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EA3D" w14:textId="77777777" w:rsidR="00000000" w:rsidRDefault="00000000">
      <w:pPr>
        <w:pStyle w:val="Heading1"/>
        <w:rPr>
          <w:rFonts w:cs="Arial"/>
        </w:rPr>
      </w:pPr>
      <w:bookmarkStart w:id="0" w:name="PRMS_RIName"/>
      <w:r>
        <w:rPr>
          <w:rFonts w:cs="Arial"/>
        </w:rPr>
        <w:t>Geraldine Retirement Village (2009) Limited - Geraldine Retirement Village</w:t>
      </w:r>
      <w:bookmarkEnd w:id="0"/>
    </w:p>
    <w:p w14:paraId="7497E83E" w14:textId="77777777" w:rsidR="00000000" w:rsidRDefault="00000000">
      <w:pPr>
        <w:pStyle w:val="Heading2"/>
        <w:spacing w:after="0"/>
        <w:rPr>
          <w:rFonts w:cs="Arial"/>
        </w:rPr>
      </w:pPr>
      <w:r>
        <w:rPr>
          <w:rFonts w:cs="Arial"/>
        </w:rPr>
        <w:t>Introduction</w:t>
      </w:r>
    </w:p>
    <w:p w14:paraId="02B59AA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BFB6D9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7A8CB3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881F9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E318826" w14:textId="77777777" w:rsidR="00000000" w:rsidRDefault="00000000">
      <w:pPr>
        <w:spacing w:before="240" w:after="240"/>
        <w:rPr>
          <w:rFonts w:cs="Arial"/>
          <w:lang w:eastAsia="en-NZ"/>
        </w:rPr>
      </w:pPr>
      <w:r>
        <w:rPr>
          <w:rFonts w:cs="Arial"/>
          <w:lang w:eastAsia="en-NZ"/>
        </w:rPr>
        <w:t>The specifics of this audit included:</w:t>
      </w:r>
    </w:p>
    <w:p w14:paraId="5D4109E5" w14:textId="77777777" w:rsidR="00000000" w:rsidRPr="009D18F5" w:rsidRDefault="00000000" w:rsidP="00F820B6">
      <w:pPr>
        <w:pBdr>
          <w:top w:val="single" w:sz="4" w:space="1" w:color="auto"/>
          <w:left w:val="single" w:sz="4" w:space="4" w:color="auto"/>
          <w:bottom w:val="single" w:sz="4" w:space="13" w:color="auto"/>
          <w:right w:val="single" w:sz="4" w:space="4" w:color="auto"/>
        </w:pBdr>
        <w:rPr>
          <w:rFonts w:cs="Arial"/>
        </w:rPr>
      </w:pPr>
    </w:p>
    <w:p w14:paraId="23258C35" w14:textId="77777777" w:rsidR="00000000" w:rsidRPr="009418D4" w:rsidRDefault="00000000" w:rsidP="00F820B6">
      <w:pPr>
        <w:pBdr>
          <w:top w:val="single" w:sz="4" w:space="1" w:color="auto"/>
          <w:left w:val="single" w:sz="4" w:space="4" w:color="auto"/>
          <w:bottom w:val="single" w:sz="4" w:space="13"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Geraldine Retirement Village (2009) Limited</w:t>
      </w:r>
      <w:bookmarkEnd w:id="4"/>
    </w:p>
    <w:p w14:paraId="728083F3" w14:textId="77777777" w:rsidR="00000000" w:rsidRPr="009418D4" w:rsidRDefault="00000000" w:rsidP="00F820B6">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Geraldine Retirement Village</w:t>
      </w:r>
      <w:bookmarkEnd w:id="5"/>
    </w:p>
    <w:p w14:paraId="4752F20B" w14:textId="77777777" w:rsidR="00000000" w:rsidRPr="009418D4" w:rsidRDefault="00000000" w:rsidP="00F820B6">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41C7812" w14:textId="77777777" w:rsidR="00000000" w:rsidRPr="009418D4" w:rsidRDefault="00000000" w:rsidP="00F820B6">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June 2025</w:t>
      </w:r>
      <w:bookmarkEnd w:id="7"/>
      <w:r w:rsidRPr="009418D4">
        <w:rPr>
          <w:rFonts w:cs="Arial"/>
        </w:rPr>
        <w:tab/>
        <w:t xml:space="preserve">End date: </w:t>
      </w:r>
      <w:bookmarkStart w:id="8" w:name="AuditEndDate"/>
      <w:r>
        <w:rPr>
          <w:rFonts w:cs="Arial"/>
        </w:rPr>
        <w:t>10 June 2025</w:t>
      </w:r>
      <w:bookmarkEnd w:id="8"/>
    </w:p>
    <w:p w14:paraId="63372FD7" w14:textId="77777777" w:rsidR="00000000" w:rsidRPr="009418D4" w:rsidRDefault="00000000" w:rsidP="00F820B6">
      <w:pPr>
        <w:pBdr>
          <w:top w:val="single" w:sz="4" w:space="1" w:color="auto"/>
          <w:left w:val="single" w:sz="4" w:space="4" w:color="auto"/>
          <w:bottom w:val="single" w:sz="4" w:space="13"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6370034E" w14:textId="37D1CD38" w:rsidR="00000000" w:rsidRDefault="00000000" w:rsidP="00F820B6">
      <w:pPr>
        <w:pBdr>
          <w:top w:val="single" w:sz="4" w:space="1" w:color="auto"/>
          <w:left w:val="single" w:sz="4" w:space="4" w:color="auto"/>
          <w:bottom w:val="single" w:sz="4" w:space="13"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12</w:t>
      </w:r>
      <w:bookmarkEnd w:id="10"/>
      <w:proofErr w:type="gramEnd"/>
    </w:p>
    <w:p w14:paraId="5B3BA884" w14:textId="77777777" w:rsidR="00000000" w:rsidRDefault="00000000">
      <w:pPr>
        <w:pStyle w:val="Heading1"/>
        <w:rPr>
          <w:rFonts w:cs="Arial"/>
        </w:rPr>
      </w:pPr>
      <w:r>
        <w:rPr>
          <w:rFonts w:cs="Arial"/>
        </w:rPr>
        <w:lastRenderedPageBreak/>
        <w:t>Executive summary of the audit</w:t>
      </w:r>
    </w:p>
    <w:p w14:paraId="1ABCC059" w14:textId="77777777" w:rsidR="00000000" w:rsidRDefault="00000000">
      <w:pPr>
        <w:pStyle w:val="Heading2"/>
        <w:rPr>
          <w:rFonts w:cs="Arial"/>
        </w:rPr>
      </w:pPr>
      <w:r>
        <w:rPr>
          <w:rFonts w:cs="Arial"/>
        </w:rPr>
        <w:t>Introduction</w:t>
      </w:r>
    </w:p>
    <w:p w14:paraId="562BDB7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B903D5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78E719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EA8D49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DEFC4A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257E57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10A621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662DD9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9DC72E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B61B6" w14:paraId="20AA9DE2" w14:textId="77777777">
        <w:trPr>
          <w:cantSplit/>
          <w:tblHeader/>
        </w:trPr>
        <w:tc>
          <w:tcPr>
            <w:tcW w:w="1260" w:type="dxa"/>
            <w:tcBorders>
              <w:bottom w:val="single" w:sz="4" w:space="0" w:color="000000"/>
            </w:tcBorders>
            <w:vAlign w:val="center"/>
          </w:tcPr>
          <w:p w14:paraId="692FE6F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BCB20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B059824" w14:textId="77777777" w:rsidR="00000000" w:rsidRDefault="00000000">
            <w:pPr>
              <w:spacing w:before="60" w:after="60"/>
              <w:rPr>
                <w:rFonts w:eastAsia="Calibri"/>
                <w:b/>
                <w:szCs w:val="24"/>
              </w:rPr>
            </w:pPr>
            <w:r>
              <w:rPr>
                <w:rFonts w:eastAsia="Calibri"/>
                <w:b/>
                <w:szCs w:val="24"/>
              </w:rPr>
              <w:t>Definition</w:t>
            </w:r>
          </w:p>
        </w:tc>
      </w:tr>
      <w:tr w:rsidR="009B61B6" w14:paraId="3639B9A2" w14:textId="77777777">
        <w:trPr>
          <w:cantSplit/>
          <w:trHeight w:val="964"/>
        </w:trPr>
        <w:tc>
          <w:tcPr>
            <w:tcW w:w="1260" w:type="dxa"/>
            <w:tcBorders>
              <w:bottom w:val="single" w:sz="4" w:space="0" w:color="000000"/>
            </w:tcBorders>
            <w:shd w:val="clear" w:color="0066FF" w:fill="0000FF"/>
            <w:vAlign w:val="center"/>
          </w:tcPr>
          <w:p w14:paraId="4C77A3D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4D6616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F63798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B61B6" w14:paraId="620B4A02" w14:textId="77777777">
        <w:trPr>
          <w:cantSplit/>
          <w:trHeight w:val="964"/>
        </w:trPr>
        <w:tc>
          <w:tcPr>
            <w:tcW w:w="1260" w:type="dxa"/>
            <w:shd w:val="clear" w:color="33CC33" w:fill="00FF00"/>
            <w:vAlign w:val="center"/>
          </w:tcPr>
          <w:p w14:paraId="5F935F48" w14:textId="77777777" w:rsidR="00000000" w:rsidRDefault="00000000">
            <w:pPr>
              <w:spacing w:before="60" w:after="60"/>
              <w:rPr>
                <w:rFonts w:eastAsia="Calibri"/>
                <w:szCs w:val="24"/>
              </w:rPr>
            </w:pPr>
          </w:p>
        </w:tc>
        <w:tc>
          <w:tcPr>
            <w:tcW w:w="7095" w:type="dxa"/>
            <w:shd w:val="clear" w:color="auto" w:fill="auto"/>
            <w:vAlign w:val="center"/>
          </w:tcPr>
          <w:p w14:paraId="33BB286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E0A73D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B61B6" w14:paraId="61CE4A28" w14:textId="77777777">
        <w:trPr>
          <w:cantSplit/>
          <w:trHeight w:val="964"/>
        </w:trPr>
        <w:tc>
          <w:tcPr>
            <w:tcW w:w="1260" w:type="dxa"/>
            <w:tcBorders>
              <w:bottom w:val="single" w:sz="4" w:space="0" w:color="000000"/>
            </w:tcBorders>
            <w:shd w:val="clear" w:color="auto" w:fill="FFFF00"/>
            <w:vAlign w:val="center"/>
          </w:tcPr>
          <w:p w14:paraId="66232A6E" w14:textId="77777777" w:rsidR="00000000" w:rsidRDefault="00000000">
            <w:pPr>
              <w:spacing w:before="60" w:after="60"/>
              <w:rPr>
                <w:rFonts w:eastAsia="Calibri"/>
                <w:szCs w:val="24"/>
              </w:rPr>
            </w:pPr>
          </w:p>
        </w:tc>
        <w:tc>
          <w:tcPr>
            <w:tcW w:w="7095" w:type="dxa"/>
            <w:shd w:val="clear" w:color="auto" w:fill="auto"/>
            <w:vAlign w:val="center"/>
          </w:tcPr>
          <w:p w14:paraId="6E1FB9E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22B4A4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B61B6" w14:paraId="1A42C8EA" w14:textId="77777777">
        <w:trPr>
          <w:cantSplit/>
          <w:trHeight w:val="964"/>
        </w:trPr>
        <w:tc>
          <w:tcPr>
            <w:tcW w:w="1260" w:type="dxa"/>
            <w:tcBorders>
              <w:bottom w:val="single" w:sz="4" w:space="0" w:color="000000"/>
            </w:tcBorders>
            <w:shd w:val="clear" w:color="auto" w:fill="FFC800"/>
            <w:vAlign w:val="center"/>
          </w:tcPr>
          <w:p w14:paraId="41FFC6B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C77EAD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79446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B61B6" w14:paraId="79548CB6" w14:textId="77777777">
        <w:trPr>
          <w:cantSplit/>
          <w:trHeight w:val="964"/>
        </w:trPr>
        <w:tc>
          <w:tcPr>
            <w:tcW w:w="1260" w:type="dxa"/>
            <w:shd w:val="clear" w:color="auto" w:fill="FF0000"/>
            <w:vAlign w:val="center"/>
          </w:tcPr>
          <w:p w14:paraId="0F227F38" w14:textId="77777777" w:rsidR="00000000" w:rsidRDefault="00000000">
            <w:pPr>
              <w:spacing w:before="60" w:after="60"/>
              <w:rPr>
                <w:rFonts w:eastAsia="Calibri"/>
                <w:szCs w:val="24"/>
              </w:rPr>
            </w:pPr>
          </w:p>
        </w:tc>
        <w:tc>
          <w:tcPr>
            <w:tcW w:w="7095" w:type="dxa"/>
            <w:shd w:val="clear" w:color="auto" w:fill="auto"/>
            <w:vAlign w:val="center"/>
          </w:tcPr>
          <w:p w14:paraId="3977426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F3AAEE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BA7162F" w14:textId="77777777" w:rsidR="00000000" w:rsidRDefault="00000000">
      <w:pPr>
        <w:pStyle w:val="Heading2"/>
        <w:spacing w:after="0"/>
        <w:rPr>
          <w:rFonts w:cs="Arial"/>
        </w:rPr>
      </w:pPr>
      <w:r>
        <w:rPr>
          <w:rFonts w:cs="Arial"/>
        </w:rPr>
        <w:t>General overview of the audit</w:t>
      </w:r>
    </w:p>
    <w:p w14:paraId="140ACA7D" w14:textId="77777777" w:rsidR="00000000" w:rsidRDefault="00000000">
      <w:pPr>
        <w:spacing w:before="240" w:line="276" w:lineRule="auto"/>
        <w:rPr>
          <w:rFonts w:eastAsia="Calibri"/>
        </w:rPr>
      </w:pPr>
      <w:bookmarkStart w:id="13" w:name="GeneralOverview"/>
      <w:r w:rsidRPr="00A4268A">
        <w:rPr>
          <w:rFonts w:eastAsia="Calibri"/>
        </w:rPr>
        <w:t>Geraldine Retirement Village is certified to provide rest home services for up to 20 residents. There were twelve residents on the days of audit.</w:t>
      </w:r>
    </w:p>
    <w:p w14:paraId="7D06E6D6" w14:textId="77777777" w:rsidR="009B61B6"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nurse practitioner. </w:t>
      </w:r>
    </w:p>
    <w:p w14:paraId="0CD2A03F" w14:textId="77777777" w:rsidR="009B61B6" w:rsidRPr="00A4268A" w:rsidRDefault="00000000">
      <w:pPr>
        <w:spacing w:before="240" w:line="276" w:lineRule="auto"/>
        <w:rPr>
          <w:rFonts w:eastAsia="Calibri"/>
        </w:rPr>
      </w:pPr>
      <w:r w:rsidRPr="00A4268A">
        <w:rPr>
          <w:rFonts w:eastAsia="Calibri"/>
        </w:rPr>
        <w:t xml:space="preserve">There have been no changes in management since the last audit. Internal refurbishments are ongoing. The owners/managers are on site four days per week and support the clinical nurse manager who is supported by a team of experienced caregivers. Quality systems and processes are being implemented. Feedback from residents and family/whānau was positive about the care and the services provided. An orientation and in-service training programme are in place to provide staff with appropriate knowledge and skills to deliver care. </w:t>
      </w:r>
    </w:p>
    <w:p w14:paraId="075A5826" w14:textId="77777777" w:rsidR="009B61B6" w:rsidRPr="00A4268A" w:rsidRDefault="00000000">
      <w:pPr>
        <w:spacing w:before="240" w:line="276" w:lineRule="auto"/>
        <w:rPr>
          <w:rFonts w:eastAsia="Calibri"/>
        </w:rPr>
      </w:pPr>
      <w:r w:rsidRPr="00A4268A">
        <w:rPr>
          <w:rFonts w:eastAsia="Calibri"/>
        </w:rPr>
        <w:t>This surveillance audit has identified no shortfalls.</w:t>
      </w:r>
    </w:p>
    <w:bookmarkEnd w:id="13"/>
    <w:p w14:paraId="2FF45351" w14:textId="77777777" w:rsidR="009B61B6" w:rsidRPr="00A4268A" w:rsidRDefault="009B61B6">
      <w:pPr>
        <w:spacing w:before="240" w:line="276" w:lineRule="auto"/>
        <w:rPr>
          <w:rFonts w:eastAsia="Calibri"/>
        </w:rPr>
      </w:pPr>
    </w:p>
    <w:p w14:paraId="4B2D160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1B6" w14:paraId="4B1ACFBC" w14:textId="77777777" w:rsidTr="00A4268A">
        <w:trPr>
          <w:cantSplit/>
        </w:trPr>
        <w:tc>
          <w:tcPr>
            <w:tcW w:w="10206" w:type="dxa"/>
            <w:vAlign w:val="center"/>
          </w:tcPr>
          <w:p w14:paraId="1BB2EEF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A85A30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3CC8A6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E66E1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EA0358A" w14:textId="77777777" w:rsidR="00000000" w:rsidRDefault="00000000">
      <w:pPr>
        <w:spacing w:before="240" w:line="276" w:lineRule="auto"/>
        <w:rPr>
          <w:rFonts w:eastAsia="Calibri"/>
        </w:rPr>
      </w:pPr>
      <w:bookmarkStart w:id="16" w:name="ConsumerRights"/>
      <w:r w:rsidRPr="00A4268A">
        <w:rPr>
          <w:rFonts w:eastAsia="Calibri"/>
        </w:rPr>
        <w:t>The Māori health plan is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Geraldine Retirement Village  demonstrates their knowledge and understanding of residents’ rights and ensures residents are well informed in respect of these. Residents are kept safe from abuse and staff are aware of professional boundaries. Well established systems are in place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4332CB98" w14:textId="77777777" w:rsidR="009B61B6" w:rsidRPr="00A4268A" w:rsidRDefault="009B61B6">
      <w:pPr>
        <w:spacing w:before="240" w:line="276" w:lineRule="auto"/>
        <w:rPr>
          <w:rFonts w:eastAsia="Calibri"/>
        </w:rPr>
      </w:pPr>
    </w:p>
    <w:p w14:paraId="0EB9659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1B6" w14:paraId="1732E520" w14:textId="77777777" w:rsidTr="00A4268A">
        <w:trPr>
          <w:cantSplit/>
        </w:trPr>
        <w:tc>
          <w:tcPr>
            <w:tcW w:w="10206" w:type="dxa"/>
            <w:vAlign w:val="center"/>
          </w:tcPr>
          <w:p w14:paraId="797BA78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7D7A79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74402F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68CA7DD" w14:textId="77777777" w:rsidR="00000000" w:rsidRDefault="00000000">
      <w:pPr>
        <w:spacing w:before="240" w:line="276" w:lineRule="auto"/>
        <w:rPr>
          <w:rFonts w:eastAsia="Calibri"/>
        </w:rPr>
      </w:pPr>
      <w:bookmarkStart w:id="19" w:name="OrganisationalManagement"/>
      <w:r w:rsidRPr="00A4268A">
        <w:rPr>
          <w:rFonts w:eastAsia="Calibri"/>
        </w:rPr>
        <w:t xml:space="preserve">Geraldine Retirement Village is owned by experienced providers who also own a facility in Christchurch, they provide a well-established and robust governance structure, including clinical governance appropriate to the size and complexity of the services provided. The business plan includes a mission statement and operational objectives which are reviewed annually.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w:t>
      </w:r>
      <w:r w:rsidRPr="00A4268A">
        <w:rPr>
          <w:rFonts w:eastAsia="Calibri"/>
        </w:rPr>
        <w:lastRenderedPageBreak/>
        <w:t>and comply with statutory and regulatory obligations in relation to essential notification reporting. The staffing and rostering policy is in place. Human resources are managed in accordance with good employment practices. An orientation programme and staff training plan are in place to support staff in delivering safe quality care.</w:t>
      </w:r>
    </w:p>
    <w:bookmarkEnd w:id="19"/>
    <w:p w14:paraId="2D107558" w14:textId="77777777" w:rsidR="009B61B6" w:rsidRPr="00A4268A" w:rsidRDefault="009B61B6">
      <w:pPr>
        <w:spacing w:before="240" w:line="276" w:lineRule="auto"/>
        <w:rPr>
          <w:rFonts w:eastAsia="Calibri"/>
        </w:rPr>
      </w:pPr>
    </w:p>
    <w:p w14:paraId="6B72835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1B6" w14:paraId="5DC99D93" w14:textId="77777777" w:rsidTr="00A4268A">
        <w:trPr>
          <w:cantSplit/>
        </w:trPr>
        <w:tc>
          <w:tcPr>
            <w:tcW w:w="10206" w:type="dxa"/>
            <w:vAlign w:val="center"/>
          </w:tcPr>
          <w:p w14:paraId="232485C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B2DFF7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AF151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AAEF86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nurse manager assesses, plans and reviews residents' needs, outcomes, and goals with the resident and/or family/whānau input. Care plans demonstrate service integration. Interventions are documented in detail to address medical, physical, social, and cultural needs. Resident files included medical notes by the contracted nurse practitioner and visiting allied health professionals. </w:t>
      </w:r>
    </w:p>
    <w:p w14:paraId="457C65C1" w14:textId="77777777" w:rsidR="009B61B6"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nurse practitioner. The kitchen staff cater to individual cultural and dietary requirements. The service has a current food control plan. </w:t>
      </w:r>
    </w:p>
    <w:p w14:paraId="50586AE3" w14:textId="507871A5" w:rsidR="009B61B6"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6B097522" w14:textId="77777777" w:rsidR="009B61B6" w:rsidRPr="00A4268A" w:rsidRDefault="009B61B6" w:rsidP="00621629">
      <w:pPr>
        <w:spacing w:before="240" w:line="276" w:lineRule="auto"/>
        <w:rPr>
          <w:rFonts w:eastAsia="Calibri"/>
        </w:rPr>
      </w:pPr>
    </w:p>
    <w:p w14:paraId="64DF7E0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1B6" w14:paraId="39D9CCF3" w14:textId="77777777" w:rsidTr="00A4268A">
        <w:trPr>
          <w:cantSplit/>
        </w:trPr>
        <w:tc>
          <w:tcPr>
            <w:tcW w:w="10206" w:type="dxa"/>
            <w:vAlign w:val="center"/>
          </w:tcPr>
          <w:p w14:paraId="6CF3BD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DC2257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C25311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3984EBB"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building holds a current building warrant of fitness. Electrical equipment has been tested and tagged. All medical equipment has been serviced and calibrated.</w:t>
      </w:r>
    </w:p>
    <w:bookmarkEnd w:id="25"/>
    <w:p w14:paraId="35114E93" w14:textId="77777777" w:rsidR="009B61B6" w:rsidRPr="00A4268A" w:rsidRDefault="009B61B6">
      <w:pPr>
        <w:spacing w:before="240" w:line="276" w:lineRule="auto"/>
        <w:rPr>
          <w:rFonts w:eastAsia="Calibri"/>
        </w:rPr>
      </w:pPr>
    </w:p>
    <w:p w14:paraId="740033F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1B6" w14:paraId="7A6329DB" w14:textId="77777777" w:rsidTr="00A4268A">
        <w:trPr>
          <w:cantSplit/>
        </w:trPr>
        <w:tc>
          <w:tcPr>
            <w:tcW w:w="10206" w:type="dxa"/>
            <w:vAlign w:val="center"/>
          </w:tcPr>
          <w:p w14:paraId="46D59C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BF07F8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458B6A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949C1ED"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prevention and control programme have been developed and approved by management. Infection prevention and control education is provided to staff at the start of their employment, and as part of the annual education plan.</w:t>
      </w:r>
    </w:p>
    <w:p w14:paraId="2DA1753E" w14:textId="77777777" w:rsidR="009B61B6"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no outbreaks since the last audit. </w:t>
      </w:r>
    </w:p>
    <w:bookmarkEnd w:id="28"/>
    <w:p w14:paraId="261BA4B1" w14:textId="77777777" w:rsidR="009B61B6" w:rsidRPr="00A4268A" w:rsidRDefault="009B61B6">
      <w:pPr>
        <w:spacing w:before="240" w:line="276" w:lineRule="auto"/>
        <w:rPr>
          <w:rFonts w:eastAsia="Calibri"/>
        </w:rPr>
      </w:pPr>
    </w:p>
    <w:p w14:paraId="0D89D3A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1B6" w14:paraId="6904DDD0" w14:textId="77777777" w:rsidTr="00A4268A">
        <w:trPr>
          <w:cantSplit/>
        </w:trPr>
        <w:tc>
          <w:tcPr>
            <w:tcW w:w="10206" w:type="dxa"/>
            <w:vAlign w:val="center"/>
          </w:tcPr>
          <w:p w14:paraId="7B8852E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7E04C9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2E7286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ABE66D3"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the clinical manager. The facility has no residents using restraint. Restraint has been eliminated since the last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757BACED" w14:textId="77777777" w:rsidR="009B61B6" w:rsidRPr="00A4268A" w:rsidRDefault="009B61B6">
      <w:pPr>
        <w:spacing w:before="240" w:line="276" w:lineRule="auto"/>
        <w:rPr>
          <w:rFonts w:eastAsia="Calibri"/>
        </w:rPr>
      </w:pPr>
    </w:p>
    <w:p w14:paraId="24A5FF1A" w14:textId="77777777" w:rsidR="00000000" w:rsidRDefault="00000000" w:rsidP="000E6E02">
      <w:pPr>
        <w:pStyle w:val="Heading2"/>
        <w:spacing w:before="0"/>
        <w:rPr>
          <w:rFonts w:cs="Arial"/>
        </w:rPr>
      </w:pPr>
      <w:r>
        <w:rPr>
          <w:rFonts w:cs="Arial"/>
        </w:rPr>
        <w:t>Summary of attainment</w:t>
      </w:r>
    </w:p>
    <w:p w14:paraId="0F385DC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B61B6" w14:paraId="5C77E5C6" w14:textId="77777777">
        <w:tc>
          <w:tcPr>
            <w:tcW w:w="1384" w:type="dxa"/>
            <w:vAlign w:val="center"/>
          </w:tcPr>
          <w:p w14:paraId="0072E3F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29FCBC0" w14:textId="77777777" w:rsidR="00000000" w:rsidRDefault="00000000">
            <w:pPr>
              <w:keepNext/>
              <w:spacing w:before="60" w:after="60"/>
              <w:jc w:val="center"/>
              <w:rPr>
                <w:rFonts w:cs="Arial"/>
                <w:b/>
                <w:sz w:val="20"/>
                <w:szCs w:val="20"/>
              </w:rPr>
            </w:pPr>
            <w:r>
              <w:rPr>
                <w:rFonts w:cs="Arial"/>
                <w:b/>
                <w:sz w:val="20"/>
                <w:szCs w:val="20"/>
              </w:rPr>
              <w:t>Continuous Improvement</w:t>
            </w:r>
          </w:p>
          <w:p w14:paraId="575862D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4D57C9E" w14:textId="77777777" w:rsidR="00000000" w:rsidRDefault="00000000">
            <w:pPr>
              <w:keepNext/>
              <w:spacing w:before="60" w:after="60"/>
              <w:jc w:val="center"/>
              <w:rPr>
                <w:rFonts w:cs="Arial"/>
                <w:b/>
                <w:sz w:val="20"/>
                <w:szCs w:val="20"/>
              </w:rPr>
            </w:pPr>
            <w:r>
              <w:rPr>
                <w:rFonts w:cs="Arial"/>
                <w:b/>
                <w:sz w:val="20"/>
                <w:szCs w:val="20"/>
              </w:rPr>
              <w:t>Fully Attained</w:t>
            </w:r>
          </w:p>
          <w:p w14:paraId="3D1AAC6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355317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6570BE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47071D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8CB0AB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065B86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960700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3B5CAB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02F1EC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ABCB6F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4C53465" w14:textId="77777777" w:rsidR="00000000" w:rsidRDefault="00000000">
            <w:pPr>
              <w:keepNext/>
              <w:spacing w:before="60" w:after="60"/>
              <w:jc w:val="center"/>
              <w:rPr>
                <w:rFonts w:cs="Arial"/>
                <w:b/>
                <w:sz w:val="20"/>
                <w:szCs w:val="20"/>
              </w:rPr>
            </w:pPr>
            <w:r>
              <w:rPr>
                <w:rFonts w:cs="Arial"/>
                <w:b/>
                <w:sz w:val="20"/>
                <w:szCs w:val="20"/>
              </w:rPr>
              <w:t>(PA Critical)</w:t>
            </w:r>
          </w:p>
        </w:tc>
      </w:tr>
      <w:tr w:rsidR="009B61B6" w14:paraId="1EFE6085" w14:textId="77777777">
        <w:tc>
          <w:tcPr>
            <w:tcW w:w="1384" w:type="dxa"/>
            <w:vAlign w:val="center"/>
          </w:tcPr>
          <w:p w14:paraId="7EB6CA0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571340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E4CC8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E87196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FE7684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B97508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6F9B08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F6D2B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B61B6" w14:paraId="39A04F4B" w14:textId="77777777">
        <w:tc>
          <w:tcPr>
            <w:tcW w:w="1384" w:type="dxa"/>
            <w:vAlign w:val="center"/>
          </w:tcPr>
          <w:p w14:paraId="1FC97DF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FF2810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54C3BD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8A0623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E50A9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CD4DDB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D4A5D4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8E8E4D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60ED0C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B61B6" w14:paraId="06A1BF8C" w14:textId="77777777">
        <w:tc>
          <w:tcPr>
            <w:tcW w:w="1384" w:type="dxa"/>
            <w:vAlign w:val="center"/>
          </w:tcPr>
          <w:p w14:paraId="116B542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D88466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002401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1610481" w14:textId="77777777" w:rsidR="00000000" w:rsidRDefault="00000000">
            <w:pPr>
              <w:keepNext/>
              <w:spacing w:before="60" w:after="60"/>
              <w:jc w:val="center"/>
              <w:rPr>
                <w:rFonts w:cs="Arial"/>
                <w:b/>
                <w:sz w:val="20"/>
                <w:szCs w:val="20"/>
              </w:rPr>
            </w:pPr>
            <w:r>
              <w:rPr>
                <w:rFonts w:cs="Arial"/>
                <w:b/>
                <w:sz w:val="20"/>
                <w:szCs w:val="20"/>
              </w:rPr>
              <w:t>Unattained Low Risk</w:t>
            </w:r>
          </w:p>
          <w:p w14:paraId="01F6760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71B7224" w14:textId="77777777" w:rsidR="00000000" w:rsidRDefault="00000000">
            <w:pPr>
              <w:keepNext/>
              <w:spacing w:before="60" w:after="60"/>
              <w:jc w:val="center"/>
              <w:rPr>
                <w:rFonts w:cs="Arial"/>
                <w:b/>
                <w:sz w:val="20"/>
                <w:szCs w:val="20"/>
              </w:rPr>
            </w:pPr>
            <w:r>
              <w:rPr>
                <w:rFonts w:cs="Arial"/>
                <w:b/>
                <w:sz w:val="20"/>
                <w:szCs w:val="20"/>
              </w:rPr>
              <w:t>Unattained Moderate Risk</w:t>
            </w:r>
          </w:p>
          <w:p w14:paraId="22F6B4D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D857573" w14:textId="77777777" w:rsidR="00000000" w:rsidRDefault="00000000">
            <w:pPr>
              <w:keepNext/>
              <w:spacing w:before="60" w:after="60"/>
              <w:jc w:val="center"/>
              <w:rPr>
                <w:rFonts w:cs="Arial"/>
                <w:b/>
                <w:sz w:val="20"/>
                <w:szCs w:val="20"/>
              </w:rPr>
            </w:pPr>
            <w:r>
              <w:rPr>
                <w:rFonts w:cs="Arial"/>
                <w:b/>
                <w:sz w:val="20"/>
                <w:szCs w:val="20"/>
              </w:rPr>
              <w:t>Unattained High Risk</w:t>
            </w:r>
          </w:p>
          <w:p w14:paraId="33F79D9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D65510B" w14:textId="77777777" w:rsidR="00000000" w:rsidRDefault="00000000">
            <w:pPr>
              <w:keepNext/>
              <w:spacing w:before="60" w:after="60"/>
              <w:jc w:val="center"/>
              <w:rPr>
                <w:rFonts w:cs="Arial"/>
                <w:b/>
                <w:sz w:val="20"/>
                <w:szCs w:val="20"/>
              </w:rPr>
            </w:pPr>
            <w:r>
              <w:rPr>
                <w:rFonts w:cs="Arial"/>
                <w:b/>
                <w:sz w:val="20"/>
                <w:szCs w:val="20"/>
              </w:rPr>
              <w:t>Unattained Critical Risk</w:t>
            </w:r>
          </w:p>
          <w:p w14:paraId="72E2ECC2" w14:textId="77777777" w:rsidR="00000000" w:rsidRDefault="00000000">
            <w:pPr>
              <w:keepNext/>
              <w:spacing w:before="60" w:after="60"/>
              <w:jc w:val="center"/>
              <w:rPr>
                <w:rFonts w:cs="Arial"/>
                <w:b/>
                <w:sz w:val="20"/>
                <w:szCs w:val="20"/>
              </w:rPr>
            </w:pPr>
            <w:r>
              <w:rPr>
                <w:rFonts w:cs="Arial"/>
                <w:b/>
                <w:sz w:val="20"/>
                <w:szCs w:val="20"/>
              </w:rPr>
              <w:t>(UA Critical)</w:t>
            </w:r>
          </w:p>
        </w:tc>
      </w:tr>
      <w:tr w:rsidR="009B61B6" w14:paraId="49B4215E" w14:textId="77777777">
        <w:tc>
          <w:tcPr>
            <w:tcW w:w="1384" w:type="dxa"/>
            <w:vAlign w:val="center"/>
          </w:tcPr>
          <w:p w14:paraId="063E151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6BB9B7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64755E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B86C6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324205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BFA3AF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B61B6" w14:paraId="7C94065B" w14:textId="77777777">
        <w:tc>
          <w:tcPr>
            <w:tcW w:w="1384" w:type="dxa"/>
            <w:vAlign w:val="center"/>
          </w:tcPr>
          <w:p w14:paraId="1E70E9B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CC1FD4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1E355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F0BBB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C5D6FE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79A113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C4CFE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A690B6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AE7BF5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7A3702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1376"/>
        <w:gridCol w:w="6908"/>
      </w:tblGrid>
      <w:tr w:rsidR="009B61B6" w14:paraId="30267C63" w14:textId="77777777">
        <w:tc>
          <w:tcPr>
            <w:tcW w:w="0" w:type="auto"/>
          </w:tcPr>
          <w:p w14:paraId="741246F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C39071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D1A7F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B61B6" w14:paraId="14AFDD0E" w14:textId="77777777">
        <w:tc>
          <w:tcPr>
            <w:tcW w:w="0" w:type="auto"/>
          </w:tcPr>
          <w:p w14:paraId="4F7EB5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B1489B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DF46A40" w14:textId="77777777" w:rsidR="00000000" w:rsidRPr="00BE00C7" w:rsidRDefault="00000000" w:rsidP="00BE00C7">
            <w:pPr>
              <w:pStyle w:val="OutcomeDescription"/>
              <w:spacing w:before="120" w:after="120"/>
              <w:rPr>
                <w:rFonts w:cs="Arial"/>
                <w:lang w:eastAsia="en-NZ"/>
              </w:rPr>
            </w:pPr>
          </w:p>
        </w:tc>
        <w:tc>
          <w:tcPr>
            <w:tcW w:w="0" w:type="auto"/>
          </w:tcPr>
          <w:p w14:paraId="549D16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790DCE"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Geraldine Retirement Village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one resident identified as Māori.</w:t>
            </w:r>
          </w:p>
          <w:p w14:paraId="241354FB" w14:textId="77777777" w:rsidR="00000000" w:rsidRPr="00BE00C7" w:rsidRDefault="00000000" w:rsidP="00BE00C7">
            <w:pPr>
              <w:pStyle w:val="OutcomeDescription"/>
              <w:spacing w:before="120" w:after="120"/>
              <w:rPr>
                <w:rFonts w:cs="Arial"/>
                <w:lang w:eastAsia="en-NZ"/>
              </w:rPr>
            </w:pPr>
          </w:p>
        </w:tc>
      </w:tr>
      <w:tr w:rsidR="009B61B6" w14:paraId="0B586DA9" w14:textId="77777777">
        <w:tc>
          <w:tcPr>
            <w:tcW w:w="0" w:type="auto"/>
          </w:tcPr>
          <w:p w14:paraId="39C01A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9C89E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6E819C" w14:textId="77777777" w:rsidR="00000000" w:rsidRPr="00BE00C7" w:rsidRDefault="00000000" w:rsidP="00BE00C7">
            <w:pPr>
              <w:pStyle w:val="OutcomeDescription"/>
              <w:spacing w:before="120" w:after="120"/>
              <w:rPr>
                <w:rFonts w:cs="Arial"/>
                <w:lang w:eastAsia="en-NZ"/>
              </w:rPr>
            </w:pPr>
          </w:p>
        </w:tc>
        <w:tc>
          <w:tcPr>
            <w:tcW w:w="0" w:type="auto"/>
          </w:tcPr>
          <w:p w14:paraId="6A6F24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EB36FC" w14:textId="7D87EC9C"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Pacific Peoples Culture and General Ethnicity Awareness Policy. At the time of the audit there were no residents or staff who identified as Pasifika. The owner/manager was able to describe their commitment to ensuring Pacific </w:t>
            </w:r>
            <w:proofErr w:type="gramStart"/>
            <w:r w:rsidRPr="00BE00C7">
              <w:rPr>
                <w:rFonts w:cs="Arial"/>
                <w:lang w:eastAsia="en-NZ"/>
              </w:rPr>
              <w:t>peoples</w:t>
            </w:r>
            <w:proofErr w:type="gramEnd"/>
            <w:r w:rsidRPr="00BE00C7">
              <w:rPr>
                <w:rFonts w:cs="Arial"/>
                <w:lang w:eastAsia="en-NZ"/>
              </w:rPr>
              <w:t xml:space="preserve"> cultural safety, spiritual beliefs</w:t>
            </w:r>
            <w:r w:rsidR="009D6597">
              <w:rPr>
                <w:rFonts w:cs="Arial"/>
                <w:lang w:eastAsia="en-NZ"/>
              </w:rPr>
              <w:t>.</w:t>
            </w:r>
            <w:r w:rsidRPr="00BE00C7">
              <w:rPr>
                <w:rFonts w:cs="Arial"/>
                <w:lang w:eastAsia="en-NZ"/>
              </w:rPr>
              <w:t xml:space="preserve"> Pacific peoples are embraced at Geraldine Retirement Village.</w:t>
            </w:r>
          </w:p>
          <w:p w14:paraId="0EA92E0D" w14:textId="77777777" w:rsidR="00000000" w:rsidRPr="00BE00C7" w:rsidRDefault="00000000" w:rsidP="00BE00C7">
            <w:pPr>
              <w:pStyle w:val="OutcomeDescription"/>
              <w:spacing w:before="120" w:after="120"/>
              <w:rPr>
                <w:rFonts w:cs="Arial"/>
                <w:lang w:eastAsia="en-NZ"/>
              </w:rPr>
            </w:pPr>
          </w:p>
        </w:tc>
      </w:tr>
      <w:tr w:rsidR="009B61B6" w14:paraId="2267DDAD" w14:textId="77777777">
        <w:tc>
          <w:tcPr>
            <w:tcW w:w="0" w:type="auto"/>
          </w:tcPr>
          <w:p w14:paraId="5A73A4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169F8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6CDFD6" w14:textId="77777777" w:rsidR="00000000" w:rsidRPr="00BE00C7" w:rsidRDefault="00000000" w:rsidP="00BE00C7">
            <w:pPr>
              <w:pStyle w:val="OutcomeDescription"/>
              <w:spacing w:before="120" w:after="120"/>
              <w:rPr>
                <w:rFonts w:cs="Arial"/>
                <w:lang w:eastAsia="en-NZ"/>
              </w:rPr>
            </w:pPr>
          </w:p>
        </w:tc>
        <w:tc>
          <w:tcPr>
            <w:tcW w:w="0" w:type="auto"/>
          </w:tcPr>
          <w:p w14:paraId="60D41E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9BA9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owner/manager when interviewed, demonstrated how they are provided in welcome packs in the language most appropriate for the resident, to ensure they are fully informed of their rights. Interviews with four family/whānau and five residents confirmed they are informed of their rights and their choices are respected.</w:t>
            </w:r>
          </w:p>
          <w:p w14:paraId="22BF5D37" w14:textId="77777777" w:rsidR="00000000" w:rsidRPr="00BE00C7" w:rsidRDefault="00000000" w:rsidP="00BE00C7">
            <w:pPr>
              <w:pStyle w:val="OutcomeDescription"/>
              <w:spacing w:before="120" w:after="120"/>
              <w:rPr>
                <w:rFonts w:cs="Arial"/>
                <w:lang w:eastAsia="en-NZ"/>
              </w:rPr>
            </w:pPr>
          </w:p>
        </w:tc>
      </w:tr>
      <w:tr w:rsidR="009B61B6" w14:paraId="75440DDC" w14:textId="77777777">
        <w:tc>
          <w:tcPr>
            <w:tcW w:w="0" w:type="auto"/>
          </w:tcPr>
          <w:p w14:paraId="05AFEF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97FBC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698730" w14:textId="77777777" w:rsidR="00000000" w:rsidRPr="00BE00C7" w:rsidRDefault="00000000" w:rsidP="00BE00C7">
            <w:pPr>
              <w:pStyle w:val="OutcomeDescription"/>
              <w:spacing w:before="120" w:after="120"/>
              <w:rPr>
                <w:rFonts w:cs="Arial"/>
                <w:lang w:eastAsia="en-NZ"/>
              </w:rPr>
            </w:pPr>
          </w:p>
        </w:tc>
        <w:tc>
          <w:tcPr>
            <w:tcW w:w="0" w:type="auto"/>
          </w:tcPr>
          <w:p w14:paraId="1F7402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965559" w14:textId="628D2B2F"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Geraldine Retirement Village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Geraldine Retirement Village are trained in and aware of professional boundaries, as evidenced in orientation documents and ongoing education records. Five staff were interviewed </w:t>
            </w:r>
            <w:r w:rsidR="009D6597">
              <w:rPr>
                <w:rFonts w:cs="Arial"/>
                <w:lang w:eastAsia="en-NZ"/>
              </w:rPr>
              <w:t>(</w:t>
            </w:r>
            <w:r w:rsidRPr="00BE00C7">
              <w:rPr>
                <w:rFonts w:cs="Arial"/>
                <w:lang w:eastAsia="en-NZ"/>
              </w:rPr>
              <w:t>four caregivers and one cook) and management (clinical nurse manager and one owner/manager) demonstrated an understanding of professional boundaries when interviewed.</w:t>
            </w:r>
          </w:p>
          <w:p w14:paraId="62551644" w14:textId="77777777" w:rsidR="00000000" w:rsidRPr="00BE00C7" w:rsidRDefault="00000000" w:rsidP="00BE00C7">
            <w:pPr>
              <w:pStyle w:val="OutcomeDescription"/>
              <w:spacing w:before="120" w:after="120"/>
              <w:rPr>
                <w:rFonts w:cs="Arial"/>
                <w:lang w:eastAsia="en-NZ"/>
              </w:rPr>
            </w:pPr>
          </w:p>
        </w:tc>
      </w:tr>
      <w:tr w:rsidR="009B61B6" w14:paraId="1966FE42" w14:textId="77777777">
        <w:tc>
          <w:tcPr>
            <w:tcW w:w="0" w:type="auto"/>
          </w:tcPr>
          <w:p w14:paraId="4ED4A4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ECA3F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3FEC1C95" w14:textId="77777777" w:rsidR="00000000" w:rsidRPr="00BE00C7" w:rsidRDefault="00000000" w:rsidP="00BE00C7">
            <w:pPr>
              <w:pStyle w:val="OutcomeDescription"/>
              <w:spacing w:before="120" w:after="120"/>
              <w:rPr>
                <w:rFonts w:cs="Arial"/>
                <w:lang w:eastAsia="en-NZ"/>
              </w:rPr>
            </w:pPr>
          </w:p>
        </w:tc>
        <w:tc>
          <w:tcPr>
            <w:tcW w:w="0" w:type="auto"/>
          </w:tcPr>
          <w:p w14:paraId="60115A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C0D0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around informed consent and meet the requirements of the Code. Resident files reviewed included completed general consent forms and consents for influenza and Covid-19 vaccinations. Residents and family/whānau interviewed could describe informed consent and knew they had the right to choose. Consent forms were appropriately signed by the activated enduring power of attorney (EPOA) or welfare guardians. All documentation regarding EPOA and activation is on file. </w:t>
            </w:r>
          </w:p>
          <w:p w14:paraId="4401F028" w14:textId="77777777" w:rsidR="00000000" w:rsidRPr="00BE00C7" w:rsidRDefault="00000000" w:rsidP="00BE00C7">
            <w:pPr>
              <w:pStyle w:val="OutcomeDescription"/>
              <w:spacing w:before="120" w:after="120"/>
              <w:rPr>
                <w:rFonts w:cs="Arial"/>
                <w:lang w:eastAsia="en-NZ"/>
              </w:rPr>
            </w:pPr>
          </w:p>
        </w:tc>
      </w:tr>
      <w:tr w:rsidR="009B61B6" w14:paraId="0C37DD74" w14:textId="77777777">
        <w:tc>
          <w:tcPr>
            <w:tcW w:w="0" w:type="auto"/>
          </w:tcPr>
          <w:p w14:paraId="1F34E7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BA76B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0C95214" w14:textId="77777777" w:rsidR="00000000" w:rsidRPr="00BE00C7" w:rsidRDefault="00000000" w:rsidP="00BE00C7">
            <w:pPr>
              <w:pStyle w:val="OutcomeDescription"/>
              <w:spacing w:before="120" w:after="120"/>
              <w:rPr>
                <w:rFonts w:cs="Arial"/>
                <w:lang w:eastAsia="en-NZ"/>
              </w:rPr>
            </w:pPr>
          </w:p>
        </w:tc>
        <w:tc>
          <w:tcPr>
            <w:tcW w:w="0" w:type="auto"/>
          </w:tcPr>
          <w:p w14:paraId="765ECA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893096" w14:textId="58B8BD6F"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no complaints made in 2024 and 2025 year to date. Previous complaints (2023) documentation was reviewed and included follow up and outcome letters </w:t>
            </w:r>
            <w:r w:rsidR="009D6597">
              <w:rPr>
                <w:rFonts w:cs="Arial"/>
                <w:lang w:eastAsia="en-NZ"/>
              </w:rPr>
              <w:t xml:space="preserve">which </w:t>
            </w:r>
            <w:r w:rsidRPr="00BE00C7">
              <w:rPr>
                <w:rFonts w:cs="Arial"/>
                <w:lang w:eastAsia="en-NZ"/>
              </w:rPr>
              <w:t>demonstrated that complaints are being managed in accordance with guidelines set by the Health and Disability Commissioner (HDC). The clinical nurse manager is responsible for the management of complaints. 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clinical nurse manager acknowledged their understanding there is a preference for face-to-face communication and the inclusion of family/whānau participation for Māori.</w:t>
            </w:r>
          </w:p>
          <w:p w14:paraId="0319B4C0" w14:textId="77777777" w:rsidR="00000000" w:rsidRPr="00BE00C7" w:rsidRDefault="00000000" w:rsidP="00BE00C7">
            <w:pPr>
              <w:pStyle w:val="OutcomeDescription"/>
              <w:spacing w:before="120" w:after="120"/>
              <w:rPr>
                <w:rFonts w:cs="Arial"/>
                <w:lang w:eastAsia="en-NZ"/>
              </w:rPr>
            </w:pPr>
          </w:p>
        </w:tc>
      </w:tr>
      <w:tr w:rsidR="009B61B6" w14:paraId="5EE4B979" w14:textId="77777777">
        <w:tc>
          <w:tcPr>
            <w:tcW w:w="0" w:type="auto"/>
          </w:tcPr>
          <w:p w14:paraId="56376B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71E66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and </w:t>
            </w:r>
            <w:r w:rsidRPr="00BE00C7">
              <w:rPr>
                <w:rFonts w:cs="Arial"/>
                <w:lang w:eastAsia="en-NZ"/>
              </w:rPr>
              <w:lastRenderedPageBreak/>
              <w:t>sensitive to the cultural diversity of communities we serve.</w:t>
            </w:r>
          </w:p>
          <w:p w14:paraId="543EEAA0" w14:textId="77777777" w:rsidR="00000000" w:rsidRPr="00BE00C7" w:rsidRDefault="00000000" w:rsidP="00BE00C7">
            <w:pPr>
              <w:pStyle w:val="OutcomeDescription"/>
              <w:spacing w:before="120" w:after="120"/>
              <w:rPr>
                <w:rFonts w:cs="Arial"/>
                <w:lang w:eastAsia="en-NZ"/>
              </w:rPr>
            </w:pPr>
          </w:p>
        </w:tc>
        <w:tc>
          <w:tcPr>
            <w:tcW w:w="0" w:type="auto"/>
          </w:tcPr>
          <w:p w14:paraId="0CBBE2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E960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Geraldine Retirement Village is privately owned and managed. Geraldine Retirement Village is certified to provide rest home level care for up to 20 residents within a 10-bed rest home and 10 serviced apartments. At the time of the audit there were 12 residents, this included three residents who have mental health contracts and nine rest home level care including one resident on respite care. All other residents were under the age-related residential care (ARRC) contract. There were no double or shared rooms. </w:t>
            </w:r>
          </w:p>
          <w:p w14:paraId="7A3890A7" w14:textId="77777777" w:rsidR="00000000" w:rsidRPr="00BE00C7" w:rsidRDefault="00000000" w:rsidP="00BE00C7">
            <w:pPr>
              <w:pStyle w:val="OutcomeDescription"/>
              <w:spacing w:before="120" w:after="120"/>
              <w:rPr>
                <w:rFonts w:cs="Arial"/>
                <w:lang w:eastAsia="en-NZ"/>
              </w:rPr>
            </w:pPr>
            <w:r w:rsidRPr="00BE00C7">
              <w:rPr>
                <w:rFonts w:cs="Arial"/>
                <w:lang w:eastAsia="en-NZ"/>
              </w:rPr>
              <w:t>No significant changes have been made to the environment. There have been no changes in managers.</w:t>
            </w:r>
          </w:p>
          <w:p w14:paraId="671263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is governed by Geraldine Retirement Village (2009) Ltd who has overall responsibility for planning of company purpose, values, scope, direction, and goals. The mission, philosophy, values, and goals are identified in the quality and risk management plan. The two owners/managers are actively involved in all levels of service delivery including staff rosters, budget preparation and authorisation, human resources (recruitment and retention), building maintenance and ensuring safe standards are met. Organisational performance is regularly monitored against the direction and goals. The business plan describes annual goals and objectives that supports outcomes to achieve equity for Māori and addresses barriers for Māori. Cultural safety is embedded within the documented quality programme and staff training.</w:t>
            </w:r>
          </w:p>
          <w:p w14:paraId="477005C1" w14:textId="77757F60"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a registered nurse and has been in the role for nine years and has worked for the current owners for fourteen years. They are supported by an experienced care team. The owners/managers </w:t>
            </w:r>
            <w:r w:rsidR="00E35B5B">
              <w:rPr>
                <w:rFonts w:cs="Arial"/>
                <w:lang w:eastAsia="en-NZ"/>
              </w:rPr>
              <w:t>are</w:t>
            </w:r>
            <w:r w:rsidRPr="00BE00C7">
              <w:rPr>
                <w:rFonts w:cs="Arial"/>
                <w:lang w:eastAsia="en-NZ"/>
              </w:rPr>
              <w:t xml:space="preserve"> on site four days per week so there is a clear link between management and governance. </w:t>
            </w:r>
          </w:p>
          <w:p w14:paraId="2F9990E2" w14:textId="71A48BC5" w:rsidR="00000000" w:rsidRPr="00BE00C7" w:rsidRDefault="00000000" w:rsidP="00BE00C7">
            <w:pPr>
              <w:pStyle w:val="OutcomeDescription"/>
              <w:spacing w:before="120" w:after="120"/>
              <w:rPr>
                <w:rFonts w:cs="Arial"/>
                <w:lang w:eastAsia="en-NZ"/>
              </w:rPr>
            </w:pPr>
            <w:r w:rsidRPr="00BE00C7">
              <w:rPr>
                <w:rFonts w:cs="Arial"/>
                <w:lang w:eastAsia="en-NZ"/>
              </w:rPr>
              <w:t>The owners/managers and clinical nurse manager are knowledgeable around contractual and legislative requirements. The clinical nurse manager reports regularly to the owners/managers. The owners/managers regularly attend the staff meeting which includes day-to-day operational activities and reporting on the quality and risk management programme, training, health and safety, infection prevention and control, staffing, internal audits; complaints (if any), cultural safety, and survey results.</w:t>
            </w:r>
          </w:p>
          <w:p w14:paraId="31580ACA" w14:textId="77777777" w:rsidR="00000000" w:rsidRPr="00BE00C7" w:rsidRDefault="00000000" w:rsidP="00BE00C7">
            <w:pPr>
              <w:pStyle w:val="OutcomeDescription"/>
              <w:spacing w:before="120" w:after="120"/>
              <w:rPr>
                <w:rFonts w:cs="Arial"/>
                <w:lang w:eastAsia="en-NZ"/>
              </w:rPr>
            </w:pPr>
            <w:r w:rsidRPr="00BE00C7">
              <w:rPr>
                <w:rFonts w:cs="Arial"/>
                <w:lang w:eastAsia="en-NZ"/>
              </w:rPr>
              <w:t>Geraldine Retirement Village has a 2024-2025 business plan that includes a mission, philosophy, and objectives of the service. The business plan is regularly reviewed against set goals as part of the management meeting. Barriers to health equity are identified, addressed, and services delivered that improve outcomes for Māori.</w:t>
            </w:r>
          </w:p>
          <w:p w14:paraId="19A2B5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undertakes professional development activities related to managing an aged care facility and attended 2024 New Zealand Aged Care Conference. The clinical nurse manager is responsible for clinical governance and has maintained at least eight hours annually of professional development activities related to managing an aged care facility, through attending regular aged residential care forums and online training. The clinical nurse manager has contact with the clinical nurse </w:t>
            </w:r>
            <w:r w:rsidRPr="00BE00C7">
              <w:rPr>
                <w:rFonts w:cs="Arial"/>
                <w:lang w:eastAsia="en-NZ"/>
              </w:rPr>
              <w:lastRenderedPageBreak/>
              <w:t xml:space="preserve">manager at the sister site. </w:t>
            </w:r>
          </w:p>
          <w:p w14:paraId="12126D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owners/managers and clinical nurse manager have maintained a minimum of eight hours of professional development per year relating to the management of an aged care facility.</w:t>
            </w:r>
          </w:p>
          <w:p w14:paraId="68109303" w14:textId="77777777" w:rsidR="00000000" w:rsidRPr="00BE00C7" w:rsidRDefault="00000000" w:rsidP="00BE00C7">
            <w:pPr>
              <w:pStyle w:val="OutcomeDescription"/>
              <w:spacing w:before="120" w:after="120"/>
              <w:rPr>
                <w:rFonts w:cs="Arial"/>
                <w:lang w:eastAsia="en-NZ"/>
              </w:rPr>
            </w:pPr>
          </w:p>
        </w:tc>
      </w:tr>
      <w:tr w:rsidR="009B61B6" w14:paraId="218D3C38" w14:textId="77777777">
        <w:tc>
          <w:tcPr>
            <w:tcW w:w="0" w:type="auto"/>
          </w:tcPr>
          <w:p w14:paraId="07AC39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52924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66FDE41" w14:textId="77777777" w:rsidR="00000000" w:rsidRPr="00BE00C7" w:rsidRDefault="00000000" w:rsidP="00BE00C7">
            <w:pPr>
              <w:pStyle w:val="OutcomeDescription"/>
              <w:spacing w:before="120" w:after="120"/>
              <w:rPr>
                <w:rFonts w:cs="Arial"/>
                <w:lang w:eastAsia="en-NZ"/>
              </w:rPr>
            </w:pPr>
          </w:p>
        </w:tc>
        <w:tc>
          <w:tcPr>
            <w:tcW w:w="0" w:type="auto"/>
          </w:tcPr>
          <w:p w14:paraId="4CAE37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926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beginning of the 2025-year Geraldine Retirement Village implemented a new quality and risk management programme provided by an aged care expert. This system included new policies and procedures and new internal audit documents and monitoring. The quality and risk management systems include performance monitoring through internal audits and through the collection of clinical indicator data. Quarterly general staff meetings provide avenues for discussions in relation to (but not limited to) quality data; health and safety; infection prevention and control/pandemic strategies; complaints; staffing; and education. Internal audits, meetings, and collation of data were documented as taking place with corrective actions documented where indicated to address service improvements and evidence of progress and sign off when achieved. Quality, health and safety goals and progress towards attainment are discussed at quality improvement and general staff meetings. Quality data and trends are added to meeting minutes. There was evidence of high staff attendance at meetings. </w:t>
            </w:r>
          </w:p>
          <w:p w14:paraId="558C59B3" w14:textId="77777777" w:rsidR="00000000" w:rsidRPr="00BE00C7" w:rsidRDefault="00000000" w:rsidP="00BE00C7">
            <w:pPr>
              <w:pStyle w:val="OutcomeDescription"/>
              <w:spacing w:before="120" w:after="120"/>
              <w:rPr>
                <w:rFonts w:cs="Arial"/>
                <w:lang w:eastAsia="en-NZ"/>
              </w:rPr>
            </w:pPr>
            <w:r w:rsidRPr="00BE00C7">
              <w:rPr>
                <w:rFonts w:cs="Arial"/>
                <w:lang w:eastAsia="en-NZ"/>
              </w:rPr>
              <w:t>Corrective actions are discussed at quality improvement meetings to ensure any outstanding matters are addressed with sign off when completed. Quality improvement projects included eliminating restraint. Benchmarking occurs within the electronic system. Resident and family/whānau satisfaction surveys were completed in February 2025 and data is still being collated and analysed; The assistant manager confirmed once the results are published it will be communicated to residents in the four monthly resident and family/whānau meetings and displayed on the noticeboard at the main entrance. The 2024 survey evidenced high levels of satisfaction in all areas of service delivery. In the event of corrections required these would be discussed with staff and residents and family/whānau would be advised of the results.</w:t>
            </w:r>
          </w:p>
          <w:p w14:paraId="0459FE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w:t>
            </w:r>
            <w:r w:rsidRPr="00BE00C7">
              <w:rPr>
                <w:rFonts w:cs="Arial"/>
                <w:lang w:eastAsia="en-NZ"/>
              </w:rPr>
              <w:lastRenderedPageBreak/>
              <w:t>reviewed (sighted). Staff are kept informed on health and safety issues in handovers and meetings. Electronic entries are completed for each incident/accident, and immediate action is documented with any follow-up action(s) required, evidenced in a sample of six accident/incident records reviewed. Incident and accident data is collated monthly and analysed. Results are discussed in the quality improvement and general staff meetings and at handover. Each event involving a resident reflected a clinical assessment and a timely follow up by the clinical manager.</w:t>
            </w:r>
          </w:p>
          <w:p w14:paraId="0B8AD8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nurse manager evidenced awareness of their requirement to notify relevant authorities in relation to essential notifications. No Section 31 notifications or severity assessment code (sac) reports to the Health Quality and Safety Commission have been made since the previous audit as there have been no events in 2024/2025 requiring notification. There have been no reported outbreaks. </w:t>
            </w:r>
          </w:p>
          <w:p w14:paraId="68AF20E1" w14:textId="77777777" w:rsidR="00000000" w:rsidRPr="00BE00C7" w:rsidRDefault="00000000" w:rsidP="00BE00C7">
            <w:pPr>
              <w:pStyle w:val="OutcomeDescription"/>
              <w:spacing w:before="120" w:after="120"/>
              <w:rPr>
                <w:rFonts w:cs="Arial"/>
                <w:lang w:eastAsia="en-NZ"/>
              </w:rPr>
            </w:pPr>
          </w:p>
        </w:tc>
      </w:tr>
      <w:tr w:rsidR="009B61B6" w14:paraId="25371281" w14:textId="77777777">
        <w:tc>
          <w:tcPr>
            <w:tcW w:w="0" w:type="auto"/>
          </w:tcPr>
          <w:p w14:paraId="424BFA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77C57A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DFB5048" w14:textId="77777777" w:rsidR="00000000" w:rsidRPr="00BE00C7" w:rsidRDefault="00000000" w:rsidP="00BE00C7">
            <w:pPr>
              <w:pStyle w:val="OutcomeDescription"/>
              <w:spacing w:before="120" w:after="120"/>
              <w:rPr>
                <w:rFonts w:cs="Arial"/>
                <w:lang w:eastAsia="en-NZ"/>
              </w:rPr>
            </w:pPr>
          </w:p>
        </w:tc>
        <w:tc>
          <w:tcPr>
            <w:tcW w:w="0" w:type="auto"/>
          </w:tcPr>
          <w:p w14:paraId="5D43CB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D267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facility clinical manager is available full time from Monday to Friday and also provides after- hours on-call cover. The owners/managers are on site for four days per week (two days each). The clinical nurse manager (who also does activities), and all caregivers hold current first aid certificates. There is a first aid trained staff member on duty 24/7. Staff and residents are informed when there are changes to staffing levels, evidenced in staff interviews and meeting minutes. The roster reviewed evidenced that short notice absences are covered by casual staff. There are sufficient numbers of caregivers allocated on each shift to meet the care needs of residents. There are separate kitchen staff, maintenance, and a gardener. Laundry and cleaning duties are completed by the caregivers. Caregivers interviewed stated the workload is manageable.</w:t>
            </w:r>
          </w:p>
          <w:p w14:paraId="7EDB69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education and training schedule; has been fully implemented to date and covers all mandatory training, as well as a range of topics related to caring for the older person. Staff reported they are provided with most training in formal face to face sessions and impromptu toolbox training. Recently the clinical nurse manager has started to use the online platform that is available with the resident quality management system. All staff are required to complete competency assessments as part of their orientation </w:t>
            </w:r>
            <w:r w:rsidRPr="00BE00C7">
              <w:rPr>
                <w:rFonts w:cs="Arial"/>
                <w:lang w:eastAsia="en-NZ"/>
              </w:rPr>
              <w:lastRenderedPageBreak/>
              <w:t xml:space="preserve">and include hand hygiene, correct use of personal protective equipment (PPE) and manual handling and transfers. Staff who administer medication complete annual medicine competency and a record of completion is maintained. </w:t>
            </w:r>
          </w:p>
          <w:p w14:paraId="4262DFEC" w14:textId="636B6615" w:rsidR="00000000" w:rsidRPr="00BE00C7" w:rsidRDefault="00000000" w:rsidP="00BE00C7">
            <w:pPr>
              <w:pStyle w:val="OutcomeDescription"/>
              <w:spacing w:before="120" w:after="120"/>
              <w:rPr>
                <w:rFonts w:cs="Arial"/>
                <w:lang w:eastAsia="en-NZ"/>
              </w:rPr>
            </w:pPr>
            <w:r w:rsidRPr="00BE00C7">
              <w:rPr>
                <w:rFonts w:cs="Arial"/>
                <w:lang w:eastAsia="en-NZ"/>
              </w:rPr>
              <w:t>Caregivers are encouraged to attain Careerforce New Zealand Qualifications Authority training (NZQA) levels in Health and Wellbeing</w:t>
            </w:r>
            <w:r w:rsidR="00E35B5B">
              <w:rPr>
                <w:rFonts w:cs="Arial"/>
                <w:lang w:eastAsia="en-NZ"/>
              </w:rPr>
              <w:t>. T</w:t>
            </w:r>
            <w:r w:rsidRPr="00BE00C7">
              <w:rPr>
                <w:rFonts w:cs="Arial"/>
                <w:lang w:eastAsia="en-NZ"/>
              </w:rPr>
              <w:t xml:space="preserve">here are nine caregivers in total, six have either level three or four NZQA and two others have experience in aged care. The clinical nurse manager attends a wide of external training sessions. A record of completion is maintained in the education folder. The clinical nurse manager has completed the interRAI assessment competency. </w:t>
            </w:r>
          </w:p>
          <w:p w14:paraId="663548CF" w14:textId="77777777" w:rsidR="00000000" w:rsidRPr="00BE00C7" w:rsidRDefault="00000000" w:rsidP="00BE00C7">
            <w:pPr>
              <w:pStyle w:val="OutcomeDescription"/>
              <w:spacing w:before="120" w:after="120"/>
              <w:rPr>
                <w:rFonts w:cs="Arial"/>
                <w:lang w:eastAsia="en-NZ"/>
              </w:rPr>
            </w:pPr>
          </w:p>
        </w:tc>
      </w:tr>
      <w:tr w:rsidR="009B61B6" w14:paraId="69DC62AB" w14:textId="77777777">
        <w:tc>
          <w:tcPr>
            <w:tcW w:w="0" w:type="auto"/>
          </w:tcPr>
          <w:p w14:paraId="4CCDA8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08C6BF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B9A1DD1" w14:textId="77777777" w:rsidR="00000000" w:rsidRPr="00BE00C7" w:rsidRDefault="00000000" w:rsidP="00BE00C7">
            <w:pPr>
              <w:pStyle w:val="OutcomeDescription"/>
              <w:spacing w:before="120" w:after="120"/>
              <w:rPr>
                <w:rFonts w:cs="Arial"/>
                <w:lang w:eastAsia="en-NZ"/>
              </w:rPr>
            </w:pPr>
          </w:p>
        </w:tc>
        <w:tc>
          <w:tcPr>
            <w:tcW w:w="0" w:type="auto"/>
          </w:tcPr>
          <w:p w14:paraId="7276CB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62C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(one clinical nurse manager, one cook and three caregivers) were reviewed. All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3383AF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orientation programme supports caregivers to provide services in a culturally safe environment for Māori. All staff who have been employed for a year or more have a current performance appraisal on file.</w:t>
            </w:r>
          </w:p>
          <w:p w14:paraId="5E011055" w14:textId="77777777" w:rsidR="00000000" w:rsidRPr="00BE00C7" w:rsidRDefault="00000000" w:rsidP="00BE00C7">
            <w:pPr>
              <w:pStyle w:val="OutcomeDescription"/>
              <w:spacing w:before="120" w:after="120"/>
              <w:rPr>
                <w:rFonts w:cs="Arial"/>
                <w:lang w:eastAsia="en-NZ"/>
              </w:rPr>
            </w:pPr>
          </w:p>
        </w:tc>
      </w:tr>
      <w:tr w:rsidR="009B61B6" w14:paraId="73C4984C" w14:textId="77777777">
        <w:tc>
          <w:tcPr>
            <w:tcW w:w="0" w:type="auto"/>
          </w:tcPr>
          <w:p w14:paraId="46C239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424B5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2F4A123F" w14:textId="77777777" w:rsidR="00000000" w:rsidRPr="00BE00C7" w:rsidRDefault="00000000" w:rsidP="00BE00C7">
            <w:pPr>
              <w:pStyle w:val="OutcomeDescription"/>
              <w:spacing w:before="120" w:after="120"/>
              <w:rPr>
                <w:rFonts w:cs="Arial"/>
                <w:lang w:eastAsia="en-NZ"/>
              </w:rPr>
            </w:pPr>
          </w:p>
        </w:tc>
        <w:tc>
          <w:tcPr>
            <w:tcW w:w="0" w:type="auto"/>
          </w:tcPr>
          <w:p w14:paraId="47AAC4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5410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four rest home residents’ files, including a resident on respite care and one with a mental health contract. The clinical nurse manager is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1D0607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Initial care plans are completed within 24 </w:t>
            </w:r>
            <w:r w:rsidRPr="00BE00C7">
              <w:rPr>
                <w:rFonts w:cs="Arial"/>
                <w:lang w:eastAsia="en-NZ"/>
              </w:rPr>
              <w:lastRenderedPageBreak/>
              <w:t xml:space="preserve">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all of the residents’ assessed physical, medical, social, cultural needs and all associated risks. </w:t>
            </w:r>
          </w:p>
          <w:p w14:paraId="0B68E8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residents’ individual activity care plans. </w:t>
            </w:r>
          </w:p>
          <w:p w14:paraId="52B504EE"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clinical nurse manager. Long-term care plans are formally evaluated every six months in conjunction with the interRAI re-assessments and when there is a change in the resident’s condition. Evaluations are documented by the clinical nurse manager and include the degree of achievement towards meeting desired goals and outcomes. Residents interviewed confirmed assessments are completed according to their needs and in the privacy of their bedrooms.</w:t>
            </w:r>
          </w:p>
          <w:p w14:paraId="058B04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w:t>
            </w:r>
          </w:p>
          <w:p w14:paraId="41419E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nurse practitioner within the required timeframe following admission. Residents have ongoing reviews with the nurse practitioner within required timeframes and when their health status changes. The nurse practitioner visits two weekly and as required. Medical documentation and records reviewed were current. The nurse practitioner interviewed stated there was excellent communication with the service and was complimentary of the oversight provided by the clinical nurse manager. Out of hours calls are supported by the nurse practitioner and the emergency department at the local hospital. Access to hospice, medical specialists, wound, and continence specialists are </w:t>
            </w:r>
            <w:r w:rsidRPr="00BE00C7">
              <w:rPr>
                <w:rFonts w:cs="Arial"/>
                <w:lang w:eastAsia="en-NZ"/>
              </w:rPr>
              <w:lastRenderedPageBreak/>
              <w:t xml:space="preserve">available as required through Health New Zealand. Allied health professionals such as the podiatrist visit regularly or the physiotherapist when referred to. </w:t>
            </w:r>
          </w:p>
          <w:p w14:paraId="0D5E042F"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were available at the facility. There were no current wounds at Geraldine Retirement Village and there are policy and procedures for the clinical nurse manager to provide direction and support in the event of a skin tear or other minor wound. Wound care assessment and planning documentation is available, and photographs would be taken as required and wound specialist input is available.</w:t>
            </w:r>
          </w:p>
          <w:p w14:paraId="6AD33E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intentional rounding, food intake charts, fluid balance monitoring, stress, and distress monitoring. Staff interviews confirmed they are familiar with the needs of all residents in the facility, and they have access to the supplies and products they require to meet those needs. Staff receive handover at the beginning of their shift, as observed on the day of audit. </w:t>
            </w:r>
          </w:p>
          <w:p w14:paraId="38BE3358" w14:textId="77777777" w:rsidR="00000000" w:rsidRPr="00BE00C7" w:rsidRDefault="00000000" w:rsidP="00F820B6">
            <w:pPr>
              <w:pStyle w:val="OutcomeDescription"/>
              <w:spacing w:before="120" w:after="120"/>
              <w:rPr>
                <w:rFonts w:cs="Arial"/>
                <w:lang w:eastAsia="en-NZ"/>
              </w:rPr>
            </w:pPr>
          </w:p>
        </w:tc>
      </w:tr>
      <w:tr w:rsidR="009B61B6" w14:paraId="45D7DCC5" w14:textId="77777777">
        <w:tc>
          <w:tcPr>
            <w:tcW w:w="0" w:type="auto"/>
          </w:tcPr>
          <w:p w14:paraId="581399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3056F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297DBAA" w14:textId="77777777" w:rsidR="00000000" w:rsidRPr="00BE00C7" w:rsidRDefault="00000000" w:rsidP="00BE00C7">
            <w:pPr>
              <w:pStyle w:val="OutcomeDescription"/>
              <w:spacing w:before="120" w:after="120"/>
              <w:rPr>
                <w:rFonts w:cs="Arial"/>
                <w:lang w:eastAsia="en-NZ"/>
              </w:rPr>
            </w:pPr>
          </w:p>
        </w:tc>
        <w:tc>
          <w:tcPr>
            <w:tcW w:w="0" w:type="auto"/>
          </w:tcPr>
          <w:p w14:paraId="16D2C5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EAE2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for safe medicine management that meets legislative requirements. Staff who administer medications on the days of the audit have been assessed for competency on an annual basis. Education around safe medication administration has been provided as part of the competency process. </w:t>
            </w:r>
          </w:p>
          <w:p w14:paraId="040764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clinical nurse manager and medication competent caregivers interviewed could describe their role regarding medication administration. The service uses blister packs for regular medication, blister packs for controlled drugs, short course, and for pro re nata (PRN) medications. All medications are checked on delivery against the medication chart and any discrepancies are fed back to the supplying pharmacy. </w:t>
            </w:r>
          </w:p>
          <w:p w14:paraId="2AB8C54D" w14:textId="4B524D0E"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w:t>
            </w:r>
            <w:r w:rsidRPr="00BE00C7">
              <w:rPr>
                <w:rFonts w:cs="Arial"/>
                <w:lang w:eastAsia="en-NZ"/>
              </w:rPr>
              <w:lastRenderedPageBreak/>
              <w:t xml:space="preserve">medication fridge and area where medications are held are monitored daily and were within accepted ranges. All stored medications are checked weekly. Eyedrops have been dated on opening and all </w:t>
            </w:r>
            <w:r w:rsidR="00E35B5B">
              <w:rPr>
                <w:rFonts w:cs="Arial"/>
                <w:lang w:eastAsia="en-NZ"/>
              </w:rPr>
              <w:t xml:space="preserve">are </w:t>
            </w:r>
            <w:r w:rsidRPr="00BE00C7">
              <w:rPr>
                <w:rFonts w:cs="Arial"/>
                <w:lang w:eastAsia="en-NZ"/>
              </w:rPr>
              <w:t xml:space="preserve">within the expiry date. Regular physical checks and reconciliation of controlled drugs has been completed. </w:t>
            </w:r>
          </w:p>
          <w:p w14:paraId="0D75DA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were reviewed by the general practitioner three-monthly, and each drug chart has photographic identification and allergy status identified. Indications for use were noted for PRN medications and the effectiveness of PRN medications was consistently documented in the electronic medication management system and progress notes. There were two residents self-administering medications; all have the appropriate and updated as per policy and procedure. No vaccines are kept on site and no standing orders are used. </w:t>
            </w:r>
          </w:p>
          <w:p w14:paraId="7D4F8E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701A8E74" w14:textId="77777777" w:rsidR="00000000" w:rsidRPr="00BE00C7" w:rsidRDefault="00000000" w:rsidP="00BE00C7">
            <w:pPr>
              <w:pStyle w:val="OutcomeDescription"/>
              <w:spacing w:before="120" w:after="120"/>
              <w:rPr>
                <w:rFonts w:cs="Arial"/>
                <w:lang w:eastAsia="en-NZ"/>
              </w:rPr>
            </w:pPr>
          </w:p>
        </w:tc>
      </w:tr>
      <w:tr w:rsidR="009B61B6" w14:paraId="46CBF521" w14:textId="77777777">
        <w:tc>
          <w:tcPr>
            <w:tcW w:w="0" w:type="auto"/>
          </w:tcPr>
          <w:p w14:paraId="053D49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B322A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E84F497" w14:textId="77777777" w:rsidR="00000000" w:rsidRPr="00BE00C7" w:rsidRDefault="00000000" w:rsidP="00BE00C7">
            <w:pPr>
              <w:pStyle w:val="OutcomeDescription"/>
              <w:spacing w:before="120" w:after="120"/>
              <w:rPr>
                <w:rFonts w:cs="Arial"/>
                <w:lang w:eastAsia="en-NZ"/>
              </w:rPr>
            </w:pPr>
          </w:p>
        </w:tc>
        <w:tc>
          <w:tcPr>
            <w:tcW w:w="0" w:type="auto"/>
          </w:tcPr>
          <w:p w14:paraId="7DA82E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1E28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77FBD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expires 1 March 2026. The residents and family/whānau interviewed were complimentary regarding the standard of food provided. </w:t>
            </w:r>
          </w:p>
          <w:p w14:paraId="12D9C0F3" w14:textId="77777777" w:rsidR="00000000" w:rsidRPr="00BE00C7" w:rsidRDefault="00000000" w:rsidP="00BE00C7">
            <w:pPr>
              <w:pStyle w:val="OutcomeDescription"/>
              <w:spacing w:before="120" w:after="120"/>
              <w:rPr>
                <w:rFonts w:cs="Arial"/>
                <w:lang w:eastAsia="en-NZ"/>
              </w:rPr>
            </w:pPr>
          </w:p>
        </w:tc>
      </w:tr>
      <w:tr w:rsidR="009B61B6" w14:paraId="56B2AD3F" w14:textId="77777777">
        <w:tc>
          <w:tcPr>
            <w:tcW w:w="0" w:type="auto"/>
          </w:tcPr>
          <w:p w14:paraId="1987DE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C6D34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47C17A2" w14:textId="77777777" w:rsidR="00000000" w:rsidRPr="00BE00C7" w:rsidRDefault="00000000" w:rsidP="00BE00C7">
            <w:pPr>
              <w:pStyle w:val="OutcomeDescription"/>
              <w:spacing w:before="120" w:after="120"/>
              <w:rPr>
                <w:rFonts w:cs="Arial"/>
                <w:lang w:eastAsia="en-NZ"/>
              </w:rPr>
            </w:pPr>
          </w:p>
        </w:tc>
        <w:tc>
          <w:tcPr>
            <w:tcW w:w="0" w:type="auto"/>
          </w:tcPr>
          <w:p w14:paraId="37A37B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C187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policies and procedures are in place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w:t>
            </w:r>
            <w:r w:rsidRPr="00BE00C7">
              <w:rPr>
                <w:rFonts w:cs="Arial"/>
                <w:lang w:eastAsia="en-NZ"/>
              </w:rPr>
              <w:lastRenderedPageBreak/>
              <w:t xml:space="preserve">continuity of care. </w:t>
            </w:r>
          </w:p>
          <w:p w14:paraId="3C77B049" w14:textId="77777777" w:rsidR="00000000" w:rsidRPr="00BE00C7" w:rsidRDefault="00000000" w:rsidP="00BE00C7">
            <w:pPr>
              <w:pStyle w:val="OutcomeDescription"/>
              <w:spacing w:before="120" w:after="120"/>
              <w:rPr>
                <w:rFonts w:cs="Arial"/>
                <w:lang w:eastAsia="en-NZ"/>
              </w:rPr>
            </w:pPr>
          </w:p>
        </w:tc>
      </w:tr>
      <w:tr w:rsidR="009B61B6" w14:paraId="3864A569" w14:textId="77777777">
        <w:tc>
          <w:tcPr>
            <w:tcW w:w="0" w:type="auto"/>
          </w:tcPr>
          <w:p w14:paraId="1FAD23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04068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1EBEBEA" w14:textId="77777777" w:rsidR="00000000" w:rsidRPr="00BE00C7" w:rsidRDefault="00000000" w:rsidP="00BE00C7">
            <w:pPr>
              <w:pStyle w:val="OutcomeDescription"/>
              <w:spacing w:before="120" w:after="120"/>
              <w:rPr>
                <w:rFonts w:cs="Arial"/>
                <w:lang w:eastAsia="en-NZ"/>
              </w:rPr>
            </w:pPr>
          </w:p>
        </w:tc>
        <w:tc>
          <w:tcPr>
            <w:tcW w:w="0" w:type="auto"/>
          </w:tcPr>
          <w:p w14:paraId="62C63E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4E4F8C" w14:textId="31D8E066"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at Geraldine Retirement Village and comply with legislation relevant to the health and disability services being provided. The environment is inclusive of people’s cultures and supports cultural practices</w:t>
            </w:r>
            <w:r w:rsidR="00E35B5B">
              <w:rPr>
                <w:rFonts w:cs="Arial"/>
                <w:lang w:eastAsia="en-NZ"/>
              </w:rPr>
              <w:t>. R</w:t>
            </w:r>
            <w:r w:rsidRPr="00BE00C7">
              <w:rPr>
                <w:rFonts w:cs="Arial"/>
                <w:lang w:eastAsia="en-NZ"/>
              </w:rPr>
              <w:t xml:space="preserve">esidents </w:t>
            </w:r>
            <w:proofErr w:type="gramStart"/>
            <w:r w:rsidRPr="00BE00C7">
              <w:rPr>
                <w:rFonts w:cs="Arial"/>
                <w:lang w:eastAsia="en-NZ"/>
              </w:rPr>
              <w:t>are able to</w:t>
            </w:r>
            <w:proofErr w:type="gramEnd"/>
            <w:r w:rsidRPr="00BE00C7">
              <w:rPr>
                <w:rFonts w:cs="Arial"/>
                <w:lang w:eastAsia="en-NZ"/>
              </w:rPr>
              <w:t xml:space="preserve"> personalise their rooms. There is a maintenance person two days a week. A monthly maintenance plan is documented, implemented, and includes annual calibration of medical equipment, testing and tagging of electrical equipment (last completed in March 2025). The records were reviewed to be all up to date. Weekly hot water temperatures are completed across the facility and evidence to be within the appropriate parameters. A building Warrant of Fitness expires 1 June 2026. </w:t>
            </w:r>
          </w:p>
          <w:p w14:paraId="594EA033" w14:textId="77777777" w:rsidR="00000000" w:rsidRPr="00BE00C7" w:rsidRDefault="00000000" w:rsidP="00BE00C7">
            <w:pPr>
              <w:pStyle w:val="OutcomeDescription"/>
              <w:spacing w:before="120" w:after="120"/>
              <w:rPr>
                <w:rFonts w:cs="Arial"/>
                <w:lang w:eastAsia="en-NZ"/>
              </w:rPr>
            </w:pPr>
          </w:p>
        </w:tc>
      </w:tr>
      <w:tr w:rsidR="009B61B6" w14:paraId="2DBC0E8A" w14:textId="77777777">
        <w:tc>
          <w:tcPr>
            <w:tcW w:w="0" w:type="auto"/>
          </w:tcPr>
          <w:p w14:paraId="082A81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1BD2C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15D367F" w14:textId="77777777" w:rsidR="00000000" w:rsidRPr="00BE00C7" w:rsidRDefault="00000000" w:rsidP="00BE00C7">
            <w:pPr>
              <w:pStyle w:val="OutcomeDescription"/>
              <w:spacing w:before="120" w:after="120"/>
              <w:rPr>
                <w:rFonts w:cs="Arial"/>
                <w:lang w:eastAsia="en-NZ"/>
              </w:rPr>
            </w:pPr>
          </w:p>
        </w:tc>
        <w:tc>
          <w:tcPr>
            <w:tcW w:w="0" w:type="auto"/>
          </w:tcPr>
          <w:p w14:paraId="600080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402B3D" w14:textId="6D1DB9D2"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control programme (this includes the pandemic plan and antimicrobial stewardship) that has been developed by an external aged care consultant and their infection control specialists. The infection prevention and control manual outlines the comprehensive range of policies, standards and guidelines. The manual includes information regarding defining roles, responsibilities and oversight, the infection prevention and control coordinator, and training and education of staff. The policies and procedures have been implemented in early 2025. The infection control coordinator had already completed the annual review and has put in place the new infection prevent</w:t>
            </w:r>
            <w:r w:rsidR="00E35B5B">
              <w:rPr>
                <w:rFonts w:cs="Arial"/>
                <w:lang w:eastAsia="en-NZ"/>
              </w:rPr>
              <w:t>ion</w:t>
            </w:r>
            <w:r w:rsidRPr="00BE00C7">
              <w:rPr>
                <w:rFonts w:cs="Arial"/>
                <w:lang w:eastAsia="en-NZ"/>
              </w:rPr>
              <w:t xml:space="preserve"> and control programme. The first review with the consultant will occur in 2026. The infection prevention and control programme links to the overarching quality programme and the infection prevention and control programme is reviewed, evaluated, and </w:t>
            </w:r>
            <w:r w:rsidRPr="00BE00C7">
              <w:rPr>
                <w:rFonts w:cs="Arial"/>
                <w:lang w:eastAsia="en-NZ"/>
              </w:rPr>
              <w:lastRenderedPageBreak/>
              <w:t xml:space="preserve">reported on annually. </w:t>
            </w:r>
          </w:p>
          <w:p w14:paraId="4EC76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of personal protective equipment (PPE). </w:t>
            </w:r>
          </w:p>
          <w:p w14:paraId="53D1ABE3" w14:textId="77777777" w:rsidR="00000000" w:rsidRPr="00BE00C7" w:rsidRDefault="00000000" w:rsidP="00BE00C7">
            <w:pPr>
              <w:pStyle w:val="OutcomeDescription"/>
              <w:spacing w:before="120" w:after="120"/>
              <w:rPr>
                <w:rFonts w:cs="Arial"/>
                <w:lang w:eastAsia="en-NZ"/>
              </w:rPr>
            </w:pPr>
          </w:p>
        </w:tc>
      </w:tr>
      <w:tr w:rsidR="009B61B6" w14:paraId="37DFA82F" w14:textId="77777777">
        <w:tc>
          <w:tcPr>
            <w:tcW w:w="0" w:type="auto"/>
          </w:tcPr>
          <w:p w14:paraId="22868D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EE627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E982CC2" w14:textId="77777777" w:rsidR="00000000" w:rsidRPr="00BE00C7" w:rsidRDefault="00000000" w:rsidP="00BE00C7">
            <w:pPr>
              <w:pStyle w:val="OutcomeDescription"/>
              <w:spacing w:before="120" w:after="120"/>
              <w:rPr>
                <w:rFonts w:cs="Arial"/>
                <w:lang w:eastAsia="en-NZ"/>
              </w:rPr>
            </w:pPr>
          </w:p>
        </w:tc>
        <w:tc>
          <w:tcPr>
            <w:tcW w:w="0" w:type="auto"/>
          </w:tcPr>
          <w:p w14:paraId="2EF9FC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4EDA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this is described in the infection prevention and control policy manual. Monthly infection data is collected for all infections based on signs, symptoms, and definition of infection. Infections are entered into the register and surveillance of all infections (including organisms) is collated onto a monthly infection summary. This data is monitored and analysed for trends, monthly and annually. Benchmarking has occurred by comparing data from previous months, it is now able to occur with the consultants benchmarking information. The service incorporates ethnicity data into surveillance methods and data captured around infections. Infection surveillance is discussed at staff meetings. Meeting minutes and graphs are displayed for staff. Action plans are required for any infection rates of concern. Internal infection prevention and control audits are completed with corrective actions for areas of improvement. The service receives regular notifications and alerts from Health New Zealand. </w:t>
            </w:r>
          </w:p>
          <w:p w14:paraId="372BA84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Education includes monitoring of antimicrobial medication, infection control and cultural safety aseptic technique, and transmission-based precautions. There have been no outbreaks since the last audit.</w:t>
            </w:r>
          </w:p>
          <w:p w14:paraId="20E2CD03" w14:textId="77777777" w:rsidR="00000000" w:rsidRPr="00BE00C7" w:rsidRDefault="00000000" w:rsidP="00BE00C7">
            <w:pPr>
              <w:pStyle w:val="OutcomeDescription"/>
              <w:spacing w:before="120" w:after="120"/>
              <w:rPr>
                <w:rFonts w:cs="Arial"/>
                <w:lang w:eastAsia="en-NZ"/>
              </w:rPr>
            </w:pPr>
          </w:p>
        </w:tc>
      </w:tr>
      <w:tr w:rsidR="009B61B6" w14:paraId="410D51C6" w14:textId="77777777">
        <w:tc>
          <w:tcPr>
            <w:tcW w:w="0" w:type="auto"/>
          </w:tcPr>
          <w:p w14:paraId="1A43E0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9077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6DFFA8BF" w14:textId="77777777" w:rsidR="00000000" w:rsidRPr="00BE00C7" w:rsidRDefault="00000000" w:rsidP="00BE00C7">
            <w:pPr>
              <w:pStyle w:val="OutcomeDescription"/>
              <w:spacing w:before="120" w:after="120"/>
              <w:rPr>
                <w:rFonts w:cs="Arial"/>
                <w:lang w:eastAsia="en-NZ"/>
              </w:rPr>
            </w:pPr>
          </w:p>
        </w:tc>
        <w:tc>
          <w:tcPr>
            <w:tcW w:w="0" w:type="auto"/>
          </w:tcPr>
          <w:p w14:paraId="03F9AA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0F38A3" w14:textId="452C136E"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owners/managers demonstrate a commitment to having no restraint. The clinical nurse manager maintains a focus on ensuring care is provided in the least restrictive way possible. There were no residents using restraint. A clinical nurse manager undertakes the restraint portfolio and drives the ongoing philosophy of eliminating restraint. The restraint policy confirms that restraint consideration and application must be made in </w:t>
            </w:r>
            <w:r w:rsidRPr="00BE00C7">
              <w:rPr>
                <w:rFonts w:cs="Arial"/>
                <w:lang w:eastAsia="en-NZ"/>
              </w:rPr>
              <w:lastRenderedPageBreak/>
              <w:t xml:space="preserve">partnership with family/whānau, and the choice of the device must be the least restrictive possible. When restraint is considered, the facility works in partnership with the resident and family/whānau to ensure services are mana-enhancing. </w:t>
            </w:r>
          </w:p>
          <w:p w14:paraId="0EFC7E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at orientation and annually. </w:t>
            </w:r>
          </w:p>
          <w:p w14:paraId="079D853E" w14:textId="77777777" w:rsidR="00000000" w:rsidRPr="00BE00C7" w:rsidRDefault="00000000" w:rsidP="00BE00C7">
            <w:pPr>
              <w:pStyle w:val="OutcomeDescription"/>
              <w:spacing w:before="120" w:after="120"/>
              <w:rPr>
                <w:rFonts w:cs="Arial"/>
                <w:lang w:eastAsia="en-NZ"/>
              </w:rPr>
            </w:pPr>
          </w:p>
        </w:tc>
      </w:tr>
    </w:tbl>
    <w:p w14:paraId="3706DFE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DC7E1D5" w14:textId="77777777" w:rsidR="00000000" w:rsidRDefault="00000000">
      <w:pPr>
        <w:pStyle w:val="Heading1"/>
        <w:rPr>
          <w:rFonts w:cs="Arial"/>
        </w:rPr>
      </w:pPr>
      <w:r>
        <w:rPr>
          <w:rFonts w:cs="Arial"/>
        </w:rPr>
        <w:lastRenderedPageBreak/>
        <w:t>Specific results for criterion where corrective actions are required</w:t>
      </w:r>
    </w:p>
    <w:p w14:paraId="182F5E1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C39EE5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579C38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B61B6" w14:paraId="24AF866F" w14:textId="77777777">
        <w:tc>
          <w:tcPr>
            <w:tcW w:w="0" w:type="auto"/>
          </w:tcPr>
          <w:p w14:paraId="2B4F850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CC513D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F96C578" w14:textId="77777777" w:rsidR="00000000" w:rsidRDefault="00000000">
      <w:pPr>
        <w:pStyle w:val="Heading1"/>
        <w:rPr>
          <w:rFonts w:cs="Arial"/>
        </w:rPr>
      </w:pPr>
      <w:r>
        <w:rPr>
          <w:rFonts w:cs="Arial"/>
        </w:rPr>
        <w:lastRenderedPageBreak/>
        <w:t>Specific results for criterion where a continuous improvement has been recorded</w:t>
      </w:r>
    </w:p>
    <w:p w14:paraId="4622666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0C081F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447ED0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B61B6" w14:paraId="27009852" w14:textId="77777777">
        <w:tc>
          <w:tcPr>
            <w:tcW w:w="0" w:type="auto"/>
          </w:tcPr>
          <w:p w14:paraId="365CF3C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CE04DC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414391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3FB2" w14:textId="77777777" w:rsidR="00FD51C4" w:rsidRDefault="00FD51C4">
      <w:r>
        <w:separator/>
      </w:r>
    </w:p>
  </w:endnote>
  <w:endnote w:type="continuationSeparator" w:id="0">
    <w:p w14:paraId="109E5613" w14:textId="77777777" w:rsidR="00FD51C4" w:rsidRDefault="00FD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3FBC" w14:textId="77777777" w:rsidR="00000000" w:rsidRDefault="00000000">
    <w:pPr>
      <w:pStyle w:val="Footer"/>
    </w:pPr>
  </w:p>
  <w:p w14:paraId="1ABAD462" w14:textId="77777777" w:rsidR="00000000" w:rsidRDefault="00000000"/>
  <w:p w14:paraId="0C72793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591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Geraldine Retirement Village (2009) Limited - Geraldine Retirement Village</w:t>
    </w:r>
    <w:bookmarkEnd w:id="59"/>
    <w:r>
      <w:rPr>
        <w:rFonts w:cs="Arial"/>
        <w:sz w:val="16"/>
        <w:szCs w:val="20"/>
      </w:rPr>
      <w:tab/>
      <w:t xml:space="preserve">Date of Audit: </w:t>
    </w:r>
    <w:bookmarkStart w:id="60" w:name="AuditStartDate1"/>
    <w:r>
      <w:rPr>
        <w:rFonts w:cs="Arial"/>
        <w:sz w:val="16"/>
        <w:szCs w:val="20"/>
      </w:rPr>
      <w:t>9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890B00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AF5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314D" w14:textId="77777777" w:rsidR="00FD51C4" w:rsidRDefault="00FD51C4">
      <w:r>
        <w:separator/>
      </w:r>
    </w:p>
  </w:footnote>
  <w:footnote w:type="continuationSeparator" w:id="0">
    <w:p w14:paraId="18BE890F" w14:textId="77777777" w:rsidR="00FD51C4" w:rsidRDefault="00FD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CAA1" w14:textId="77777777" w:rsidR="00000000" w:rsidRDefault="00000000">
    <w:pPr>
      <w:pStyle w:val="Header"/>
    </w:pPr>
  </w:p>
  <w:p w14:paraId="501B412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E885" w14:textId="77777777" w:rsidR="00000000" w:rsidRDefault="00000000">
    <w:pPr>
      <w:pStyle w:val="Header"/>
    </w:pPr>
  </w:p>
  <w:p w14:paraId="22DDEFA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51F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7DCFD26">
      <w:start w:val="1"/>
      <w:numFmt w:val="decimal"/>
      <w:lvlText w:val="%1."/>
      <w:lvlJc w:val="left"/>
      <w:pPr>
        <w:ind w:left="360" w:hanging="360"/>
      </w:pPr>
    </w:lvl>
    <w:lvl w:ilvl="1" w:tplc="26AE3A04" w:tentative="1">
      <w:start w:val="1"/>
      <w:numFmt w:val="lowerLetter"/>
      <w:lvlText w:val="%2."/>
      <w:lvlJc w:val="left"/>
      <w:pPr>
        <w:ind w:left="1080" w:hanging="360"/>
      </w:pPr>
    </w:lvl>
    <w:lvl w:ilvl="2" w:tplc="FEB068E8" w:tentative="1">
      <w:start w:val="1"/>
      <w:numFmt w:val="lowerRoman"/>
      <w:lvlText w:val="%3."/>
      <w:lvlJc w:val="right"/>
      <w:pPr>
        <w:ind w:left="1800" w:hanging="180"/>
      </w:pPr>
    </w:lvl>
    <w:lvl w:ilvl="3" w:tplc="EF0EA392" w:tentative="1">
      <w:start w:val="1"/>
      <w:numFmt w:val="decimal"/>
      <w:lvlText w:val="%4."/>
      <w:lvlJc w:val="left"/>
      <w:pPr>
        <w:ind w:left="2520" w:hanging="360"/>
      </w:pPr>
    </w:lvl>
    <w:lvl w:ilvl="4" w:tplc="BE381430" w:tentative="1">
      <w:start w:val="1"/>
      <w:numFmt w:val="lowerLetter"/>
      <w:lvlText w:val="%5."/>
      <w:lvlJc w:val="left"/>
      <w:pPr>
        <w:ind w:left="3240" w:hanging="360"/>
      </w:pPr>
    </w:lvl>
    <w:lvl w:ilvl="5" w:tplc="C8B6944A" w:tentative="1">
      <w:start w:val="1"/>
      <w:numFmt w:val="lowerRoman"/>
      <w:lvlText w:val="%6."/>
      <w:lvlJc w:val="right"/>
      <w:pPr>
        <w:ind w:left="3960" w:hanging="180"/>
      </w:pPr>
    </w:lvl>
    <w:lvl w:ilvl="6" w:tplc="822897FE" w:tentative="1">
      <w:start w:val="1"/>
      <w:numFmt w:val="decimal"/>
      <w:lvlText w:val="%7."/>
      <w:lvlJc w:val="left"/>
      <w:pPr>
        <w:ind w:left="4680" w:hanging="360"/>
      </w:pPr>
    </w:lvl>
    <w:lvl w:ilvl="7" w:tplc="67827B86" w:tentative="1">
      <w:start w:val="1"/>
      <w:numFmt w:val="lowerLetter"/>
      <w:lvlText w:val="%8."/>
      <w:lvlJc w:val="left"/>
      <w:pPr>
        <w:ind w:left="5400" w:hanging="360"/>
      </w:pPr>
    </w:lvl>
    <w:lvl w:ilvl="8" w:tplc="4388410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830291E">
      <w:start w:val="1"/>
      <w:numFmt w:val="bullet"/>
      <w:lvlText w:val=""/>
      <w:lvlJc w:val="left"/>
      <w:pPr>
        <w:ind w:left="720" w:hanging="360"/>
      </w:pPr>
      <w:rPr>
        <w:rFonts w:ascii="Symbol" w:hAnsi="Symbol" w:hint="default"/>
      </w:rPr>
    </w:lvl>
    <w:lvl w:ilvl="1" w:tplc="E2683F28" w:tentative="1">
      <w:start w:val="1"/>
      <w:numFmt w:val="bullet"/>
      <w:lvlText w:val="o"/>
      <w:lvlJc w:val="left"/>
      <w:pPr>
        <w:ind w:left="1440" w:hanging="360"/>
      </w:pPr>
      <w:rPr>
        <w:rFonts w:ascii="Courier New" w:hAnsi="Courier New" w:cs="Courier New" w:hint="default"/>
      </w:rPr>
    </w:lvl>
    <w:lvl w:ilvl="2" w:tplc="60E48EEC" w:tentative="1">
      <w:start w:val="1"/>
      <w:numFmt w:val="bullet"/>
      <w:lvlText w:val=""/>
      <w:lvlJc w:val="left"/>
      <w:pPr>
        <w:ind w:left="2160" w:hanging="360"/>
      </w:pPr>
      <w:rPr>
        <w:rFonts w:ascii="Wingdings" w:hAnsi="Wingdings" w:hint="default"/>
      </w:rPr>
    </w:lvl>
    <w:lvl w:ilvl="3" w:tplc="5F8E4720" w:tentative="1">
      <w:start w:val="1"/>
      <w:numFmt w:val="bullet"/>
      <w:lvlText w:val=""/>
      <w:lvlJc w:val="left"/>
      <w:pPr>
        <w:ind w:left="2880" w:hanging="360"/>
      </w:pPr>
      <w:rPr>
        <w:rFonts w:ascii="Symbol" w:hAnsi="Symbol" w:hint="default"/>
      </w:rPr>
    </w:lvl>
    <w:lvl w:ilvl="4" w:tplc="E662DA42" w:tentative="1">
      <w:start w:val="1"/>
      <w:numFmt w:val="bullet"/>
      <w:lvlText w:val="o"/>
      <w:lvlJc w:val="left"/>
      <w:pPr>
        <w:ind w:left="3600" w:hanging="360"/>
      </w:pPr>
      <w:rPr>
        <w:rFonts w:ascii="Courier New" w:hAnsi="Courier New" w:cs="Courier New" w:hint="default"/>
      </w:rPr>
    </w:lvl>
    <w:lvl w:ilvl="5" w:tplc="A350C144" w:tentative="1">
      <w:start w:val="1"/>
      <w:numFmt w:val="bullet"/>
      <w:lvlText w:val=""/>
      <w:lvlJc w:val="left"/>
      <w:pPr>
        <w:ind w:left="4320" w:hanging="360"/>
      </w:pPr>
      <w:rPr>
        <w:rFonts w:ascii="Wingdings" w:hAnsi="Wingdings" w:hint="default"/>
      </w:rPr>
    </w:lvl>
    <w:lvl w:ilvl="6" w:tplc="05749550" w:tentative="1">
      <w:start w:val="1"/>
      <w:numFmt w:val="bullet"/>
      <w:lvlText w:val=""/>
      <w:lvlJc w:val="left"/>
      <w:pPr>
        <w:ind w:left="5040" w:hanging="360"/>
      </w:pPr>
      <w:rPr>
        <w:rFonts w:ascii="Symbol" w:hAnsi="Symbol" w:hint="default"/>
      </w:rPr>
    </w:lvl>
    <w:lvl w:ilvl="7" w:tplc="BC0A831C" w:tentative="1">
      <w:start w:val="1"/>
      <w:numFmt w:val="bullet"/>
      <w:lvlText w:val="o"/>
      <w:lvlJc w:val="left"/>
      <w:pPr>
        <w:ind w:left="5760" w:hanging="360"/>
      </w:pPr>
      <w:rPr>
        <w:rFonts w:ascii="Courier New" w:hAnsi="Courier New" w:cs="Courier New" w:hint="default"/>
      </w:rPr>
    </w:lvl>
    <w:lvl w:ilvl="8" w:tplc="65945E0C" w:tentative="1">
      <w:start w:val="1"/>
      <w:numFmt w:val="bullet"/>
      <w:lvlText w:val=""/>
      <w:lvlJc w:val="left"/>
      <w:pPr>
        <w:ind w:left="6480" w:hanging="360"/>
      </w:pPr>
      <w:rPr>
        <w:rFonts w:ascii="Wingdings" w:hAnsi="Wingdings" w:hint="default"/>
      </w:rPr>
    </w:lvl>
  </w:abstractNum>
  <w:num w:numId="1" w16cid:durableId="862521677">
    <w:abstractNumId w:val="1"/>
  </w:num>
  <w:num w:numId="2" w16cid:durableId="14655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1B6"/>
    <w:rsid w:val="007B6FA1"/>
    <w:rsid w:val="009B61B6"/>
    <w:rsid w:val="009D6597"/>
    <w:rsid w:val="00E35B5B"/>
    <w:rsid w:val="00F820B6"/>
    <w:rsid w:val="00FD51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142E"/>
  <w15:docId w15:val="{43C4D2A5-E65C-4EE7-9B61-59BFA178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7172</Words>
  <Characters>40885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2025-07-14T22:13:00Z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