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A4C4" w14:textId="77777777" w:rsidR="00FE2746" w:rsidRDefault="00FE2746">
      <w:pPr>
        <w:pStyle w:val="Heading1"/>
        <w:rPr>
          <w:rFonts w:cs="Arial"/>
        </w:rPr>
      </w:pPr>
      <w:bookmarkStart w:id="0" w:name="PRMS_RIName"/>
      <w:r>
        <w:rPr>
          <w:rFonts w:cs="Arial"/>
        </w:rPr>
        <w:t>Summerset Care Limited - Summerset by the Park</w:t>
      </w:r>
      <w:bookmarkEnd w:id="0"/>
    </w:p>
    <w:p w14:paraId="6C239E36" w14:textId="77777777" w:rsidR="00FE2746" w:rsidRDefault="00FE2746">
      <w:pPr>
        <w:pStyle w:val="Heading2"/>
        <w:spacing w:after="0"/>
        <w:rPr>
          <w:rFonts w:cs="Arial"/>
        </w:rPr>
      </w:pPr>
      <w:r>
        <w:rPr>
          <w:rFonts w:cs="Arial"/>
        </w:rPr>
        <w:t>Introduction</w:t>
      </w:r>
    </w:p>
    <w:p w14:paraId="2D796180" w14:textId="77777777" w:rsidR="00FE2746" w:rsidRDefault="00FE274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49E23EC" w14:textId="77777777" w:rsidR="00FE2746" w:rsidRDefault="00FE274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1D4E5F4" w14:textId="77777777" w:rsidR="00FE2746" w:rsidRDefault="00FE274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F86BDF2" w14:textId="77777777" w:rsidR="00FE2746" w:rsidRDefault="00FE274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F31D3DE" w14:textId="77777777" w:rsidR="00FE2746" w:rsidRDefault="00FE2746">
      <w:pPr>
        <w:spacing w:before="240" w:after="240"/>
        <w:rPr>
          <w:rFonts w:cs="Arial"/>
          <w:lang w:eastAsia="en-NZ"/>
        </w:rPr>
      </w:pPr>
      <w:r>
        <w:rPr>
          <w:rFonts w:cs="Arial"/>
          <w:lang w:eastAsia="en-NZ"/>
        </w:rPr>
        <w:t>The specifics of this audit included:</w:t>
      </w:r>
    </w:p>
    <w:p w14:paraId="2599B528" w14:textId="77777777" w:rsidR="00FE2746" w:rsidRPr="009D18F5" w:rsidRDefault="00FE2746" w:rsidP="009D18F5">
      <w:pPr>
        <w:pBdr>
          <w:top w:val="single" w:sz="4" w:space="1" w:color="auto"/>
          <w:left w:val="single" w:sz="4" w:space="4" w:color="auto"/>
          <w:bottom w:val="single" w:sz="4" w:space="1" w:color="auto"/>
          <w:right w:val="single" w:sz="4" w:space="4" w:color="auto"/>
        </w:pBdr>
        <w:rPr>
          <w:rFonts w:cs="Arial"/>
        </w:rPr>
      </w:pPr>
    </w:p>
    <w:p w14:paraId="14C77A47" w14:textId="77777777" w:rsidR="00FE2746" w:rsidRPr="009418D4" w:rsidRDefault="00FE274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43AAB8DB" w14:textId="77777777" w:rsidR="00FE2746" w:rsidRPr="009418D4" w:rsidRDefault="00FE27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by the Park</w:t>
      </w:r>
      <w:bookmarkEnd w:id="5"/>
    </w:p>
    <w:p w14:paraId="078272D8" w14:textId="77777777" w:rsidR="00FE2746" w:rsidRPr="009418D4" w:rsidRDefault="00FE27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27C6E4F" w14:textId="77777777" w:rsidR="00FE2746" w:rsidRPr="009418D4" w:rsidRDefault="00FE27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February 2025</w:t>
      </w:r>
      <w:bookmarkEnd w:id="7"/>
      <w:r w:rsidRPr="009418D4">
        <w:rPr>
          <w:rFonts w:cs="Arial"/>
        </w:rPr>
        <w:tab/>
      </w:r>
      <w:r w:rsidRPr="009418D4">
        <w:rPr>
          <w:rFonts w:cs="Arial"/>
        </w:rPr>
        <w:t xml:space="preserve">End date: </w:t>
      </w:r>
      <w:bookmarkStart w:id="8" w:name="AuditEndDate"/>
      <w:r>
        <w:rPr>
          <w:rFonts w:cs="Arial"/>
        </w:rPr>
        <w:t>14 February 2025</w:t>
      </w:r>
      <w:bookmarkEnd w:id="8"/>
    </w:p>
    <w:p w14:paraId="6AA09C1F" w14:textId="77777777" w:rsidR="00FE2746" w:rsidRPr="009418D4" w:rsidRDefault="00FE27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E923FC8" w14:textId="77777777" w:rsidR="00A57471" w:rsidRPr="009418D4" w:rsidRDefault="00FE27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3BA5B26C" w14:textId="77777777" w:rsidR="00FE2746" w:rsidRDefault="00FE2746" w:rsidP="009D18F5">
      <w:pPr>
        <w:pBdr>
          <w:top w:val="single" w:sz="4" w:space="1" w:color="auto"/>
          <w:left w:val="single" w:sz="4" w:space="4" w:color="auto"/>
          <w:bottom w:val="single" w:sz="4" w:space="1" w:color="auto"/>
          <w:right w:val="single" w:sz="4" w:space="4" w:color="auto"/>
        </w:pBdr>
        <w:rPr>
          <w:rFonts w:cs="Arial"/>
          <w:lang w:eastAsia="en-NZ"/>
        </w:rPr>
      </w:pPr>
    </w:p>
    <w:p w14:paraId="5EBAC01C" w14:textId="77777777" w:rsidR="00FE2746" w:rsidRDefault="00FE2746">
      <w:pPr>
        <w:pStyle w:val="Heading1"/>
        <w:rPr>
          <w:rFonts w:cs="Arial"/>
        </w:rPr>
      </w:pPr>
      <w:r>
        <w:rPr>
          <w:rFonts w:cs="Arial"/>
        </w:rPr>
        <w:lastRenderedPageBreak/>
        <w:t>Executive summary of the audit</w:t>
      </w:r>
    </w:p>
    <w:p w14:paraId="3D68DB12" w14:textId="77777777" w:rsidR="00FE2746" w:rsidRDefault="00FE2746">
      <w:pPr>
        <w:pStyle w:val="Heading2"/>
        <w:rPr>
          <w:rFonts w:cs="Arial"/>
        </w:rPr>
      </w:pPr>
      <w:r>
        <w:rPr>
          <w:rFonts w:cs="Arial"/>
        </w:rPr>
        <w:t>Introduction</w:t>
      </w:r>
    </w:p>
    <w:p w14:paraId="7AA926C4" w14:textId="77777777" w:rsidR="00FE2746" w:rsidRDefault="00FE274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6411641" w14:textId="77777777" w:rsidR="00FE2746" w:rsidRDefault="00FE274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9FF8890" w14:textId="77777777" w:rsidR="00FE2746" w:rsidRDefault="00FE274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B26EB0E" w14:textId="77777777" w:rsidR="00FE2746" w:rsidRDefault="00FE274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F1463C2" w14:textId="77777777" w:rsidR="00FE2746" w:rsidRDefault="00FE274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C43E410" w14:textId="77777777" w:rsidR="00FE2746" w:rsidRDefault="00FE274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3912ACE" w14:textId="77777777" w:rsidR="00FE2746" w:rsidRDefault="00FE274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323F760" w14:textId="77777777" w:rsidR="00FE2746" w:rsidRDefault="00FE274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5D61635" w14:textId="77777777" w:rsidR="00FE2746" w:rsidRDefault="00FE274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57471" w14:paraId="5D0AFD2C" w14:textId="77777777">
        <w:trPr>
          <w:cantSplit/>
          <w:tblHeader/>
        </w:trPr>
        <w:tc>
          <w:tcPr>
            <w:tcW w:w="1260" w:type="dxa"/>
            <w:tcBorders>
              <w:bottom w:val="single" w:sz="4" w:space="0" w:color="000000"/>
            </w:tcBorders>
            <w:vAlign w:val="center"/>
          </w:tcPr>
          <w:p w14:paraId="311EE485" w14:textId="77777777" w:rsidR="00FE2746" w:rsidRDefault="00FE274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9318023" w14:textId="77777777" w:rsidR="00FE2746" w:rsidRDefault="00FE274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B0D6C92" w14:textId="77777777" w:rsidR="00FE2746" w:rsidRDefault="00FE2746">
            <w:pPr>
              <w:spacing w:before="60" w:after="60"/>
              <w:rPr>
                <w:rFonts w:eastAsia="Calibri"/>
                <w:b/>
                <w:szCs w:val="24"/>
              </w:rPr>
            </w:pPr>
            <w:r>
              <w:rPr>
                <w:rFonts w:eastAsia="Calibri"/>
                <w:b/>
                <w:szCs w:val="24"/>
              </w:rPr>
              <w:t>Definition</w:t>
            </w:r>
          </w:p>
        </w:tc>
      </w:tr>
      <w:tr w:rsidR="00A57471" w14:paraId="11030E63" w14:textId="77777777">
        <w:trPr>
          <w:cantSplit/>
          <w:trHeight w:val="964"/>
        </w:trPr>
        <w:tc>
          <w:tcPr>
            <w:tcW w:w="1260" w:type="dxa"/>
            <w:tcBorders>
              <w:bottom w:val="single" w:sz="4" w:space="0" w:color="000000"/>
            </w:tcBorders>
            <w:shd w:val="clear" w:color="0066FF" w:fill="0000FF"/>
            <w:vAlign w:val="center"/>
          </w:tcPr>
          <w:p w14:paraId="099F5C8D" w14:textId="77777777" w:rsidR="00FE2746" w:rsidRDefault="00FE2746">
            <w:pPr>
              <w:spacing w:before="60" w:after="60"/>
              <w:rPr>
                <w:rFonts w:eastAsia="Calibri"/>
                <w:szCs w:val="24"/>
              </w:rPr>
            </w:pPr>
          </w:p>
        </w:tc>
        <w:tc>
          <w:tcPr>
            <w:tcW w:w="7095" w:type="dxa"/>
            <w:tcBorders>
              <w:bottom w:val="single" w:sz="4" w:space="0" w:color="000000"/>
            </w:tcBorders>
            <w:shd w:val="clear" w:color="auto" w:fill="auto"/>
            <w:vAlign w:val="center"/>
          </w:tcPr>
          <w:p w14:paraId="41AE3F5A" w14:textId="77777777" w:rsidR="00FE2746" w:rsidRDefault="00FE274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4C12707" w14:textId="2F087D41" w:rsidR="00FE2746" w:rsidRDefault="00FE2746">
            <w:pPr>
              <w:spacing w:before="60" w:after="60"/>
              <w:ind w:left="50"/>
              <w:rPr>
                <w:rFonts w:eastAsia="Calibri"/>
                <w:szCs w:val="24"/>
              </w:rPr>
            </w:pPr>
            <w:r w:rsidRPr="00FB778F">
              <w:rPr>
                <w:rFonts w:eastAsia="Calibri"/>
                <w:szCs w:val="24"/>
              </w:rPr>
              <w:t xml:space="preserve">All subsections applicable to this service </w:t>
            </w:r>
            <w:r w:rsidR="00485562">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A57471" w14:paraId="43F246F2" w14:textId="77777777">
        <w:trPr>
          <w:cantSplit/>
          <w:trHeight w:val="964"/>
        </w:trPr>
        <w:tc>
          <w:tcPr>
            <w:tcW w:w="1260" w:type="dxa"/>
            <w:shd w:val="clear" w:color="33CC33" w:fill="00FF00"/>
            <w:vAlign w:val="center"/>
          </w:tcPr>
          <w:p w14:paraId="3D4BB372" w14:textId="77777777" w:rsidR="00FE2746" w:rsidRDefault="00FE2746">
            <w:pPr>
              <w:spacing w:before="60" w:after="60"/>
              <w:rPr>
                <w:rFonts w:eastAsia="Calibri"/>
                <w:szCs w:val="24"/>
              </w:rPr>
            </w:pPr>
          </w:p>
        </w:tc>
        <w:tc>
          <w:tcPr>
            <w:tcW w:w="7095" w:type="dxa"/>
            <w:shd w:val="clear" w:color="auto" w:fill="auto"/>
            <w:vAlign w:val="center"/>
          </w:tcPr>
          <w:p w14:paraId="1C300132" w14:textId="77777777" w:rsidR="00FE2746" w:rsidRDefault="00FE274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8AA9A67" w14:textId="3398E5F1" w:rsidR="00FE2746" w:rsidRDefault="00FE2746">
            <w:pPr>
              <w:spacing w:before="60" w:after="60"/>
              <w:ind w:left="50"/>
              <w:rPr>
                <w:rFonts w:eastAsia="Calibri"/>
                <w:szCs w:val="24"/>
              </w:rPr>
            </w:pPr>
            <w:r w:rsidRPr="00FB778F">
              <w:rPr>
                <w:rFonts w:eastAsia="Calibri"/>
                <w:szCs w:val="24"/>
              </w:rPr>
              <w:t xml:space="preserve">Subsections applicable to this service </w:t>
            </w:r>
            <w:r w:rsidR="00485562">
              <w:rPr>
                <w:rFonts w:eastAsia="Calibri"/>
                <w:szCs w:val="24"/>
              </w:rPr>
              <w:t xml:space="preserve">are </w:t>
            </w:r>
            <w:r w:rsidRPr="00FB778F">
              <w:rPr>
                <w:rFonts w:eastAsia="Calibri"/>
                <w:szCs w:val="24"/>
              </w:rPr>
              <w:t>fully attained</w:t>
            </w:r>
          </w:p>
        </w:tc>
      </w:tr>
      <w:tr w:rsidR="00A57471" w14:paraId="557DCB59" w14:textId="77777777">
        <w:trPr>
          <w:cantSplit/>
          <w:trHeight w:val="964"/>
        </w:trPr>
        <w:tc>
          <w:tcPr>
            <w:tcW w:w="1260" w:type="dxa"/>
            <w:tcBorders>
              <w:bottom w:val="single" w:sz="4" w:space="0" w:color="000000"/>
            </w:tcBorders>
            <w:shd w:val="clear" w:color="auto" w:fill="FFFF00"/>
            <w:vAlign w:val="center"/>
          </w:tcPr>
          <w:p w14:paraId="4098908C" w14:textId="77777777" w:rsidR="00FE2746" w:rsidRDefault="00FE2746">
            <w:pPr>
              <w:spacing w:before="60" w:after="60"/>
              <w:rPr>
                <w:rFonts w:eastAsia="Calibri"/>
                <w:szCs w:val="24"/>
              </w:rPr>
            </w:pPr>
          </w:p>
        </w:tc>
        <w:tc>
          <w:tcPr>
            <w:tcW w:w="7095" w:type="dxa"/>
            <w:shd w:val="clear" w:color="auto" w:fill="auto"/>
            <w:vAlign w:val="center"/>
          </w:tcPr>
          <w:p w14:paraId="37EE3482" w14:textId="77777777" w:rsidR="00FE2746" w:rsidRDefault="00FE274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8613D69" w14:textId="731C4E11" w:rsidR="00FE2746" w:rsidRDefault="00FE2746">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sidR="00485562">
              <w:rPr>
                <w:rFonts w:eastAsia="Calibri"/>
                <w:szCs w:val="24"/>
              </w:rPr>
              <w:t xml:space="preserve">are </w:t>
            </w:r>
            <w:r w:rsidRPr="00FB778F">
              <w:rPr>
                <w:rFonts w:eastAsia="Calibri"/>
                <w:szCs w:val="24"/>
              </w:rPr>
              <w:t>partially attained and of low risk</w:t>
            </w:r>
          </w:p>
        </w:tc>
      </w:tr>
      <w:tr w:rsidR="00A57471" w14:paraId="46FF6E51" w14:textId="77777777">
        <w:trPr>
          <w:cantSplit/>
          <w:trHeight w:val="964"/>
        </w:trPr>
        <w:tc>
          <w:tcPr>
            <w:tcW w:w="1260" w:type="dxa"/>
            <w:tcBorders>
              <w:bottom w:val="single" w:sz="4" w:space="0" w:color="000000"/>
            </w:tcBorders>
            <w:shd w:val="clear" w:color="auto" w:fill="FFC800"/>
            <w:vAlign w:val="center"/>
          </w:tcPr>
          <w:p w14:paraId="55EEE5E1" w14:textId="77777777" w:rsidR="00FE2746" w:rsidRDefault="00FE2746">
            <w:pPr>
              <w:spacing w:before="60" w:after="60"/>
              <w:rPr>
                <w:rFonts w:eastAsia="Calibri"/>
                <w:szCs w:val="24"/>
              </w:rPr>
            </w:pPr>
          </w:p>
        </w:tc>
        <w:tc>
          <w:tcPr>
            <w:tcW w:w="7095" w:type="dxa"/>
            <w:tcBorders>
              <w:bottom w:val="single" w:sz="4" w:space="0" w:color="000000"/>
            </w:tcBorders>
            <w:shd w:val="clear" w:color="auto" w:fill="auto"/>
            <w:vAlign w:val="center"/>
          </w:tcPr>
          <w:p w14:paraId="48F5CCB1" w14:textId="77777777" w:rsidR="00FE2746" w:rsidRDefault="00FE274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8BA87FB" w14:textId="0512EFD5" w:rsidR="00FE2746" w:rsidRDefault="00FE274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485562">
              <w:rPr>
                <w:rFonts w:eastAsia="Calibri"/>
                <w:szCs w:val="24"/>
              </w:rPr>
              <w:t xml:space="preserve">are </w:t>
            </w:r>
            <w:r>
              <w:rPr>
                <w:rFonts w:eastAsia="Calibri"/>
                <w:szCs w:val="24"/>
              </w:rPr>
              <w:t>partially attained and of medium or high risk and/or unattained and of low risk</w:t>
            </w:r>
          </w:p>
        </w:tc>
      </w:tr>
      <w:tr w:rsidR="00A57471" w14:paraId="68C09D8C" w14:textId="77777777">
        <w:trPr>
          <w:cantSplit/>
          <w:trHeight w:val="964"/>
        </w:trPr>
        <w:tc>
          <w:tcPr>
            <w:tcW w:w="1260" w:type="dxa"/>
            <w:shd w:val="clear" w:color="auto" w:fill="FF0000"/>
            <w:vAlign w:val="center"/>
          </w:tcPr>
          <w:p w14:paraId="5037F3DD" w14:textId="77777777" w:rsidR="00FE2746" w:rsidRDefault="00FE2746">
            <w:pPr>
              <w:spacing w:before="60" w:after="60"/>
              <w:rPr>
                <w:rFonts w:eastAsia="Calibri"/>
                <w:szCs w:val="24"/>
              </w:rPr>
            </w:pPr>
          </w:p>
        </w:tc>
        <w:tc>
          <w:tcPr>
            <w:tcW w:w="7095" w:type="dxa"/>
            <w:shd w:val="clear" w:color="auto" w:fill="auto"/>
            <w:vAlign w:val="center"/>
          </w:tcPr>
          <w:p w14:paraId="0D934858" w14:textId="77777777" w:rsidR="00FE2746" w:rsidRDefault="00FE274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64B1063" w14:textId="76C4B2FA" w:rsidR="00FE2746" w:rsidRDefault="00FE274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485562">
              <w:rPr>
                <w:rFonts w:eastAsia="Calibri"/>
                <w:szCs w:val="24"/>
              </w:rPr>
              <w:t xml:space="preserve">are </w:t>
            </w:r>
            <w:r>
              <w:rPr>
                <w:rFonts w:eastAsia="Calibri"/>
                <w:szCs w:val="24"/>
              </w:rPr>
              <w:t>unattained and of moderate or high risk</w:t>
            </w:r>
          </w:p>
        </w:tc>
      </w:tr>
    </w:tbl>
    <w:p w14:paraId="4069002A" w14:textId="77777777" w:rsidR="00FE2746" w:rsidRDefault="00FE2746">
      <w:pPr>
        <w:pStyle w:val="Heading2"/>
        <w:spacing w:after="0"/>
        <w:rPr>
          <w:rFonts w:cs="Arial"/>
        </w:rPr>
      </w:pPr>
      <w:r>
        <w:rPr>
          <w:rFonts w:cs="Arial"/>
        </w:rPr>
        <w:t>General overview of the audit</w:t>
      </w:r>
    </w:p>
    <w:p w14:paraId="17383236" w14:textId="77777777" w:rsidR="00FE2746" w:rsidRDefault="00FE2746">
      <w:pPr>
        <w:spacing w:before="240" w:line="276" w:lineRule="auto"/>
        <w:rPr>
          <w:rFonts w:eastAsia="Calibri"/>
        </w:rPr>
      </w:pPr>
      <w:bookmarkStart w:id="13" w:name="GeneralOverview"/>
      <w:r w:rsidRPr="00A4268A">
        <w:rPr>
          <w:rFonts w:eastAsia="Calibri"/>
        </w:rPr>
        <w:t xml:space="preserve">Summerset by the Park provides rest home and hospital (medical and geriatric) level care for up to 53 beds in the care centre and up to 55 rest home beds in the serviced apartments. On the day of the audit, there were 59 residents, including eight in the serviced apartments. </w:t>
      </w:r>
    </w:p>
    <w:p w14:paraId="61EB0B1F" w14:textId="77777777" w:rsidR="00A57471" w:rsidRPr="00A4268A" w:rsidRDefault="00FE2746">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The audit process included a review of policies and procedures; a review of residents and staff records; observations; and interviews with management, residents, family/whānau, staff, and a general practitioner. </w:t>
      </w:r>
    </w:p>
    <w:p w14:paraId="1116855F" w14:textId="77777777" w:rsidR="00A57471" w:rsidRPr="00A4268A" w:rsidRDefault="00FE2746">
      <w:pPr>
        <w:spacing w:before="240" w:line="276" w:lineRule="auto"/>
        <w:rPr>
          <w:rFonts w:eastAsia="Calibri"/>
        </w:rPr>
      </w:pPr>
      <w:r w:rsidRPr="00A4268A">
        <w:rPr>
          <w:rFonts w:eastAsia="Calibri"/>
        </w:rPr>
        <w:t xml:space="preserve">The service is managed by a village manager who is appropriately qualified and is supported by a care centre manager, two clinical nurse leads, and regional quality manager. The residents and relatives spoke very positively about the care and support provided. </w:t>
      </w:r>
    </w:p>
    <w:p w14:paraId="28075093" w14:textId="77777777" w:rsidR="00A57471" w:rsidRPr="00A4268A" w:rsidRDefault="00FE2746">
      <w:pPr>
        <w:spacing w:before="240" w:line="276" w:lineRule="auto"/>
        <w:rPr>
          <w:rFonts w:eastAsia="Calibri"/>
        </w:rPr>
      </w:pPr>
      <w:r w:rsidRPr="00A4268A">
        <w:rPr>
          <w:rFonts w:eastAsia="Calibri"/>
        </w:rPr>
        <w:t>The certification audit identified shortfalls related to implementation of the quality systems, care planning, and the Building Warrant of Fitness.</w:t>
      </w:r>
    </w:p>
    <w:bookmarkEnd w:id="13"/>
    <w:p w14:paraId="3BAAE0AF" w14:textId="77777777" w:rsidR="00A57471" w:rsidRPr="00A4268A" w:rsidRDefault="00A57471">
      <w:pPr>
        <w:spacing w:before="240" w:line="276" w:lineRule="auto"/>
        <w:rPr>
          <w:rFonts w:eastAsia="Calibri"/>
        </w:rPr>
      </w:pPr>
    </w:p>
    <w:p w14:paraId="257A65C7" w14:textId="77777777" w:rsidR="00FE2746" w:rsidRDefault="00FE274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7471" w14:paraId="5FD8D4FB" w14:textId="77777777" w:rsidTr="00A4268A">
        <w:trPr>
          <w:cantSplit/>
        </w:trPr>
        <w:tc>
          <w:tcPr>
            <w:tcW w:w="10206" w:type="dxa"/>
            <w:vAlign w:val="center"/>
          </w:tcPr>
          <w:p w14:paraId="639F52B7" w14:textId="77777777" w:rsidR="00FE2746" w:rsidRPr="00FB778F" w:rsidRDefault="00FE274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23524FF" w14:textId="77777777" w:rsidR="00FE2746" w:rsidRPr="00621629" w:rsidRDefault="00FE274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BD947C3" w14:textId="77777777" w:rsidR="00FE2746" w:rsidRPr="00621629" w:rsidRDefault="00FE274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A3113A" w14:textId="115E99DD" w:rsidR="00FE2746" w:rsidRPr="00621629" w:rsidRDefault="00FE2746" w:rsidP="008F3634">
            <w:pPr>
              <w:spacing w:before="60" w:after="60" w:line="276" w:lineRule="auto"/>
              <w:rPr>
                <w:rFonts w:eastAsia="Calibri"/>
              </w:rPr>
            </w:pPr>
            <w:bookmarkStart w:id="15" w:name="IndicatorDescription1_1"/>
            <w:bookmarkEnd w:id="15"/>
            <w:r>
              <w:t xml:space="preserve">Subsections applicable to this service </w:t>
            </w:r>
            <w:r w:rsidR="00485562">
              <w:t xml:space="preserve">are </w:t>
            </w:r>
            <w:r>
              <w:t>fully attained.</w:t>
            </w:r>
          </w:p>
        </w:tc>
      </w:tr>
    </w:tbl>
    <w:p w14:paraId="1C6F8524" w14:textId="77777777" w:rsidR="00FE2746" w:rsidRDefault="00FE2746">
      <w:pPr>
        <w:spacing w:before="240" w:line="276" w:lineRule="auto"/>
        <w:rPr>
          <w:rFonts w:eastAsia="Calibri"/>
        </w:rPr>
      </w:pPr>
      <w:bookmarkStart w:id="16" w:name="ConsumerRights"/>
      <w:r w:rsidRPr="00A4268A">
        <w:rPr>
          <w:rFonts w:eastAsia="Calibri"/>
        </w:rPr>
        <w:t xml:space="preserve">Summerset by the Park provides an environment that </w:t>
      </w:r>
      <w:r w:rsidRPr="00A4268A">
        <w:rPr>
          <w:rFonts w:eastAsia="Calibri"/>
        </w:rPr>
        <w:t>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w:t>
      </w:r>
    </w:p>
    <w:p w14:paraId="7D537564" w14:textId="77777777" w:rsidR="00A57471" w:rsidRPr="00A4268A" w:rsidRDefault="00FE2746">
      <w:pPr>
        <w:spacing w:before="240" w:line="276" w:lineRule="auto"/>
        <w:rPr>
          <w:rFonts w:eastAsia="Calibri"/>
        </w:rPr>
      </w:pPr>
      <w:r w:rsidRPr="00A4268A">
        <w:rPr>
          <w:rFonts w:eastAsia="Calibri"/>
        </w:rPr>
        <w:t>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w:t>
      </w:r>
    </w:p>
    <w:p w14:paraId="05CB69D4" w14:textId="77777777" w:rsidR="00A57471" w:rsidRPr="00A4268A" w:rsidRDefault="00FE2746">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w:t>
      </w:r>
    </w:p>
    <w:bookmarkEnd w:id="16"/>
    <w:p w14:paraId="67A79E17" w14:textId="77777777" w:rsidR="00A57471" w:rsidRPr="00A4268A" w:rsidRDefault="00A57471">
      <w:pPr>
        <w:spacing w:before="240" w:line="276" w:lineRule="auto"/>
        <w:rPr>
          <w:rFonts w:eastAsia="Calibri"/>
        </w:rPr>
      </w:pPr>
    </w:p>
    <w:p w14:paraId="2468BB6A" w14:textId="77777777" w:rsidR="00FE2746" w:rsidRDefault="00FE274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7471" w14:paraId="380761E8" w14:textId="77777777" w:rsidTr="00A4268A">
        <w:trPr>
          <w:cantSplit/>
        </w:trPr>
        <w:tc>
          <w:tcPr>
            <w:tcW w:w="10206" w:type="dxa"/>
            <w:vAlign w:val="center"/>
          </w:tcPr>
          <w:p w14:paraId="60EA89ED" w14:textId="77777777" w:rsidR="00FE2746" w:rsidRPr="00621629" w:rsidRDefault="00FE27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0BA40AF" w14:textId="77777777" w:rsidR="00FE2746" w:rsidRPr="00621629" w:rsidRDefault="00FE274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4504F85" w14:textId="29473768" w:rsidR="00FE2746" w:rsidRPr="00621629" w:rsidRDefault="00FE2746" w:rsidP="00621629">
            <w:pPr>
              <w:spacing w:before="60" w:after="60" w:line="276" w:lineRule="auto"/>
              <w:rPr>
                <w:rFonts w:eastAsia="Calibri"/>
              </w:rPr>
            </w:pPr>
            <w:bookmarkStart w:id="18" w:name="IndicatorDescription1_2"/>
            <w:bookmarkEnd w:id="18"/>
            <w:r>
              <w:t xml:space="preserve">Some subsections applicable to this service </w:t>
            </w:r>
            <w:r w:rsidR="00637F1C">
              <w:t xml:space="preserve">are </w:t>
            </w:r>
            <w:r>
              <w:t>partially attained and of low risk.</w:t>
            </w:r>
          </w:p>
        </w:tc>
      </w:tr>
    </w:tbl>
    <w:p w14:paraId="0E43CACA" w14:textId="77777777" w:rsidR="00FE2746" w:rsidRDefault="00FE2746">
      <w:pPr>
        <w:spacing w:before="240" w:line="276" w:lineRule="auto"/>
        <w:rPr>
          <w:rFonts w:eastAsia="Calibri"/>
        </w:rPr>
      </w:pPr>
      <w:bookmarkStart w:id="19" w:name="OrganisationalManagement"/>
      <w:r w:rsidRPr="00A4268A">
        <w:rPr>
          <w:rFonts w:eastAsia="Calibri"/>
        </w:rPr>
        <w:lastRenderedPageBreak/>
        <w:t>Summerset Group has a well-established organisational structure. Services are planned, coordinated, and are appropriate to the needs of the residents. The village manager, care centre manager and clinical nurse leads oversee the day-to-day operations of the service.</w:t>
      </w:r>
    </w:p>
    <w:p w14:paraId="59C76220" w14:textId="77777777" w:rsidR="00A57471" w:rsidRPr="00A4268A" w:rsidRDefault="00FE2746">
      <w:pPr>
        <w:spacing w:before="240" w:line="276" w:lineRule="auto"/>
        <w:rPr>
          <w:rFonts w:eastAsia="Calibri"/>
        </w:rPr>
      </w:pPr>
      <w:r w:rsidRPr="00A4268A">
        <w:rPr>
          <w:rFonts w:eastAsia="Calibri"/>
        </w:rPr>
        <w:t xml:space="preserve">The business plan informs the site-specific operational objectives, which are reviewed on a regular basis. Summerset by the Park has a documented quality and risk management system. The quality and risk performance dashboard can be seen by the management team using PowerBI. There are meetings scheduled to discuss quality data and any issues that arise. </w:t>
      </w:r>
    </w:p>
    <w:p w14:paraId="510C4F0C" w14:textId="77777777" w:rsidR="00A57471" w:rsidRPr="00A4268A" w:rsidRDefault="00FE2746">
      <w:pPr>
        <w:spacing w:before="240" w:line="276" w:lineRule="auto"/>
        <w:rPr>
          <w:rFonts w:eastAsia="Calibri"/>
        </w:rPr>
      </w:pPr>
      <w:r w:rsidRPr="00A4268A">
        <w:rPr>
          <w:rFonts w:eastAsia="Calibri"/>
        </w:rPr>
        <w:t>There are human resources policies, with policies related to recruitment and selection well implemented. The service has an orientation programme in place that provides new staff with relevant information for safe work practice. There is an in-service education/training programme covering relevant aspects of care and support and external training is supported. Competencies both for caregivers and registered nurses are documented and completed annually. Health and safety systems are in place, and these inclu</w:t>
      </w:r>
      <w:r w:rsidRPr="00A4268A">
        <w:rPr>
          <w:rFonts w:eastAsia="Calibri"/>
        </w:rPr>
        <w:t>de regular review of hazards and management of staff wellbeing.</w:t>
      </w:r>
    </w:p>
    <w:p w14:paraId="60416F00" w14:textId="77777777" w:rsidR="00A57471" w:rsidRPr="00A4268A" w:rsidRDefault="00FE2746">
      <w:pPr>
        <w:spacing w:before="240" w:line="276" w:lineRule="auto"/>
        <w:rPr>
          <w:rFonts w:eastAsia="Calibri"/>
        </w:rPr>
      </w:pPr>
      <w:r w:rsidRPr="00A4268A">
        <w:rPr>
          <w:rFonts w:eastAsia="Calibri"/>
        </w:rPr>
        <w:t>The staffing policy aligns with contractual requirements and includes skill mixes. Residents and family/whānau reported that staffing levels are adequate to meet the needs of the residents.</w:t>
      </w:r>
    </w:p>
    <w:p w14:paraId="494C4591" w14:textId="77777777" w:rsidR="00A57471" w:rsidRPr="00A4268A" w:rsidRDefault="00FE2746">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0E159B1A" w14:textId="77777777" w:rsidR="00A57471" w:rsidRPr="00A4268A" w:rsidRDefault="00A57471">
      <w:pPr>
        <w:spacing w:before="240" w:line="276" w:lineRule="auto"/>
        <w:rPr>
          <w:rFonts w:eastAsia="Calibri"/>
        </w:rPr>
      </w:pPr>
    </w:p>
    <w:p w14:paraId="6DEBFC99" w14:textId="77777777" w:rsidR="00FE2746" w:rsidRDefault="00FE274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7471" w14:paraId="5DB19FFE" w14:textId="77777777" w:rsidTr="00A4268A">
        <w:trPr>
          <w:cantSplit/>
        </w:trPr>
        <w:tc>
          <w:tcPr>
            <w:tcW w:w="10206" w:type="dxa"/>
            <w:vAlign w:val="center"/>
          </w:tcPr>
          <w:p w14:paraId="114676B7" w14:textId="77777777" w:rsidR="00FE2746" w:rsidRPr="00621629" w:rsidRDefault="00FE274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7450B24" w14:textId="77777777" w:rsidR="00FE2746" w:rsidRPr="00621629" w:rsidRDefault="00FE274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EC95AEB" w14:textId="1C7936D9" w:rsidR="00FE2746" w:rsidRPr="00621629" w:rsidRDefault="00FE2746" w:rsidP="00621629">
            <w:pPr>
              <w:spacing w:before="60" w:after="60" w:line="276" w:lineRule="auto"/>
              <w:rPr>
                <w:rFonts w:eastAsia="Calibri"/>
              </w:rPr>
            </w:pPr>
            <w:bookmarkStart w:id="21" w:name="IndicatorDescription1_3"/>
            <w:bookmarkEnd w:id="21"/>
            <w:r>
              <w:t xml:space="preserve">Some subsections applicable to this service </w:t>
            </w:r>
            <w:r w:rsidR="00637F1C">
              <w:t xml:space="preserve">are </w:t>
            </w:r>
            <w:r>
              <w:t>partially attained and of low risk.</w:t>
            </w:r>
          </w:p>
        </w:tc>
      </w:tr>
    </w:tbl>
    <w:p w14:paraId="0253BD14" w14:textId="77777777" w:rsidR="00FE2746" w:rsidRPr="005E14A4" w:rsidRDefault="00FE2746" w:rsidP="00621629">
      <w:pPr>
        <w:spacing w:before="240" w:line="276" w:lineRule="auto"/>
        <w:rPr>
          <w:rFonts w:eastAsia="Calibri"/>
        </w:rPr>
      </w:pPr>
      <w:bookmarkStart w:id="22" w:name="ContinuumOfServiceDelivery"/>
      <w:r w:rsidRPr="00A4268A">
        <w:rPr>
          <w:rFonts w:eastAsia="Calibri"/>
        </w:rPr>
        <w:lastRenderedPageBreak/>
        <w:t>There is an admission package available prior to or on entry to the service. The care centre manager and registered nurses are responsible for each stage of service provision. The registered nurses assess, plan and review residents’ needs, outcomes and goals, with the resident and family/ whānau input. Care plans reviewed demonstrated detailed interventions and were evaluated at least six-monthly. Resident files included medical notes by the nurse practitioner, general practitioner and visiting allied healt</w:t>
      </w:r>
      <w:r w:rsidRPr="00A4268A">
        <w:rPr>
          <w:rFonts w:eastAsia="Calibri"/>
        </w:rPr>
        <w:t xml:space="preserve">h professionals. </w:t>
      </w:r>
    </w:p>
    <w:p w14:paraId="618947A9" w14:textId="77777777" w:rsidR="00A57471" w:rsidRPr="00A4268A" w:rsidRDefault="00FE2746"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w:t>
      </w:r>
      <w:r w:rsidRPr="00A4268A">
        <w:rPr>
          <w:rFonts w:eastAsia="Calibri"/>
        </w:rPr>
        <w:t xml:space="preserve">ents and were reviewed at least three-monthly by the general practitioner and nurse practitioner. </w:t>
      </w:r>
    </w:p>
    <w:p w14:paraId="6A8EFC5B" w14:textId="77777777" w:rsidR="00A57471" w:rsidRPr="00A4268A" w:rsidRDefault="00FE2746"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0A74175D" w14:textId="77777777" w:rsidR="00A57471" w:rsidRPr="00A4268A" w:rsidRDefault="00FE2746"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22B0F845" w14:textId="77777777" w:rsidR="00A57471" w:rsidRPr="00A4268A" w:rsidRDefault="00A57471" w:rsidP="00621629">
      <w:pPr>
        <w:spacing w:before="240" w:line="276" w:lineRule="auto"/>
        <w:rPr>
          <w:rFonts w:eastAsia="Calibri"/>
        </w:rPr>
      </w:pPr>
    </w:p>
    <w:p w14:paraId="7A312C5B" w14:textId="77777777" w:rsidR="00FE2746" w:rsidRDefault="00FE274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7471" w14:paraId="18CC0E69" w14:textId="77777777" w:rsidTr="00A4268A">
        <w:trPr>
          <w:cantSplit/>
        </w:trPr>
        <w:tc>
          <w:tcPr>
            <w:tcW w:w="10206" w:type="dxa"/>
            <w:vAlign w:val="center"/>
          </w:tcPr>
          <w:p w14:paraId="4B7F8F3A" w14:textId="77777777" w:rsidR="00FE2746" w:rsidRPr="00621629" w:rsidRDefault="00FE274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77A67AC2" w14:textId="77777777" w:rsidR="00FE2746" w:rsidRPr="00621629" w:rsidRDefault="00FE274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8C06ABF" w14:textId="54320F29" w:rsidR="00FE2746" w:rsidRPr="00621629" w:rsidRDefault="00FE2746" w:rsidP="00621629">
            <w:pPr>
              <w:spacing w:before="60" w:after="60" w:line="276" w:lineRule="auto"/>
              <w:rPr>
                <w:rFonts w:eastAsia="Calibri"/>
              </w:rPr>
            </w:pPr>
            <w:bookmarkStart w:id="24" w:name="IndicatorDescription1_4"/>
            <w:bookmarkEnd w:id="24"/>
            <w:r>
              <w:t xml:space="preserve">Some subsections applicable to this service </w:t>
            </w:r>
            <w:r w:rsidR="00637F1C">
              <w:t xml:space="preserve">are </w:t>
            </w:r>
            <w:r>
              <w:t>partially attained and of low risk.</w:t>
            </w:r>
          </w:p>
        </w:tc>
      </w:tr>
    </w:tbl>
    <w:p w14:paraId="675190A2" w14:textId="77777777" w:rsidR="00FE2746" w:rsidRDefault="00FE2746">
      <w:pPr>
        <w:spacing w:before="240" w:line="276" w:lineRule="auto"/>
        <w:rPr>
          <w:rFonts w:eastAsia="Calibri"/>
        </w:rPr>
      </w:pPr>
      <w:bookmarkStart w:id="25" w:name="SafeAndAppropriateEnvironment"/>
      <w:r w:rsidRPr="00A4268A">
        <w:rPr>
          <w:rFonts w:eastAsia="Calibri"/>
        </w:rPr>
        <w:lastRenderedPageBreak/>
        <w:t xml:space="preserve">The building has a Report and Declaration (B-RaD) certificate in place. Residents can freely mobilise within the communal areas, with safe access to the outdoors, seating, and shade. Rooms have full ensuites with adequate provision of additional communal resident, visitors and staff toilets throughout the facility. Resident rooms are personalised. </w:t>
      </w:r>
    </w:p>
    <w:p w14:paraId="3F26836C" w14:textId="77777777" w:rsidR="00A57471" w:rsidRPr="00A4268A" w:rsidRDefault="00FE2746">
      <w:pPr>
        <w:spacing w:before="240" w:line="276" w:lineRule="auto"/>
        <w:rPr>
          <w:rFonts w:eastAsia="Calibri"/>
        </w:rPr>
      </w:pPr>
      <w:r w:rsidRPr="00A4268A">
        <w:rPr>
          <w:rFonts w:eastAsia="Calibri"/>
        </w:rPr>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with the main doors and gates on restricted entry after hours.</w:t>
      </w:r>
    </w:p>
    <w:bookmarkEnd w:id="25"/>
    <w:p w14:paraId="438CA7A4" w14:textId="77777777" w:rsidR="00A57471" w:rsidRPr="00A4268A" w:rsidRDefault="00A57471">
      <w:pPr>
        <w:spacing w:before="240" w:line="276" w:lineRule="auto"/>
        <w:rPr>
          <w:rFonts w:eastAsia="Calibri"/>
        </w:rPr>
      </w:pPr>
    </w:p>
    <w:p w14:paraId="06081D84" w14:textId="77777777" w:rsidR="00FE2746" w:rsidRDefault="00FE274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7471" w14:paraId="5C5C8E88" w14:textId="77777777" w:rsidTr="00A4268A">
        <w:trPr>
          <w:cantSplit/>
        </w:trPr>
        <w:tc>
          <w:tcPr>
            <w:tcW w:w="10206" w:type="dxa"/>
            <w:vAlign w:val="center"/>
          </w:tcPr>
          <w:p w14:paraId="006109C1" w14:textId="77777777" w:rsidR="00FE2746" w:rsidRPr="00621629" w:rsidRDefault="00FE27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5BFD874" w14:textId="77777777" w:rsidR="00FE2746" w:rsidRPr="00621629" w:rsidRDefault="00FE274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BDF9B7B" w14:textId="018D9042" w:rsidR="00FE2746" w:rsidRPr="00621629" w:rsidRDefault="00FE2746" w:rsidP="00621629">
            <w:pPr>
              <w:spacing w:before="60" w:after="60" w:line="276" w:lineRule="auto"/>
              <w:rPr>
                <w:rFonts w:eastAsia="Calibri"/>
              </w:rPr>
            </w:pPr>
            <w:bookmarkStart w:id="27" w:name="IndicatorDescription2"/>
            <w:bookmarkEnd w:id="27"/>
            <w:r>
              <w:t xml:space="preserve">Subsections applicable to this service </w:t>
            </w:r>
            <w:r w:rsidR="00637F1C">
              <w:t xml:space="preserve">are </w:t>
            </w:r>
            <w:r>
              <w:t>fully attained.</w:t>
            </w:r>
          </w:p>
        </w:tc>
      </w:tr>
    </w:tbl>
    <w:p w14:paraId="65D4D0DE" w14:textId="77777777" w:rsidR="00FE2746" w:rsidRDefault="00FE2746">
      <w:pPr>
        <w:spacing w:before="240" w:line="276" w:lineRule="auto"/>
        <w:rPr>
          <w:rFonts w:eastAsia="Calibri"/>
        </w:rPr>
      </w:pPr>
      <w:bookmarkStart w:id="28" w:name="RestraintMinimisationAndSafePractice"/>
      <w:r w:rsidRPr="00A4268A">
        <w:rPr>
          <w:rFonts w:eastAsia="Calibri"/>
        </w:rPr>
        <w:t xml:space="preserve">The implemented infection prevention and antimicrobial stewardship programme is appropriate to the size and complexity of the service. A trained infection prevention officer leads the programme. Specialist infection prevention advice is accessed when needed. </w:t>
      </w:r>
    </w:p>
    <w:p w14:paraId="305DD035" w14:textId="77777777" w:rsidR="00A57471" w:rsidRPr="00A4268A" w:rsidRDefault="00FE2746">
      <w:pPr>
        <w:spacing w:before="240" w:line="276" w:lineRule="auto"/>
        <w:rPr>
          <w:rFonts w:eastAsia="Calibri"/>
        </w:rPr>
      </w:pPr>
      <w:r w:rsidRPr="00A4268A">
        <w:rPr>
          <w:rFonts w:eastAsia="Calibri"/>
        </w:rPr>
        <w:t>Staff demonstrated good understanding about the principles and practice around infection prevention and control. This is guided by relevant policies and supported through regular education. Surveillance of health care associated infections is undertaken, and results shared with all staff. Follow-up action is taken as and when required. There have been four infection outbreaks reported since the last audit. The outbreaks were managed effectively.</w:t>
      </w:r>
    </w:p>
    <w:p w14:paraId="1A0948E3" w14:textId="77777777" w:rsidR="00A57471" w:rsidRPr="00A4268A" w:rsidRDefault="00FE2746">
      <w:pPr>
        <w:spacing w:before="240" w:line="276" w:lineRule="auto"/>
        <w:rPr>
          <w:rFonts w:eastAsia="Calibri"/>
        </w:rPr>
      </w:pPr>
      <w:r w:rsidRPr="00A4268A">
        <w:rPr>
          <w:rFonts w:eastAsia="Calibri"/>
        </w:rPr>
        <w:lastRenderedPageBreak/>
        <w:t>There are processes in place for the management of waste and hazardous substances. All staff have access to appropriate personal protective equipment. Cleaning and laundry processes are sufficient to cover the size and scope of the service.</w:t>
      </w:r>
    </w:p>
    <w:bookmarkEnd w:id="28"/>
    <w:p w14:paraId="713DF8D0" w14:textId="77777777" w:rsidR="00A57471" w:rsidRPr="00A4268A" w:rsidRDefault="00A57471">
      <w:pPr>
        <w:spacing w:before="240" w:line="276" w:lineRule="auto"/>
        <w:rPr>
          <w:rFonts w:eastAsia="Calibri"/>
        </w:rPr>
      </w:pPr>
    </w:p>
    <w:p w14:paraId="717F4749" w14:textId="77777777" w:rsidR="00FE2746" w:rsidRDefault="00FE274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7471" w14:paraId="6465125A" w14:textId="77777777" w:rsidTr="00A4268A">
        <w:trPr>
          <w:cantSplit/>
        </w:trPr>
        <w:tc>
          <w:tcPr>
            <w:tcW w:w="10206" w:type="dxa"/>
            <w:vAlign w:val="center"/>
          </w:tcPr>
          <w:p w14:paraId="3ADEA1F2" w14:textId="77777777" w:rsidR="00FE2746" w:rsidRPr="00621629" w:rsidRDefault="00FE274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9F7A672" w14:textId="77777777" w:rsidR="00FE2746" w:rsidRPr="00621629" w:rsidRDefault="00FE274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CB91B9B" w14:textId="486AF97A" w:rsidR="00FE2746" w:rsidRPr="00621629" w:rsidRDefault="00FE2746" w:rsidP="00621629">
            <w:pPr>
              <w:spacing w:before="60" w:after="60" w:line="276" w:lineRule="auto"/>
              <w:rPr>
                <w:rFonts w:eastAsia="Calibri"/>
              </w:rPr>
            </w:pPr>
            <w:bookmarkStart w:id="30" w:name="IndicatorDescription3"/>
            <w:bookmarkEnd w:id="30"/>
            <w:r>
              <w:t xml:space="preserve">Subsections applicable to this service </w:t>
            </w:r>
            <w:r w:rsidR="00637F1C">
              <w:t xml:space="preserve">are </w:t>
            </w:r>
            <w:r>
              <w:t>fully attained.</w:t>
            </w:r>
          </w:p>
        </w:tc>
      </w:tr>
    </w:tbl>
    <w:p w14:paraId="147DE914" w14:textId="77777777" w:rsidR="00FE2746" w:rsidRDefault="00FE2746">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There is documented governance commitment to maintain a restraint-free environment. Restraint free strategies are overseen by the restraint coordinator who is a registered nurse. The facility has no residents currently using restraints. Use of restraints is considered as a last resort, only after all other options were explored. Education is provided to staff around restraint minimisation.</w:t>
      </w:r>
    </w:p>
    <w:bookmarkEnd w:id="31"/>
    <w:p w14:paraId="3D636AB3" w14:textId="77777777" w:rsidR="00A57471" w:rsidRPr="00A4268A" w:rsidRDefault="00A57471">
      <w:pPr>
        <w:spacing w:before="240" w:line="276" w:lineRule="auto"/>
        <w:rPr>
          <w:rFonts w:eastAsia="Calibri"/>
        </w:rPr>
      </w:pPr>
    </w:p>
    <w:p w14:paraId="2A0124FA" w14:textId="77777777" w:rsidR="00FE2746" w:rsidRDefault="00FE2746" w:rsidP="000E6E02">
      <w:pPr>
        <w:pStyle w:val="Heading2"/>
        <w:spacing w:before="0"/>
        <w:rPr>
          <w:rFonts w:cs="Arial"/>
        </w:rPr>
      </w:pPr>
      <w:r>
        <w:rPr>
          <w:rFonts w:cs="Arial"/>
        </w:rPr>
        <w:lastRenderedPageBreak/>
        <w:t>Summary of attainment</w:t>
      </w:r>
    </w:p>
    <w:p w14:paraId="08F45D65" w14:textId="77777777" w:rsidR="00FE2746" w:rsidRDefault="00FE274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57471" w14:paraId="33E7043E" w14:textId="77777777">
        <w:tc>
          <w:tcPr>
            <w:tcW w:w="1384" w:type="dxa"/>
            <w:vAlign w:val="center"/>
          </w:tcPr>
          <w:p w14:paraId="21AFA59D" w14:textId="77777777" w:rsidR="00FE2746" w:rsidRDefault="00FE2746">
            <w:pPr>
              <w:keepNext/>
              <w:spacing w:before="60" w:after="60"/>
              <w:rPr>
                <w:rFonts w:cs="Arial"/>
                <w:b/>
                <w:sz w:val="20"/>
                <w:szCs w:val="20"/>
              </w:rPr>
            </w:pPr>
            <w:r>
              <w:rPr>
                <w:rFonts w:cs="Arial"/>
                <w:b/>
                <w:sz w:val="20"/>
                <w:szCs w:val="20"/>
              </w:rPr>
              <w:t>Attainment Rating</w:t>
            </w:r>
          </w:p>
        </w:tc>
        <w:tc>
          <w:tcPr>
            <w:tcW w:w="1701" w:type="dxa"/>
            <w:vAlign w:val="center"/>
          </w:tcPr>
          <w:p w14:paraId="6A713B2B" w14:textId="77777777" w:rsidR="00FE2746" w:rsidRDefault="00FE2746">
            <w:pPr>
              <w:keepNext/>
              <w:spacing w:before="60" w:after="60"/>
              <w:jc w:val="center"/>
              <w:rPr>
                <w:rFonts w:cs="Arial"/>
                <w:b/>
                <w:sz w:val="20"/>
                <w:szCs w:val="20"/>
              </w:rPr>
            </w:pPr>
            <w:r>
              <w:rPr>
                <w:rFonts w:cs="Arial"/>
                <w:b/>
                <w:sz w:val="20"/>
                <w:szCs w:val="20"/>
              </w:rPr>
              <w:t>Continuous Improvement</w:t>
            </w:r>
          </w:p>
          <w:p w14:paraId="14F7D73C" w14:textId="77777777" w:rsidR="00FE2746" w:rsidRDefault="00FE2746">
            <w:pPr>
              <w:keepNext/>
              <w:spacing w:before="60" w:after="60"/>
              <w:jc w:val="center"/>
              <w:rPr>
                <w:rFonts w:cs="Arial"/>
                <w:b/>
                <w:sz w:val="20"/>
                <w:szCs w:val="20"/>
              </w:rPr>
            </w:pPr>
            <w:r>
              <w:rPr>
                <w:rFonts w:cs="Arial"/>
                <w:b/>
                <w:sz w:val="20"/>
                <w:szCs w:val="20"/>
              </w:rPr>
              <w:t>(CI)</w:t>
            </w:r>
          </w:p>
        </w:tc>
        <w:tc>
          <w:tcPr>
            <w:tcW w:w="1843" w:type="dxa"/>
            <w:vAlign w:val="center"/>
          </w:tcPr>
          <w:p w14:paraId="0308E0E2" w14:textId="77777777" w:rsidR="00FE2746" w:rsidRDefault="00FE2746">
            <w:pPr>
              <w:keepNext/>
              <w:spacing w:before="60" w:after="60"/>
              <w:jc w:val="center"/>
              <w:rPr>
                <w:rFonts w:cs="Arial"/>
                <w:b/>
                <w:sz w:val="20"/>
                <w:szCs w:val="20"/>
              </w:rPr>
            </w:pPr>
            <w:r>
              <w:rPr>
                <w:rFonts w:cs="Arial"/>
                <w:b/>
                <w:sz w:val="20"/>
                <w:szCs w:val="20"/>
              </w:rPr>
              <w:t>Fully Attained</w:t>
            </w:r>
          </w:p>
          <w:p w14:paraId="06A7E78A" w14:textId="77777777" w:rsidR="00FE2746" w:rsidRDefault="00FE2746">
            <w:pPr>
              <w:keepNext/>
              <w:spacing w:before="60" w:after="60"/>
              <w:jc w:val="center"/>
              <w:rPr>
                <w:rFonts w:cs="Arial"/>
                <w:b/>
                <w:sz w:val="20"/>
                <w:szCs w:val="20"/>
              </w:rPr>
            </w:pPr>
            <w:r>
              <w:rPr>
                <w:rFonts w:cs="Arial"/>
                <w:b/>
                <w:sz w:val="20"/>
                <w:szCs w:val="20"/>
              </w:rPr>
              <w:t>(FA)</w:t>
            </w:r>
          </w:p>
        </w:tc>
        <w:tc>
          <w:tcPr>
            <w:tcW w:w="1843" w:type="dxa"/>
            <w:vAlign w:val="center"/>
          </w:tcPr>
          <w:p w14:paraId="726A5DC4" w14:textId="77777777" w:rsidR="00FE2746" w:rsidRDefault="00FE2746">
            <w:pPr>
              <w:keepNext/>
              <w:spacing w:before="60" w:after="60"/>
              <w:jc w:val="center"/>
              <w:rPr>
                <w:rFonts w:cs="Arial"/>
                <w:b/>
                <w:sz w:val="20"/>
                <w:szCs w:val="20"/>
              </w:rPr>
            </w:pPr>
            <w:r>
              <w:rPr>
                <w:rFonts w:cs="Arial"/>
                <w:b/>
                <w:sz w:val="20"/>
                <w:szCs w:val="20"/>
              </w:rPr>
              <w:t>Partially Attained Negligible Risk</w:t>
            </w:r>
          </w:p>
          <w:p w14:paraId="759C27B8" w14:textId="77777777" w:rsidR="00FE2746" w:rsidRDefault="00FE2746">
            <w:pPr>
              <w:keepNext/>
              <w:spacing w:before="60" w:after="60"/>
              <w:jc w:val="center"/>
              <w:rPr>
                <w:rFonts w:cs="Arial"/>
                <w:b/>
                <w:sz w:val="20"/>
                <w:szCs w:val="20"/>
              </w:rPr>
            </w:pPr>
            <w:r>
              <w:rPr>
                <w:rFonts w:cs="Arial"/>
                <w:b/>
                <w:sz w:val="20"/>
                <w:szCs w:val="20"/>
              </w:rPr>
              <w:t>(PA Negligible)</w:t>
            </w:r>
          </w:p>
        </w:tc>
        <w:tc>
          <w:tcPr>
            <w:tcW w:w="1842" w:type="dxa"/>
            <w:vAlign w:val="center"/>
          </w:tcPr>
          <w:p w14:paraId="02ACB4C2" w14:textId="77777777" w:rsidR="00FE2746" w:rsidRDefault="00FE2746">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369F3425" w14:textId="77777777" w:rsidR="00FE2746" w:rsidRDefault="00FE2746">
            <w:pPr>
              <w:keepNext/>
              <w:spacing w:before="60" w:after="60"/>
              <w:jc w:val="center"/>
              <w:rPr>
                <w:rFonts w:cs="Arial"/>
                <w:b/>
                <w:sz w:val="20"/>
                <w:szCs w:val="20"/>
              </w:rPr>
            </w:pPr>
            <w:r>
              <w:rPr>
                <w:rFonts w:cs="Arial"/>
                <w:b/>
                <w:sz w:val="20"/>
                <w:szCs w:val="20"/>
              </w:rPr>
              <w:t>(PA Low)</w:t>
            </w:r>
          </w:p>
        </w:tc>
        <w:tc>
          <w:tcPr>
            <w:tcW w:w="1843" w:type="dxa"/>
            <w:vAlign w:val="center"/>
          </w:tcPr>
          <w:p w14:paraId="14A035BB" w14:textId="77777777" w:rsidR="00FE2746" w:rsidRDefault="00FE2746">
            <w:pPr>
              <w:keepNext/>
              <w:spacing w:before="60" w:after="60"/>
              <w:jc w:val="center"/>
              <w:rPr>
                <w:rFonts w:cs="Arial"/>
                <w:b/>
                <w:sz w:val="20"/>
                <w:szCs w:val="20"/>
              </w:rPr>
            </w:pPr>
            <w:r>
              <w:rPr>
                <w:rFonts w:cs="Arial"/>
                <w:b/>
                <w:sz w:val="20"/>
                <w:szCs w:val="20"/>
              </w:rPr>
              <w:t>Partially Attained Moderate Risk</w:t>
            </w:r>
          </w:p>
          <w:p w14:paraId="6139F995" w14:textId="77777777" w:rsidR="00FE2746" w:rsidRDefault="00FE2746">
            <w:pPr>
              <w:keepNext/>
              <w:spacing w:before="60" w:after="60"/>
              <w:jc w:val="center"/>
              <w:rPr>
                <w:rFonts w:cs="Arial"/>
                <w:b/>
                <w:sz w:val="20"/>
                <w:szCs w:val="20"/>
              </w:rPr>
            </w:pPr>
            <w:r>
              <w:rPr>
                <w:rFonts w:cs="Arial"/>
                <w:b/>
                <w:sz w:val="20"/>
                <w:szCs w:val="20"/>
              </w:rPr>
              <w:t>(PA Moderate)</w:t>
            </w:r>
          </w:p>
        </w:tc>
        <w:tc>
          <w:tcPr>
            <w:tcW w:w="1843" w:type="dxa"/>
            <w:vAlign w:val="center"/>
          </w:tcPr>
          <w:p w14:paraId="0828C13E" w14:textId="77777777" w:rsidR="00FE2746" w:rsidRDefault="00FE2746">
            <w:pPr>
              <w:keepNext/>
              <w:spacing w:before="60" w:after="60"/>
              <w:jc w:val="center"/>
              <w:rPr>
                <w:rFonts w:cs="Arial"/>
                <w:b/>
                <w:sz w:val="20"/>
                <w:szCs w:val="20"/>
              </w:rPr>
            </w:pPr>
            <w:r>
              <w:rPr>
                <w:rFonts w:cs="Arial"/>
                <w:b/>
                <w:sz w:val="20"/>
                <w:szCs w:val="20"/>
              </w:rPr>
              <w:t>Partially Attained High Risk</w:t>
            </w:r>
          </w:p>
          <w:p w14:paraId="1E8A2185" w14:textId="77777777" w:rsidR="00FE2746" w:rsidRDefault="00FE2746">
            <w:pPr>
              <w:keepNext/>
              <w:spacing w:before="60" w:after="60"/>
              <w:jc w:val="center"/>
              <w:rPr>
                <w:rFonts w:cs="Arial"/>
                <w:b/>
                <w:sz w:val="20"/>
                <w:szCs w:val="20"/>
              </w:rPr>
            </w:pPr>
            <w:r>
              <w:rPr>
                <w:rFonts w:cs="Arial"/>
                <w:b/>
                <w:sz w:val="20"/>
                <w:szCs w:val="20"/>
              </w:rPr>
              <w:t>(PA High)</w:t>
            </w:r>
          </w:p>
        </w:tc>
        <w:tc>
          <w:tcPr>
            <w:tcW w:w="1843" w:type="dxa"/>
            <w:vAlign w:val="center"/>
          </w:tcPr>
          <w:p w14:paraId="3434B56C" w14:textId="77777777" w:rsidR="00FE2746" w:rsidRDefault="00FE2746">
            <w:pPr>
              <w:keepNext/>
              <w:spacing w:before="60" w:after="60"/>
              <w:jc w:val="center"/>
              <w:rPr>
                <w:rFonts w:cs="Arial"/>
                <w:b/>
                <w:sz w:val="20"/>
                <w:szCs w:val="20"/>
              </w:rPr>
            </w:pPr>
            <w:r>
              <w:rPr>
                <w:rFonts w:cs="Arial"/>
                <w:b/>
                <w:sz w:val="20"/>
                <w:szCs w:val="20"/>
              </w:rPr>
              <w:t>Partially Attained Critical Risk</w:t>
            </w:r>
          </w:p>
          <w:p w14:paraId="6520BC5C" w14:textId="77777777" w:rsidR="00FE2746" w:rsidRDefault="00FE2746">
            <w:pPr>
              <w:keepNext/>
              <w:spacing w:before="60" w:after="60"/>
              <w:jc w:val="center"/>
              <w:rPr>
                <w:rFonts w:cs="Arial"/>
                <w:b/>
                <w:sz w:val="20"/>
                <w:szCs w:val="20"/>
              </w:rPr>
            </w:pPr>
            <w:r>
              <w:rPr>
                <w:rFonts w:cs="Arial"/>
                <w:b/>
                <w:sz w:val="20"/>
                <w:szCs w:val="20"/>
              </w:rPr>
              <w:t>(PA Critical)</w:t>
            </w:r>
          </w:p>
        </w:tc>
      </w:tr>
      <w:tr w:rsidR="00A57471" w14:paraId="081235EA" w14:textId="77777777">
        <w:tc>
          <w:tcPr>
            <w:tcW w:w="1384" w:type="dxa"/>
            <w:vAlign w:val="center"/>
          </w:tcPr>
          <w:p w14:paraId="409A8ACD" w14:textId="77777777" w:rsidR="00FE2746" w:rsidRDefault="00FE2746">
            <w:pPr>
              <w:keepNext/>
              <w:spacing w:before="60" w:after="60"/>
              <w:rPr>
                <w:rFonts w:cs="Arial"/>
                <w:b/>
                <w:sz w:val="20"/>
                <w:szCs w:val="20"/>
              </w:rPr>
            </w:pPr>
            <w:r>
              <w:rPr>
                <w:rFonts w:cs="Arial"/>
                <w:b/>
                <w:sz w:val="20"/>
                <w:szCs w:val="20"/>
              </w:rPr>
              <w:t>Subsection</w:t>
            </w:r>
          </w:p>
        </w:tc>
        <w:tc>
          <w:tcPr>
            <w:tcW w:w="1701" w:type="dxa"/>
            <w:vAlign w:val="center"/>
          </w:tcPr>
          <w:p w14:paraId="03CBB0DE" w14:textId="77777777" w:rsidR="00FE2746" w:rsidRDefault="00FE274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84CF8AF" w14:textId="77777777" w:rsidR="00FE2746" w:rsidRDefault="00FE2746"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7BED28B6" w14:textId="77777777" w:rsidR="00FE2746" w:rsidRDefault="00FE274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43FD7D6" w14:textId="77777777" w:rsidR="00FE2746" w:rsidRDefault="00FE2746"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30480130" w14:textId="77777777" w:rsidR="00FE2746" w:rsidRDefault="00FE274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5625D1C" w14:textId="77777777" w:rsidR="00FE2746" w:rsidRDefault="00FE274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9AF0BC" w14:textId="77777777" w:rsidR="00FE2746" w:rsidRDefault="00FE274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57471" w14:paraId="3C552657" w14:textId="77777777">
        <w:tc>
          <w:tcPr>
            <w:tcW w:w="1384" w:type="dxa"/>
            <w:vAlign w:val="center"/>
          </w:tcPr>
          <w:p w14:paraId="3DAB0EC6" w14:textId="77777777" w:rsidR="00FE2746" w:rsidRDefault="00FE2746">
            <w:pPr>
              <w:keepNext/>
              <w:spacing w:before="60" w:after="60"/>
              <w:rPr>
                <w:rFonts w:cs="Arial"/>
                <w:b/>
                <w:sz w:val="20"/>
                <w:szCs w:val="20"/>
              </w:rPr>
            </w:pPr>
            <w:r>
              <w:rPr>
                <w:rFonts w:cs="Arial"/>
                <w:b/>
                <w:sz w:val="20"/>
                <w:szCs w:val="20"/>
              </w:rPr>
              <w:t>Criteria</w:t>
            </w:r>
          </w:p>
        </w:tc>
        <w:tc>
          <w:tcPr>
            <w:tcW w:w="1701" w:type="dxa"/>
            <w:vAlign w:val="center"/>
          </w:tcPr>
          <w:p w14:paraId="6662A7AE" w14:textId="77777777" w:rsidR="00FE2746" w:rsidRDefault="00FE274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1C7B1AC" w14:textId="77777777" w:rsidR="00FE2746" w:rsidRDefault="00FE2746"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14F8102B" w14:textId="77777777" w:rsidR="00FE2746" w:rsidRDefault="00FE274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B90FEB1" w14:textId="77777777" w:rsidR="00FE2746" w:rsidRDefault="00FE2746"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54878133" w14:textId="77777777" w:rsidR="00FE2746" w:rsidRDefault="00FE274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D746481" w14:textId="77777777" w:rsidR="00FE2746" w:rsidRDefault="00FE274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540A70B" w14:textId="77777777" w:rsidR="00FE2746" w:rsidRDefault="00FE274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9ACAD2D" w14:textId="77777777" w:rsidR="00FE2746" w:rsidRDefault="00FE274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57471" w14:paraId="0B91E505" w14:textId="77777777">
        <w:tc>
          <w:tcPr>
            <w:tcW w:w="1384" w:type="dxa"/>
            <w:vAlign w:val="center"/>
          </w:tcPr>
          <w:p w14:paraId="607C5B75" w14:textId="77777777" w:rsidR="00FE2746" w:rsidRDefault="00FE2746">
            <w:pPr>
              <w:keepNext/>
              <w:spacing w:before="60" w:after="60"/>
              <w:rPr>
                <w:rFonts w:cs="Arial"/>
                <w:b/>
                <w:sz w:val="20"/>
                <w:szCs w:val="20"/>
              </w:rPr>
            </w:pPr>
            <w:r>
              <w:rPr>
                <w:rFonts w:cs="Arial"/>
                <w:b/>
                <w:sz w:val="20"/>
                <w:szCs w:val="20"/>
              </w:rPr>
              <w:t>Attainment Rating</w:t>
            </w:r>
          </w:p>
        </w:tc>
        <w:tc>
          <w:tcPr>
            <w:tcW w:w="1701" w:type="dxa"/>
            <w:vAlign w:val="center"/>
          </w:tcPr>
          <w:p w14:paraId="1DCD759E" w14:textId="77777777" w:rsidR="00FE2746" w:rsidRDefault="00FE2746">
            <w:pPr>
              <w:keepNext/>
              <w:spacing w:before="60" w:after="60"/>
              <w:jc w:val="center"/>
              <w:rPr>
                <w:rFonts w:cs="Arial"/>
                <w:b/>
                <w:sz w:val="20"/>
                <w:szCs w:val="20"/>
              </w:rPr>
            </w:pPr>
            <w:r>
              <w:rPr>
                <w:rFonts w:cs="Arial"/>
                <w:b/>
                <w:sz w:val="20"/>
                <w:szCs w:val="20"/>
              </w:rPr>
              <w:t>Unattained Negligible Risk</w:t>
            </w:r>
          </w:p>
          <w:p w14:paraId="6E25E744" w14:textId="77777777" w:rsidR="00FE2746" w:rsidRDefault="00FE2746">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F2616BC" w14:textId="77777777" w:rsidR="00FE2746" w:rsidRDefault="00FE2746">
            <w:pPr>
              <w:keepNext/>
              <w:spacing w:before="60" w:after="60"/>
              <w:jc w:val="center"/>
              <w:rPr>
                <w:rFonts w:cs="Arial"/>
                <w:b/>
                <w:sz w:val="20"/>
                <w:szCs w:val="20"/>
              </w:rPr>
            </w:pPr>
            <w:r>
              <w:rPr>
                <w:rFonts w:cs="Arial"/>
                <w:b/>
                <w:sz w:val="20"/>
                <w:szCs w:val="20"/>
              </w:rPr>
              <w:t>Unattained Low Risk</w:t>
            </w:r>
          </w:p>
          <w:p w14:paraId="33430E07" w14:textId="77777777" w:rsidR="00FE2746" w:rsidRDefault="00FE2746">
            <w:pPr>
              <w:keepNext/>
              <w:spacing w:before="60" w:after="60"/>
              <w:jc w:val="center"/>
              <w:rPr>
                <w:rFonts w:cs="Arial"/>
                <w:b/>
                <w:sz w:val="20"/>
                <w:szCs w:val="20"/>
              </w:rPr>
            </w:pPr>
            <w:r>
              <w:rPr>
                <w:rFonts w:cs="Arial"/>
                <w:b/>
                <w:sz w:val="20"/>
                <w:szCs w:val="20"/>
              </w:rPr>
              <w:t>(UA Low)</w:t>
            </w:r>
          </w:p>
        </w:tc>
        <w:tc>
          <w:tcPr>
            <w:tcW w:w="1843" w:type="dxa"/>
            <w:vAlign w:val="center"/>
          </w:tcPr>
          <w:p w14:paraId="2E7DF351" w14:textId="77777777" w:rsidR="00FE2746" w:rsidRDefault="00FE2746">
            <w:pPr>
              <w:keepNext/>
              <w:spacing w:before="60" w:after="60"/>
              <w:jc w:val="center"/>
              <w:rPr>
                <w:rFonts w:cs="Arial"/>
                <w:b/>
                <w:sz w:val="20"/>
                <w:szCs w:val="20"/>
              </w:rPr>
            </w:pPr>
            <w:r>
              <w:rPr>
                <w:rFonts w:cs="Arial"/>
                <w:b/>
                <w:sz w:val="20"/>
                <w:szCs w:val="20"/>
              </w:rPr>
              <w:t>Unattained Moderate Risk</w:t>
            </w:r>
          </w:p>
          <w:p w14:paraId="30EC3CEC" w14:textId="77777777" w:rsidR="00FE2746" w:rsidRDefault="00FE2746">
            <w:pPr>
              <w:keepNext/>
              <w:spacing w:before="60" w:after="60"/>
              <w:jc w:val="center"/>
              <w:rPr>
                <w:rFonts w:cs="Arial"/>
                <w:b/>
                <w:sz w:val="20"/>
                <w:szCs w:val="20"/>
              </w:rPr>
            </w:pPr>
            <w:r>
              <w:rPr>
                <w:rFonts w:cs="Arial"/>
                <w:b/>
                <w:sz w:val="20"/>
                <w:szCs w:val="20"/>
              </w:rPr>
              <w:t>(UA Moderate)</w:t>
            </w:r>
          </w:p>
        </w:tc>
        <w:tc>
          <w:tcPr>
            <w:tcW w:w="1842" w:type="dxa"/>
            <w:vAlign w:val="center"/>
          </w:tcPr>
          <w:p w14:paraId="71EA030C" w14:textId="77777777" w:rsidR="00FE2746" w:rsidRDefault="00FE2746">
            <w:pPr>
              <w:keepNext/>
              <w:spacing w:before="60" w:after="60"/>
              <w:jc w:val="center"/>
              <w:rPr>
                <w:rFonts w:cs="Arial"/>
                <w:b/>
                <w:sz w:val="20"/>
                <w:szCs w:val="20"/>
              </w:rPr>
            </w:pPr>
            <w:r>
              <w:rPr>
                <w:rFonts w:cs="Arial"/>
                <w:b/>
                <w:sz w:val="20"/>
                <w:szCs w:val="20"/>
              </w:rPr>
              <w:t>Unattained High Risk</w:t>
            </w:r>
          </w:p>
          <w:p w14:paraId="3983D0FB" w14:textId="77777777" w:rsidR="00FE2746" w:rsidRDefault="00FE2746">
            <w:pPr>
              <w:keepNext/>
              <w:spacing w:before="60" w:after="60"/>
              <w:jc w:val="center"/>
              <w:rPr>
                <w:rFonts w:cs="Arial"/>
                <w:b/>
                <w:sz w:val="20"/>
                <w:szCs w:val="20"/>
              </w:rPr>
            </w:pPr>
            <w:r>
              <w:rPr>
                <w:rFonts w:cs="Arial"/>
                <w:b/>
                <w:sz w:val="20"/>
                <w:szCs w:val="20"/>
              </w:rPr>
              <w:t>(UA High)</w:t>
            </w:r>
          </w:p>
        </w:tc>
        <w:tc>
          <w:tcPr>
            <w:tcW w:w="1843" w:type="dxa"/>
            <w:vAlign w:val="center"/>
          </w:tcPr>
          <w:p w14:paraId="10F4FD23" w14:textId="77777777" w:rsidR="00FE2746" w:rsidRDefault="00FE2746">
            <w:pPr>
              <w:keepNext/>
              <w:spacing w:before="60" w:after="60"/>
              <w:jc w:val="center"/>
              <w:rPr>
                <w:rFonts w:cs="Arial"/>
                <w:b/>
                <w:sz w:val="20"/>
                <w:szCs w:val="20"/>
              </w:rPr>
            </w:pPr>
            <w:r>
              <w:rPr>
                <w:rFonts w:cs="Arial"/>
                <w:b/>
                <w:sz w:val="20"/>
                <w:szCs w:val="20"/>
              </w:rPr>
              <w:t>Unattained Critical Risk</w:t>
            </w:r>
          </w:p>
          <w:p w14:paraId="219FD3ED" w14:textId="77777777" w:rsidR="00FE2746" w:rsidRDefault="00FE2746">
            <w:pPr>
              <w:keepNext/>
              <w:spacing w:before="60" w:after="60"/>
              <w:jc w:val="center"/>
              <w:rPr>
                <w:rFonts w:cs="Arial"/>
                <w:b/>
                <w:sz w:val="20"/>
                <w:szCs w:val="20"/>
              </w:rPr>
            </w:pPr>
            <w:r>
              <w:rPr>
                <w:rFonts w:cs="Arial"/>
                <w:b/>
                <w:sz w:val="20"/>
                <w:szCs w:val="20"/>
              </w:rPr>
              <w:t>(UA Critical)</w:t>
            </w:r>
          </w:p>
        </w:tc>
      </w:tr>
      <w:tr w:rsidR="00A57471" w14:paraId="3F888F01" w14:textId="77777777">
        <w:tc>
          <w:tcPr>
            <w:tcW w:w="1384" w:type="dxa"/>
            <w:vAlign w:val="center"/>
          </w:tcPr>
          <w:p w14:paraId="770BB3F3" w14:textId="77777777" w:rsidR="00FE2746" w:rsidRDefault="00FE2746">
            <w:pPr>
              <w:keepNext/>
              <w:spacing w:before="60" w:after="60"/>
              <w:rPr>
                <w:rFonts w:cs="Arial"/>
                <w:b/>
                <w:sz w:val="20"/>
                <w:szCs w:val="20"/>
              </w:rPr>
            </w:pPr>
            <w:r>
              <w:rPr>
                <w:rFonts w:cs="Arial"/>
                <w:b/>
                <w:sz w:val="20"/>
                <w:szCs w:val="20"/>
              </w:rPr>
              <w:t>Subsection</w:t>
            </w:r>
          </w:p>
        </w:tc>
        <w:tc>
          <w:tcPr>
            <w:tcW w:w="1701" w:type="dxa"/>
            <w:vAlign w:val="center"/>
          </w:tcPr>
          <w:p w14:paraId="170367E4" w14:textId="77777777" w:rsidR="00FE2746" w:rsidRDefault="00FE274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8B55DFB" w14:textId="77777777" w:rsidR="00FE2746" w:rsidRDefault="00FE274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E36350" w14:textId="77777777" w:rsidR="00FE2746" w:rsidRDefault="00FE274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E65DB18" w14:textId="77777777" w:rsidR="00FE2746" w:rsidRDefault="00FE274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492D1D3" w14:textId="77777777" w:rsidR="00FE2746" w:rsidRDefault="00FE274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57471" w14:paraId="7F763A2A" w14:textId="77777777">
        <w:tc>
          <w:tcPr>
            <w:tcW w:w="1384" w:type="dxa"/>
            <w:vAlign w:val="center"/>
          </w:tcPr>
          <w:p w14:paraId="74E2DCDF" w14:textId="77777777" w:rsidR="00FE2746" w:rsidRDefault="00FE2746">
            <w:pPr>
              <w:spacing w:before="60" w:after="60"/>
              <w:rPr>
                <w:rFonts w:cs="Arial"/>
                <w:b/>
                <w:sz w:val="20"/>
                <w:szCs w:val="20"/>
              </w:rPr>
            </w:pPr>
            <w:r>
              <w:rPr>
                <w:rFonts w:cs="Arial"/>
                <w:b/>
                <w:sz w:val="20"/>
                <w:szCs w:val="20"/>
              </w:rPr>
              <w:t>Criteria</w:t>
            </w:r>
          </w:p>
        </w:tc>
        <w:tc>
          <w:tcPr>
            <w:tcW w:w="1701" w:type="dxa"/>
            <w:vAlign w:val="center"/>
          </w:tcPr>
          <w:p w14:paraId="3E404A1A" w14:textId="77777777" w:rsidR="00FE2746" w:rsidRDefault="00FE274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367A149" w14:textId="77777777" w:rsidR="00FE2746" w:rsidRDefault="00FE274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9A33F30" w14:textId="77777777" w:rsidR="00FE2746" w:rsidRDefault="00FE274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6BC1432" w14:textId="77777777" w:rsidR="00FE2746" w:rsidRDefault="00FE274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5F6A19" w14:textId="77777777" w:rsidR="00FE2746" w:rsidRDefault="00FE274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5A24B79" w14:textId="77777777" w:rsidR="00FE2746" w:rsidRDefault="00FE274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E3668A6" w14:textId="77777777" w:rsidR="00FE2746" w:rsidRDefault="00FE274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859A6B6" w14:textId="77777777" w:rsidR="00FE2746" w:rsidRDefault="00FE274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25D5813" w14:textId="77777777" w:rsidR="00FE2746" w:rsidRDefault="00FE274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1359"/>
        <w:gridCol w:w="6238"/>
      </w:tblGrid>
      <w:tr w:rsidR="00A57471" w14:paraId="2782FEF9" w14:textId="77777777">
        <w:tc>
          <w:tcPr>
            <w:tcW w:w="0" w:type="auto"/>
          </w:tcPr>
          <w:p w14:paraId="3208C771" w14:textId="77777777" w:rsidR="00FE2746" w:rsidRPr="00BE00C7" w:rsidRDefault="00FE274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5D7FB2B" w14:textId="77777777" w:rsidR="00FE2746" w:rsidRPr="00BE00C7" w:rsidRDefault="00FE27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9CB4E2E" w14:textId="77777777" w:rsidR="00FE2746" w:rsidRPr="00BE00C7" w:rsidRDefault="00FE2746" w:rsidP="00BE00C7">
            <w:pPr>
              <w:pStyle w:val="OutcomeDescription"/>
              <w:spacing w:before="120" w:after="120"/>
              <w:rPr>
                <w:rFonts w:cs="Arial"/>
                <w:b/>
                <w:lang w:eastAsia="en-NZ"/>
              </w:rPr>
            </w:pPr>
            <w:r w:rsidRPr="00BE00C7">
              <w:rPr>
                <w:rFonts w:cs="Arial"/>
                <w:b/>
                <w:lang w:eastAsia="en-NZ"/>
              </w:rPr>
              <w:t>Audit Evidence</w:t>
            </w:r>
          </w:p>
        </w:tc>
      </w:tr>
      <w:tr w:rsidR="00A57471" w14:paraId="2BB76140" w14:textId="77777777">
        <w:tc>
          <w:tcPr>
            <w:tcW w:w="0" w:type="auto"/>
          </w:tcPr>
          <w:p w14:paraId="677C5C23" w14:textId="77777777" w:rsidR="00FE2746" w:rsidRPr="00BE00C7" w:rsidRDefault="00FE2746" w:rsidP="00BE00C7">
            <w:pPr>
              <w:pStyle w:val="OutcomeDescription"/>
              <w:spacing w:before="120" w:after="120"/>
              <w:rPr>
                <w:rFonts w:cs="Arial"/>
                <w:lang w:eastAsia="en-NZ"/>
              </w:rPr>
            </w:pPr>
            <w:r w:rsidRPr="00BE00C7">
              <w:rPr>
                <w:rFonts w:cs="Arial"/>
                <w:lang w:eastAsia="en-NZ"/>
              </w:rPr>
              <w:t>Subsection 1.1: Pae ora healthy futures</w:t>
            </w:r>
          </w:p>
          <w:p w14:paraId="28E7A812" w14:textId="77777777" w:rsidR="00FE2746" w:rsidRPr="00BE00C7" w:rsidRDefault="00FE274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A278FF5" w14:textId="77777777" w:rsidR="00FE2746" w:rsidRPr="00BE00C7" w:rsidRDefault="00FE2746" w:rsidP="00BE00C7">
            <w:pPr>
              <w:pStyle w:val="OutcomeDescription"/>
              <w:spacing w:before="120" w:after="120"/>
              <w:rPr>
                <w:rFonts w:cs="Arial"/>
                <w:lang w:eastAsia="en-NZ"/>
              </w:rPr>
            </w:pPr>
          </w:p>
        </w:tc>
        <w:tc>
          <w:tcPr>
            <w:tcW w:w="0" w:type="auto"/>
          </w:tcPr>
          <w:p w14:paraId="3ACA868A"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0698427D" w14:textId="77777777" w:rsidR="00FE2746" w:rsidRPr="00BE00C7" w:rsidRDefault="00FE2746" w:rsidP="00BE00C7">
            <w:pPr>
              <w:pStyle w:val="OutcomeDescription"/>
              <w:spacing w:before="120" w:after="120"/>
              <w:rPr>
                <w:rFonts w:cs="Arial"/>
                <w:lang w:eastAsia="en-NZ"/>
              </w:rPr>
            </w:pPr>
            <w:r w:rsidRPr="00BE00C7">
              <w:rPr>
                <w:rFonts w:cs="Arial"/>
                <w:lang w:eastAsia="en-NZ"/>
              </w:rPr>
              <w:t>Summerset by the Park’s Māori health plan and policy are in place. The policy and plan acknowledge Te Tiriti o Waitangi as a founding document for New Zealand. The village manager (VM) and care centre manager (CCM) interviewed confirmed a recognition of the importance of Māori values and beliefs in providing person-centred care. They and the care staff also confirmed that Māori resident’s cultural needs were identified during the initial assessment and care planning process, with the staff asking about thei</w:t>
            </w:r>
            <w:r w:rsidRPr="00BE00C7">
              <w:rPr>
                <w:rFonts w:cs="Arial"/>
                <w:lang w:eastAsia="en-NZ"/>
              </w:rPr>
              <w:t xml:space="preserve">r preference and the role of whānau in their care. The service encourages open dialogue about cultural practices such as tikanga (customs), karakia (prayers), and rongoā (traditional healing), and works to ensure family/whānau are involved in all decision-making processes. Cultural training at orientation and as part of ongoing education is provided to all staff. The service also promotes an environment of cultural safety by incorporating Māori symbols and artworks into the facility and ensuring that staff </w:t>
            </w:r>
            <w:r w:rsidRPr="00BE00C7">
              <w:rPr>
                <w:rFonts w:cs="Arial"/>
                <w:lang w:eastAsia="en-NZ"/>
              </w:rPr>
              <w:t>members understand the importance of respect for Māori spirituality and customs.</w:t>
            </w:r>
          </w:p>
          <w:p w14:paraId="1A3B6D89"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Summerset by the Park collaborates with Māori community services to ensure that Māori residents can access the service when they need. Links with the Māori community group, Mahitahi Trust, the Health NZ interpreting service, Ruapotaka Marae, Manukorihi </w:t>
            </w:r>
            <w:r w:rsidRPr="00BE00C7">
              <w:rPr>
                <w:rFonts w:cs="Arial"/>
                <w:lang w:eastAsia="en-NZ"/>
              </w:rPr>
              <w:lastRenderedPageBreak/>
              <w:t>Hapu, Te Kaahui Ora Māori health service and Te Takiwa o Manukau (church service) are maintained. The VM and/or CCM contact Māori community and health service groups six-monthly to ensure those service are available for Māori residents when needed.</w:t>
            </w:r>
          </w:p>
          <w:p w14:paraId="74E5D61E" w14:textId="77777777" w:rsidR="00FE2746" w:rsidRPr="00BE00C7" w:rsidRDefault="00FE2746" w:rsidP="00BE00C7">
            <w:pPr>
              <w:pStyle w:val="OutcomeDescription"/>
              <w:spacing w:before="120" w:after="120"/>
              <w:rPr>
                <w:rFonts w:cs="Arial"/>
                <w:lang w:eastAsia="en-NZ"/>
              </w:rPr>
            </w:pPr>
            <w:r w:rsidRPr="00BE00C7">
              <w:rPr>
                <w:rFonts w:cs="Arial"/>
                <w:lang w:eastAsia="en-NZ"/>
              </w:rPr>
              <w:t>The CCM and VM stated that they support increasing Māori capacity within the workforce and will continue to employ Māori applicants when they do apply for employment opportunities at Summerset. At the time of the audit there were staff who identified as Māori. Summerset by the Park evidenced commitment to a culturally diverse workforce, as demonstrated in the business plan and Māori health plan. The Summerset organisational business plan includes partnering with Māori, government, and other businesses to al</w:t>
            </w:r>
            <w:r w:rsidRPr="00BE00C7">
              <w:rPr>
                <w:rFonts w:cs="Arial"/>
                <w:lang w:eastAsia="en-NZ"/>
              </w:rPr>
              <w:t>ign their work with and for the benefit of Māori.</w:t>
            </w:r>
          </w:p>
          <w:p w14:paraId="30542354" w14:textId="77777777" w:rsidR="00FE2746" w:rsidRPr="00BE00C7" w:rsidRDefault="00FE2746" w:rsidP="00BE00C7">
            <w:pPr>
              <w:pStyle w:val="OutcomeDescription"/>
              <w:spacing w:before="120" w:after="120"/>
              <w:rPr>
                <w:rFonts w:cs="Arial"/>
                <w:lang w:eastAsia="en-NZ"/>
              </w:rPr>
            </w:pPr>
            <w:r w:rsidRPr="00BE00C7">
              <w:rPr>
                <w:rFonts w:cs="Arial"/>
                <w:lang w:eastAsia="en-NZ"/>
              </w:rPr>
              <w:t>There is an established relationship with Hourua Pae Rau at governance level and established relationships with kaumātua from the local iwi, and Health New Zealand (NZ) Māori Health unit.</w:t>
            </w:r>
          </w:p>
          <w:p w14:paraId="26DC0CAF"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Residents and family/whānau are involved in providing input into the resident’s care planning, their activities, and their dietary needs. Māori residents were interviewed and stated that they were extremely satisfied with the service provided. </w:t>
            </w:r>
          </w:p>
          <w:p w14:paraId="62DF4DC5" w14:textId="77777777" w:rsidR="00FE2746" w:rsidRPr="00BE00C7" w:rsidRDefault="00FE2746" w:rsidP="00BE00C7">
            <w:pPr>
              <w:pStyle w:val="OutcomeDescription"/>
              <w:spacing w:before="120" w:after="120"/>
              <w:rPr>
                <w:rFonts w:cs="Arial"/>
                <w:lang w:eastAsia="en-NZ"/>
              </w:rPr>
            </w:pPr>
          </w:p>
        </w:tc>
      </w:tr>
      <w:tr w:rsidR="00A57471" w14:paraId="17BBFFDF" w14:textId="77777777">
        <w:tc>
          <w:tcPr>
            <w:tcW w:w="0" w:type="auto"/>
          </w:tcPr>
          <w:p w14:paraId="351A9032"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71A8DA1"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0B82D8F" w14:textId="77777777" w:rsidR="00FE2746" w:rsidRPr="00BE00C7" w:rsidRDefault="00FE2746" w:rsidP="00BE00C7">
            <w:pPr>
              <w:pStyle w:val="OutcomeDescription"/>
              <w:spacing w:before="120" w:after="120"/>
              <w:rPr>
                <w:rFonts w:cs="Arial"/>
                <w:lang w:eastAsia="en-NZ"/>
              </w:rPr>
            </w:pPr>
          </w:p>
        </w:tc>
        <w:tc>
          <w:tcPr>
            <w:tcW w:w="0" w:type="auto"/>
          </w:tcPr>
          <w:p w14:paraId="24B89926"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58D8043F"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Pacific Health and Wellbeing Plan 2020-2025 is the basis of the Summerset Pacific Peoples’ Health policy and procedure (which is the Pacific health plan). The aim is to uphold the principles of Pacific people by acknowledge respectful relationships, valuing family/whānau and provide high quality healthcare. The Pacific Peoples’ Health policy and procedure objective states Summerset’s commitment to supporting Pacific residents and their family/whānau. Summerset by the Park maintains close connections wit</w:t>
            </w:r>
            <w:r w:rsidRPr="00BE00C7">
              <w:rPr>
                <w:rFonts w:cs="Arial"/>
                <w:lang w:eastAsia="en-NZ"/>
              </w:rPr>
              <w:t>h Pacific community services, churches and other health services (eg, the Presbyterian church (Papatoetoe Samoan church), Samoan family practice, Health NZ interpreting services, and Vaka Tautua).</w:t>
            </w:r>
          </w:p>
          <w:p w14:paraId="7227BCA0"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Summerset by the Park works with Pacific staff who understand the nuances of Pacific culture and can act as cultural liaison to ensure communication and care are respectful and effective. All staff undergo cultural safety training, which includes specific modules on Pacific cultural values, language, and traditions. This training emphasises understanding the importance of involvement of family/whānau in care decisions, the significance of traditional practices such as fa'alavelave (family celebrations and o</w:t>
            </w:r>
            <w:r w:rsidRPr="00BE00C7">
              <w:rPr>
                <w:rFonts w:cs="Arial"/>
                <w:lang w:eastAsia="en-NZ"/>
              </w:rPr>
              <w:t>bligations), and how to provide respectful care that aligns with Pacific health beliefs.</w:t>
            </w:r>
          </w:p>
          <w:p w14:paraId="797C3ADC" w14:textId="77777777" w:rsidR="00FE2746" w:rsidRPr="00BE00C7" w:rsidRDefault="00FE2746" w:rsidP="00BE00C7">
            <w:pPr>
              <w:pStyle w:val="OutcomeDescription"/>
              <w:spacing w:before="120" w:after="120"/>
              <w:rPr>
                <w:rFonts w:cs="Arial"/>
                <w:lang w:eastAsia="en-NZ"/>
              </w:rPr>
            </w:pPr>
            <w:r w:rsidRPr="00BE00C7">
              <w:rPr>
                <w:rFonts w:cs="Arial"/>
                <w:lang w:eastAsia="en-NZ"/>
              </w:rPr>
              <w:t>On admission all residents state their ethnicity. There are residents who identify as Pasifika. Registered nurses interviewed explain family/whānau are encouraged to be involved in all aspects of care, particularly in nursing and medical decisions, satisfaction of the service and recognition of cultural needs. The CCM stated Pacific peoples’ cultural beliefs and values, knowledge, arts, morals, and identity are respected. The service continues to actively recruit new staff. There are currently staff that id</w:t>
            </w:r>
            <w:r w:rsidRPr="00BE00C7">
              <w:rPr>
                <w:rFonts w:cs="Arial"/>
                <w:lang w:eastAsia="en-NZ"/>
              </w:rPr>
              <w:t xml:space="preserve">entify as Pasifika. The village manager (VM) described how Summerset by the Park increases the capacity and capability of the Pacific workforce through promoting a diverse workforce. </w:t>
            </w:r>
          </w:p>
          <w:p w14:paraId="2DEB0A20"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Interviews were held during the audit with eighteen staff (four caregivers, five registered nurses [RNs], two </w:t>
            </w:r>
            <w:r w:rsidRPr="00BE00C7">
              <w:rPr>
                <w:rFonts w:cs="Arial"/>
                <w:lang w:eastAsia="en-NZ"/>
              </w:rPr>
              <w:t>clinical nurse leads, one diversional therapist [DT], one cleaner, one property manager and one property assistant, one laundry staff, one cleaner, one chef manager), and three managers (village manager [VM], care centre manager [CCM] and the regional quality manager [RQM]). Interviews were also held with fourteen residents (seven hospital and seven rest home), and three family/whānau (hospital level of care). Interviews and documentation reviewed identified that the service provides person centred care.</w:t>
            </w:r>
          </w:p>
          <w:p w14:paraId="2CF03F60" w14:textId="77777777" w:rsidR="00FE2746" w:rsidRPr="00BE00C7" w:rsidRDefault="00FE2746" w:rsidP="00BE00C7">
            <w:pPr>
              <w:pStyle w:val="OutcomeDescription"/>
              <w:spacing w:before="120" w:after="120"/>
              <w:rPr>
                <w:rFonts w:cs="Arial"/>
                <w:lang w:eastAsia="en-NZ"/>
              </w:rPr>
            </w:pPr>
          </w:p>
        </w:tc>
      </w:tr>
      <w:tr w:rsidR="00A57471" w14:paraId="3C503E49" w14:textId="77777777">
        <w:tc>
          <w:tcPr>
            <w:tcW w:w="0" w:type="auto"/>
          </w:tcPr>
          <w:p w14:paraId="2253D81E"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596C308"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3C4AC01" w14:textId="77777777" w:rsidR="00FE2746" w:rsidRPr="00BE00C7" w:rsidRDefault="00FE2746" w:rsidP="00BE00C7">
            <w:pPr>
              <w:pStyle w:val="OutcomeDescription"/>
              <w:spacing w:before="120" w:after="120"/>
              <w:rPr>
                <w:rFonts w:cs="Arial"/>
                <w:lang w:eastAsia="en-NZ"/>
              </w:rPr>
            </w:pPr>
          </w:p>
        </w:tc>
        <w:tc>
          <w:tcPr>
            <w:tcW w:w="0" w:type="auto"/>
          </w:tcPr>
          <w:p w14:paraId="2B074847"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6CA22F"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Details relating to the Health and Disability Services Consumers Rights (the Code) are included in the information that is provided to new residents and their family/whānau. The clinical nurse leads </w:t>
            </w:r>
            <w:r w:rsidRPr="00BE00C7">
              <w:rPr>
                <w:rFonts w:cs="Arial"/>
                <w:lang w:eastAsia="en-NZ"/>
              </w:rPr>
              <w:lastRenderedPageBreak/>
              <w:t xml:space="preserve">supported by the CCM and RNs discuss aspects of the Code with residents and their family/whānau on admission. </w:t>
            </w:r>
          </w:p>
          <w:p w14:paraId="4F96CF79" w14:textId="77777777" w:rsidR="00FE2746" w:rsidRPr="00BE00C7" w:rsidRDefault="00FE2746" w:rsidP="00BE00C7">
            <w:pPr>
              <w:pStyle w:val="OutcomeDescription"/>
              <w:spacing w:before="120" w:after="120"/>
              <w:rPr>
                <w:rFonts w:cs="Arial"/>
                <w:lang w:eastAsia="en-NZ"/>
              </w:rPr>
            </w:pPr>
            <w:r w:rsidRPr="00BE00C7">
              <w:rPr>
                <w:rFonts w:cs="Arial"/>
                <w:lang w:eastAsia="en-NZ"/>
              </w:rPr>
              <w:t>The Code is displayed in multiple locations in English, te reo Māori and sign language. Discussions relating to the Code are held during the monthly resident and family/whānau meetings and provide opportunities for discussion and clarification about rights. Residents and family/whānau interviewed reported that the service is upholding the residents’ rights. Interactions observed between staff and residents during the audit were respectful.</w:t>
            </w:r>
          </w:p>
          <w:p w14:paraId="67A22C19"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links to the resident advocacy are available at the entrance to the facility and in the entry pack of information provided to residents and their family/whānau. The service recognises Māori mana motuhake and this is reflected in the Māori health care plan that is in place. </w:t>
            </w:r>
          </w:p>
          <w:p w14:paraId="53829E70"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not limited to) understanding the role of advocacy services. Advocacy services are linked to the complaints process. </w:t>
            </w:r>
          </w:p>
          <w:p w14:paraId="550502FB" w14:textId="77777777" w:rsidR="00FE2746" w:rsidRPr="00BE00C7" w:rsidRDefault="00FE2746" w:rsidP="00BE00C7">
            <w:pPr>
              <w:pStyle w:val="OutcomeDescription"/>
              <w:spacing w:before="120" w:after="120"/>
              <w:rPr>
                <w:rFonts w:cs="Arial"/>
                <w:lang w:eastAsia="en-NZ"/>
              </w:rPr>
            </w:pPr>
          </w:p>
        </w:tc>
      </w:tr>
      <w:tr w:rsidR="00A57471" w14:paraId="644913C0" w14:textId="77777777">
        <w:tc>
          <w:tcPr>
            <w:tcW w:w="0" w:type="auto"/>
          </w:tcPr>
          <w:p w14:paraId="6D724DF5"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525AF3B"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1C054C2" w14:textId="77777777" w:rsidR="00FE2746" w:rsidRPr="00BE00C7" w:rsidRDefault="00FE2746" w:rsidP="00BE00C7">
            <w:pPr>
              <w:pStyle w:val="OutcomeDescription"/>
              <w:spacing w:before="120" w:after="120"/>
              <w:rPr>
                <w:rFonts w:cs="Arial"/>
                <w:lang w:eastAsia="en-NZ"/>
              </w:rPr>
            </w:pPr>
          </w:p>
        </w:tc>
        <w:tc>
          <w:tcPr>
            <w:tcW w:w="0" w:type="auto"/>
          </w:tcPr>
          <w:p w14:paraId="6A8066A6"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5AEED5C8" w14:textId="77777777" w:rsidR="00FE2746" w:rsidRPr="00BE00C7" w:rsidRDefault="00FE2746"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The Summerset by the Park annual training plan demonstrates training that is responsive to the diverse needs of people across the service. The servi</w:t>
            </w:r>
            <w:r w:rsidRPr="00BE00C7">
              <w:rPr>
                <w:rFonts w:cs="Arial"/>
                <w:lang w:eastAsia="en-NZ"/>
              </w:rPr>
              <w:t>ce promotes care that is holistic and collaborative in nature through educating staff about te ao Māori and listening to tāngata whaikaha when planning or changing services.</w:t>
            </w:r>
          </w:p>
          <w:p w14:paraId="178C2D94"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The satisfaction survey results for Summerset by the Park are completed six-monthly, with each survey having some general questions and an area of focus. The survey held in March 2024 had </w:t>
            </w:r>
            <w:r w:rsidRPr="00BE00C7">
              <w:rPr>
                <w:rFonts w:cs="Arial"/>
                <w:lang w:eastAsia="en-NZ"/>
              </w:rPr>
              <w:lastRenderedPageBreak/>
              <w:t xml:space="preserve">a focus on food services, with a property focus in the survey in September 2024. The March survey and September survey evidence high level of satisfaction related to the surveyed areas. Interviews with family/whānau confirmed that residents and family/whānau are treated with respect. </w:t>
            </w:r>
          </w:p>
          <w:p w14:paraId="77BD4B06" w14:textId="77777777" w:rsidR="00FE2746" w:rsidRPr="00BE00C7" w:rsidRDefault="00FE2746" w:rsidP="00BE00C7">
            <w:pPr>
              <w:pStyle w:val="OutcomeDescription"/>
              <w:spacing w:before="120" w:after="120"/>
              <w:rPr>
                <w:rFonts w:cs="Arial"/>
                <w:lang w:eastAsia="en-NZ"/>
              </w:rPr>
            </w:pPr>
            <w:r w:rsidRPr="00BE00C7">
              <w:rPr>
                <w:rFonts w:cs="Arial"/>
                <w:lang w:eastAsia="en-NZ"/>
              </w:rPr>
              <w:t>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There were married couples at the time of the audit. One of the married couples occupied one of the shared rooms. Staff were observed to use person-centred and respectful language with residents. Residents an</w:t>
            </w:r>
            <w:r w:rsidRPr="00BE00C7">
              <w:rPr>
                <w:rFonts w:cs="Arial"/>
                <w:lang w:eastAsia="en-NZ"/>
              </w:rPr>
              <w:t xml:space="preserve">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w:t>
            </w:r>
          </w:p>
          <w:p w14:paraId="33F4113A" w14:textId="77777777" w:rsidR="00FE2746" w:rsidRPr="00BE00C7" w:rsidRDefault="00FE2746" w:rsidP="00BE00C7">
            <w:pPr>
              <w:pStyle w:val="OutcomeDescription"/>
              <w:spacing w:before="120" w:after="120"/>
              <w:rPr>
                <w:rFonts w:cs="Arial"/>
                <w:lang w:eastAsia="en-NZ"/>
              </w:rPr>
            </w:pPr>
            <w:r w:rsidRPr="00BE00C7">
              <w:rPr>
                <w:rFonts w:cs="Arial"/>
                <w:lang w:eastAsia="en-NZ"/>
              </w:rPr>
              <w:t>Spiritual needs are identified, church services are held, and spiritual support is available. A spirituality and counselling policy is in place. There are links to spiritual support documented in the policy. Communion services and church services are held weekly.</w:t>
            </w:r>
          </w:p>
          <w:p w14:paraId="3545B537"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Te reo Māori is celebrated and opportunities are created for residents and staff to participate in te ao Māori. The CCM and VM have completed training in te reo </w:t>
            </w:r>
            <w:r w:rsidRPr="00BE00C7">
              <w:rPr>
                <w:rFonts w:cs="Arial"/>
                <w:lang w:eastAsia="en-NZ"/>
              </w:rPr>
              <w:t>Māori as part of their orientation and ongoing as part of the roles. They were observed actively promoting te reo Māori in the workplace. Cultural awareness training has been provided and covers Te Tiriti o Waitangi, tikanga Māori, te reo Māori, and cultural competency. The diversional therapist (DT) confirmed that the service would actively support Māori by identifying their needs and aspirations, which would also include the physical, spiritual, family/whānau, and psychological health of the resident.</w:t>
            </w:r>
          </w:p>
          <w:p w14:paraId="4E45BBF9" w14:textId="77777777" w:rsidR="00FE2746" w:rsidRPr="00BE00C7" w:rsidRDefault="00FE2746" w:rsidP="00BE00C7">
            <w:pPr>
              <w:pStyle w:val="OutcomeDescription"/>
              <w:spacing w:before="120" w:after="120"/>
              <w:rPr>
                <w:rFonts w:cs="Arial"/>
                <w:lang w:eastAsia="en-NZ"/>
              </w:rPr>
            </w:pPr>
          </w:p>
        </w:tc>
      </w:tr>
      <w:tr w:rsidR="00A57471" w14:paraId="577CCEA5" w14:textId="77777777">
        <w:tc>
          <w:tcPr>
            <w:tcW w:w="0" w:type="auto"/>
          </w:tcPr>
          <w:p w14:paraId="628793D9"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63FE9A4"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CF2EB14" w14:textId="77777777" w:rsidR="00FE2746" w:rsidRPr="00BE00C7" w:rsidRDefault="00FE2746" w:rsidP="00BE00C7">
            <w:pPr>
              <w:pStyle w:val="OutcomeDescription"/>
              <w:spacing w:before="120" w:after="120"/>
              <w:rPr>
                <w:rFonts w:cs="Arial"/>
                <w:lang w:eastAsia="en-NZ"/>
              </w:rPr>
            </w:pPr>
          </w:p>
        </w:tc>
        <w:tc>
          <w:tcPr>
            <w:tcW w:w="0" w:type="auto"/>
          </w:tcPr>
          <w:p w14:paraId="6E314870"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73B4D949" w14:textId="77777777" w:rsidR="00FE2746" w:rsidRPr="00BE00C7" w:rsidRDefault="00FE2746" w:rsidP="00BE00C7">
            <w:pPr>
              <w:pStyle w:val="OutcomeDescription"/>
              <w:spacing w:before="120" w:after="120"/>
              <w:rPr>
                <w:rFonts w:cs="Arial"/>
                <w:lang w:eastAsia="en-NZ"/>
              </w:rPr>
            </w:pPr>
            <w:r w:rsidRPr="00BE00C7">
              <w:rPr>
                <w:rFonts w:cs="Arial"/>
                <w:lang w:eastAsia="en-NZ"/>
              </w:rPr>
              <w:t>An abuse, neglect and prevention policy is being implemented. Summerset by the Park policies provide guidance in the prevention of any form of discrimination 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w:t>
            </w:r>
            <w:r w:rsidRPr="00BE00C7">
              <w:rPr>
                <w:rFonts w:cs="Arial"/>
                <w:lang w:eastAsia="en-NZ"/>
              </w:rPr>
              <w:t xml:space="preserve"> and staff are educated on systemic racism, healthcare bias and the understanding of injustices through policy, cultural training, available resources, and the code of conduct.</w:t>
            </w:r>
          </w:p>
          <w:p w14:paraId="7C00B53C"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Staff complete education on orientation and as per the annual training plan on code of conduct, code of ethics, workplace bullying, harassment and discrimination, whistle blowing policy and professional boundaries. All residents and family/whānau interviewed confirmed that the staff are very caring, supportive, and respectful. </w:t>
            </w:r>
          </w:p>
          <w:p w14:paraId="4235B868"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w:t>
            </w:r>
          </w:p>
          <w:p w14:paraId="21F04021" w14:textId="77777777" w:rsidR="00FE2746" w:rsidRPr="00BE00C7" w:rsidRDefault="00FE2746" w:rsidP="00BE00C7">
            <w:pPr>
              <w:pStyle w:val="OutcomeDescription"/>
              <w:spacing w:before="120" w:after="120"/>
              <w:rPr>
                <w:rFonts w:cs="Arial"/>
                <w:lang w:eastAsia="en-NZ"/>
              </w:rPr>
            </w:pPr>
            <w:r w:rsidRPr="00BE00C7">
              <w:rPr>
                <w:rFonts w:cs="Arial"/>
                <w:lang w:eastAsia="en-NZ"/>
              </w:rPr>
              <w:t>The service implements a process to manage residents’ finances. Professional boundaries are defined in job descriptions. Interviews with registered nurses and caregivers confirmed their understanding of professional boundaries, including the boundaries of their role and responsibilities. Manager and care staff interviews confirmed a supportive working environment that promotes teamwork. Summerset promotes a holistic Te Whare Tapa Whā model of health, which encompasses an individualised, strength-based appro</w:t>
            </w:r>
            <w:r w:rsidRPr="00BE00C7">
              <w:rPr>
                <w:rFonts w:cs="Arial"/>
                <w:lang w:eastAsia="en-NZ"/>
              </w:rPr>
              <w:t>ach to ensure the best outcomes for all residents.</w:t>
            </w:r>
          </w:p>
          <w:p w14:paraId="18D8FD5E" w14:textId="77777777" w:rsidR="00FE2746" w:rsidRPr="00BE00C7" w:rsidRDefault="00FE2746" w:rsidP="00BE00C7">
            <w:pPr>
              <w:pStyle w:val="OutcomeDescription"/>
              <w:spacing w:before="120" w:after="120"/>
              <w:rPr>
                <w:rFonts w:cs="Arial"/>
                <w:lang w:eastAsia="en-NZ"/>
              </w:rPr>
            </w:pPr>
          </w:p>
        </w:tc>
      </w:tr>
      <w:tr w:rsidR="00A57471" w14:paraId="40A6D428" w14:textId="77777777">
        <w:tc>
          <w:tcPr>
            <w:tcW w:w="0" w:type="auto"/>
          </w:tcPr>
          <w:p w14:paraId="6A10856D" w14:textId="77777777" w:rsidR="00FE2746" w:rsidRPr="00BE00C7" w:rsidRDefault="00FE2746" w:rsidP="00BE00C7">
            <w:pPr>
              <w:pStyle w:val="OutcomeDescription"/>
              <w:spacing w:before="120" w:after="120"/>
              <w:rPr>
                <w:rFonts w:cs="Arial"/>
                <w:lang w:eastAsia="en-NZ"/>
              </w:rPr>
            </w:pPr>
            <w:r w:rsidRPr="00BE00C7">
              <w:rPr>
                <w:rFonts w:cs="Arial"/>
                <w:lang w:eastAsia="en-NZ"/>
              </w:rPr>
              <w:t>Subsection 1.6: Effective communication occurs</w:t>
            </w:r>
          </w:p>
          <w:p w14:paraId="16DB9F9C"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0286E490" w14:textId="77777777" w:rsidR="00FE2746" w:rsidRPr="00BE00C7" w:rsidRDefault="00FE2746" w:rsidP="00BE00C7">
            <w:pPr>
              <w:pStyle w:val="OutcomeDescription"/>
              <w:spacing w:before="120" w:after="120"/>
              <w:rPr>
                <w:rFonts w:cs="Arial"/>
                <w:lang w:eastAsia="en-NZ"/>
              </w:rPr>
            </w:pPr>
          </w:p>
        </w:tc>
        <w:tc>
          <w:tcPr>
            <w:tcW w:w="0" w:type="auto"/>
          </w:tcPr>
          <w:p w14:paraId="0BFB2755"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209224"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and quarterly advocacy meetings with a resident advocate identifies feedback from residents and subsequent follow up by the service. </w:t>
            </w:r>
          </w:p>
          <w:p w14:paraId="25934AA2"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w:t>
            </w:r>
            <w:r w:rsidRPr="00BE00C7">
              <w:rPr>
                <w:rFonts w:cs="Arial"/>
                <w:lang w:eastAsia="en-NZ"/>
              </w:rPr>
              <w:lastRenderedPageBreak/>
              <w:t xml:space="preserve">family/whānau and next of kin of any accident/incident that occurs. Electronic accident/incident forms have a section to indicate if next of kin have been informed (or not) of an accident/incident; communication is also documented in the progress notes. Resident files reviewed identified family/whānau are kept informed of any changes; this was confirmed through the interviews with family/whānau. </w:t>
            </w:r>
          </w:p>
          <w:p w14:paraId="1EA2F20F" w14:textId="77777777" w:rsidR="00FE2746" w:rsidRPr="00BE00C7" w:rsidRDefault="00FE2746"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was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6C2CEEAE"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includes a multidisciplinary team approach. Residents and family/whānau provide consent to services. The CCM and clinical nurse leads described an implemented process around providing residents with time for discussion around care, time to consider decisions, and opportunity for further discussion, if required. </w:t>
            </w:r>
          </w:p>
          <w:p w14:paraId="12CD831F"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Residents and family/whānau interviewed confirm they know what is happening within the facility and felt informed regarding outbreaks through emails, regular newsletters, and resident meetings. </w:t>
            </w:r>
          </w:p>
          <w:p w14:paraId="712C041E" w14:textId="77777777" w:rsidR="00FE2746" w:rsidRPr="00BE00C7" w:rsidRDefault="00FE2746" w:rsidP="00BE00C7">
            <w:pPr>
              <w:pStyle w:val="OutcomeDescription"/>
              <w:spacing w:before="120" w:after="120"/>
              <w:rPr>
                <w:rFonts w:cs="Arial"/>
                <w:lang w:eastAsia="en-NZ"/>
              </w:rPr>
            </w:pPr>
          </w:p>
        </w:tc>
      </w:tr>
      <w:tr w:rsidR="00A57471" w14:paraId="46B9639F" w14:textId="77777777">
        <w:tc>
          <w:tcPr>
            <w:tcW w:w="0" w:type="auto"/>
          </w:tcPr>
          <w:p w14:paraId="5B25D3AD"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536892F"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839BB26" w14:textId="77777777" w:rsidR="00FE2746" w:rsidRPr="00BE00C7" w:rsidRDefault="00FE2746" w:rsidP="00BE00C7">
            <w:pPr>
              <w:pStyle w:val="OutcomeDescription"/>
              <w:spacing w:before="120" w:after="120"/>
              <w:rPr>
                <w:rFonts w:cs="Arial"/>
                <w:lang w:eastAsia="en-NZ"/>
              </w:rPr>
            </w:pPr>
          </w:p>
        </w:tc>
        <w:tc>
          <w:tcPr>
            <w:tcW w:w="0" w:type="auto"/>
          </w:tcPr>
          <w:p w14:paraId="49CD69EF"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65DA73"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Code. General consent forms were signed appropriately either by the resident or the activated enduring power of attorney (EPOA). Separate consent forms for Covid-19 and flu vaccinations were also on file, where appropriate. Residents interviewed could describe what informed consent was and their rights around choice. </w:t>
            </w:r>
          </w:p>
          <w:p w14:paraId="267A6BCF"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 xml:space="preserve">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Enduring power of attorneys were appropriately activated, and all associated documentation was evident in resident files where appropriate. </w:t>
            </w:r>
          </w:p>
          <w:p w14:paraId="4186AB9B" w14:textId="77777777" w:rsidR="00FE2746" w:rsidRPr="00BE00C7" w:rsidRDefault="00FE2746" w:rsidP="00BE00C7">
            <w:pPr>
              <w:pStyle w:val="OutcomeDescription"/>
              <w:spacing w:before="120" w:after="120"/>
              <w:rPr>
                <w:rFonts w:cs="Arial"/>
                <w:lang w:eastAsia="en-NZ"/>
              </w:rPr>
            </w:pPr>
            <w:r w:rsidRPr="00BE00C7">
              <w:rPr>
                <w:rFonts w:cs="Arial"/>
                <w:lang w:eastAsia="en-NZ"/>
              </w:rPr>
              <w:t>The service follows relevant best practice tikanga guidelines and welcomes the involvement of family/whānau in decision making, when the person receiving services wants them to be involved. Discussions with family/whānau confirmed that they are involved in the decision-making process and in the planning of resident’s care.</w:t>
            </w:r>
          </w:p>
          <w:p w14:paraId="6672371E" w14:textId="77777777" w:rsidR="00FE2746" w:rsidRPr="00BE00C7" w:rsidRDefault="00FE2746" w:rsidP="00BE00C7">
            <w:pPr>
              <w:pStyle w:val="OutcomeDescription"/>
              <w:spacing w:before="120" w:after="120"/>
              <w:rPr>
                <w:rFonts w:cs="Arial"/>
                <w:lang w:eastAsia="en-NZ"/>
              </w:rPr>
            </w:pPr>
          </w:p>
        </w:tc>
      </w:tr>
      <w:tr w:rsidR="00A57471" w14:paraId="74D16527" w14:textId="77777777">
        <w:tc>
          <w:tcPr>
            <w:tcW w:w="0" w:type="auto"/>
          </w:tcPr>
          <w:p w14:paraId="512FAFEA"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D7C8617"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D30F148" w14:textId="77777777" w:rsidR="00FE2746" w:rsidRPr="00BE00C7" w:rsidRDefault="00FE2746" w:rsidP="00BE00C7">
            <w:pPr>
              <w:pStyle w:val="OutcomeDescription"/>
              <w:spacing w:before="120" w:after="120"/>
              <w:rPr>
                <w:rFonts w:cs="Arial"/>
                <w:lang w:eastAsia="en-NZ"/>
              </w:rPr>
            </w:pPr>
          </w:p>
        </w:tc>
        <w:tc>
          <w:tcPr>
            <w:tcW w:w="0" w:type="auto"/>
          </w:tcPr>
          <w:p w14:paraId="79A51139"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4C92AF24" w14:textId="77777777" w:rsidR="00FE2746" w:rsidRPr="00BE00C7" w:rsidRDefault="00FE2746" w:rsidP="00BE00C7">
            <w:pPr>
              <w:pStyle w:val="OutcomeDescription"/>
              <w:spacing w:before="120" w:after="120"/>
              <w:rPr>
                <w:rFonts w:cs="Arial"/>
                <w:lang w:eastAsia="en-NZ"/>
              </w:rPr>
            </w:pPr>
            <w:r w:rsidRPr="00BE00C7">
              <w:rPr>
                <w:rFonts w:cs="Arial"/>
                <w:lang w:eastAsia="en-NZ"/>
              </w:rPr>
              <w:t>There is a documented concerns and complaints procedure policy. The complaints procedure is provided to residents and family/whānau on entry to the service. The village manager and CCM maintain a record of all complaints, both verbal and written, by using a complaint register. This register is held electronically. There have been eight complaints since the last audit (August 2023). All complaints were closed and documented the satisfaction (or not) of the complainant. Where indicated, complaints (and any su</w:t>
            </w:r>
            <w:r w:rsidRPr="00BE00C7">
              <w:rPr>
                <w:rFonts w:cs="Arial"/>
                <w:lang w:eastAsia="en-NZ"/>
              </w:rPr>
              <w:t xml:space="preserve">bsequent corrective actions) are discussed in the quality improvement and staff meetings. There has been one complaint lodged with the Health and Disability Commissioner (HDC) [noting that the complainant has `carbon copy` the VM into the correspondence]. The service is waiting to hear from HDC around the next steps to address the complaint. </w:t>
            </w:r>
          </w:p>
          <w:p w14:paraId="3255E699"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Access to complaints forms is located at the entrance and in visible places throughout the facility or on request from staff. Residents have a variety of avenues they can choose from to make a complaint or express a concern. Resident meetings are held monthly where concerns can be raised. Residents or family/whānau making a complaint can involve an independent support person in the process if they choose. The complaints process is linked to </w:t>
            </w:r>
            <w:r w:rsidRPr="00BE00C7">
              <w:rPr>
                <w:rFonts w:cs="Arial"/>
                <w:lang w:eastAsia="en-NZ"/>
              </w:rPr>
              <w:lastRenderedPageBreak/>
              <w:t xml:space="preserve">advocacy services. The Code and complaints process is visible, and available in te reo Māori and English. </w:t>
            </w:r>
          </w:p>
          <w:p w14:paraId="247C525A" w14:textId="77777777" w:rsidR="00FE2746" w:rsidRPr="00BE00C7" w:rsidRDefault="00FE2746" w:rsidP="00BE00C7">
            <w:pPr>
              <w:pStyle w:val="OutcomeDescription"/>
              <w:spacing w:before="120" w:after="120"/>
              <w:rPr>
                <w:rFonts w:cs="Arial"/>
                <w:lang w:eastAsia="en-NZ"/>
              </w:rPr>
            </w:pPr>
            <w:r w:rsidRPr="00BE00C7">
              <w:rPr>
                <w:rFonts w:cs="Arial"/>
                <w:lang w:eastAsia="en-NZ"/>
              </w:rPr>
              <w:t>Interviews with the village manager, CCM and the RQM, and documentation reviewed demonstrate that complaints are managed in accordance with guidelines set by HDC.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w:t>
            </w:r>
            <w:r w:rsidRPr="00BE00C7">
              <w:rPr>
                <w:rFonts w:cs="Arial"/>
                <w:lang w:eastAsia="en-NZ"/>
              </w:rPr>
              <w:t>ilable. The village manager and CCM acknowledged their understanding that for Māori, there is a preference for face-to-face communication and to include whānau participation.</w:t>
            </w:r>
          </w:p>
          <w:p w14:paraId="50700735" w14:textId="77777777" w:rsidR="00FE2746" w:rsidRPr="00BE00C7" w:rsidRDefault="00FE2746" w:rsidP="00BE00C7">
            <w:pPr>
              <w:pStyle w:val="OutcomeDescription"/>
              <w:spacing w:before="120" w:after="120"/>
              <w:rPr>
                <w:rFonts w:cs="Arial"/>
                <w:lang w:eastAsia="en-NZ"/>
              </w:rPr>
            </w:pPr>
          </w:p>
        </w:tc>
      </w:tr>
      <w:tr w:rsidR="00A57471" w14:paraId="1A6A45BB" w14:textId="77777777">
        <w:tc>
          <w:tcPr>
            <w:tcW w:w="0" w:type="auto"/>
          </w:tcPr>
          <w:p w14:paraId="20226E66"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2.1: Governance</w:t>
            </w:r>
          </w:p>
          <w:p w14:paraId="63F201D0"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w:t>
            </w:r>
            <w:r w:rsidRPr="00BE00C7">
              <w:rPr>
                <w:rFonts w:cs="Arial"/>
                <w:lang w:eastAsia="en-NZ"/>
              </w:rPr>
              <w:t>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3C82B2" w14:textId="77777777" w:rsidR="00FE2746" w:rsidRPr="00BE00C7" w:rsidRDefault="00FE2746" w:rsidP="00BE00C7">
            <w:pPr>
              <w:pStyle w:val="OutcomeDescription"/>
              <w:spacing w:before="120" w:after="120"/>
              <w:rPr>
                <w:rFonts w:cs="Arial"/>
                <w:lang w:eastAsia="en-NZ"/>
              </w:rPr>
            </w:pPr>
          </w:p>
        </w:tc>
        <w:tc>
          <w:tcPr>
            <w:tcW w:w="0" w:type="auto"/>
          </w:tcPr>
          <w:p w14:paraId="6A6EC359"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3649219F"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Summerset by the Park is in Auckland. The care centre is on level three with serviced apartments on other levels. The service has 53 beds in the care centre (rest home or hospital [dual purpose] beds), including three double rooms suitable for couples. At the time of the audit two were singly occupied, with one being used by a couple. There were 55 rest home beds in the serviced apartments. </w:t>
            </w:r>
          </w:p>
          <w:p w14:paraId="2E9BA701"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On the days of audit there were 59 residents, including 21 at rest home level (including eight in the serviced apartments), and 38 at hospital level. All residents are under the aged-related residential care (ARRC) contract, apart from one resident who is under an Accident Compensation Corporation (ACC) contract. </w:t>
            </w:r>
          </w:p>
          <w:p w14:paraId="2462ADD4"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National Clinical Review Group (governing body) ensures policies and training is in place to guide staff to understand the application of health models for Māori and Pacific people. The governing body also ensures staff have the resources to deliver the care as per the resident’s person-centred care plan, and supporting staff with the skills required to collaborate effectively with family/whānau to ensure the needs of the individual residents are met. Focus groups and research initiatives are completed </w:t>
            </w:r>
            <w:r w:rsidRPr="00BE00C7">
              <w:rPr>
                <w:rFonts w:cs="Arial"/>
                <w:lang w:eastAsia="en-NZ"/>
              </w:rPr>
              <w:t xml:space="preserve">to seek the views of future Summerset customers and to seek more in-depth feedback from residents and their family/whānau. Information </w:t>
            </w:r>
            <w:r w:rsidRPr="00BE00C7">
              <w:rPr>
                <w:rFonts w:cs="Arial"/>
                <w:lang w:eastAsia="en-NZ"/>
              </w:rPr>
              <w:lastRenderedPageBreak/>
              <w:t>from these activities is used to inform service improvement and developments as appropriate.</w:t>
            </w:r>
          </w:p>
          <w:p w14:paraId="78B35708" w14:textId="77777777" w:rsidR="00FE2746" w:rsidRPr="00BE00C7" w:rsidRDefault="00FE2746" w:rsidP="00BE00C7">
            <w:pPr>
              <w:pStyle w:val="OutcomeDescription"/>
              <w:spacing w:before="120" w:after="120"/>
              <w:rPr>
                <w:rFonts w:cs="Arial"/>
                <w:lang w:eastAsia="en-NZ"/>
              </w:rPr>
            </w:pPr>
            <w:r w:rsidRPr="00BE00C7">
              <w:rPr>
                <w:rFonts w:cs="Arial"/>
                <w:lang w:eastAsia="en-NZ"/>
              </w:rPr>
              <w:t>The National Clinical Review meeting provides clinical governance over the care and clinical systems for Summerset Operations. The meeting is held monthly and is chaired by Summerset’s General Manager (GM) of Clinical Services. Members include Head of Clinical Delivery, Head of Clinical Improvement, Regional Quality Managers, Care Capability Specialist, National Dementia Specialist, National Clinical Pharmacist, and National Therapeutic Recreational Lead. There is also Māori representation on the group. All</w:t>
            </w:r>
            <w:r w:rsidRPr="00BE00C7">
              <w:rPr>
                <w:rFonts w:cs="Arial"/>
                <w:lang w:eastAsia="en-NZ"/>
              </w:rPr>
              <w:t xml:space="preserve"> members have the required skills to support effective governance over operational, clinical services, and quality of resident care. All group members have completed Treaty of Waitangi Training. There is a term of reference for the group. The GM of Clinical Services (chair of the group) reports to the Chief Operating Officer. The GM of Clinical Services works with the Chief Operating Officer and Summerset’s CEO to ensure the necessary resources, systems and processes are in place that support effective gove</w:t>
            </w:r>
            <w:r w:rsidRPr="00BE00C7">
              <w:rPr>
                <w:rFonts w:cs="Arial"/>
                <w:lang w:eastAsia="en-NZ"/>
              </w:rPr>
              <w:t>rnance. These include operations, care/service standards and outcomes, mitigation of risks and a focus on continuous quality improvement. Summerset leads and supports the external benchmarking group, where several providers collaborate to share clinical data and work on improvements to care and services for older people.</w:t>
            </w:r>
          </w:p>
          <w:p w14:paraId="131ED6E1"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is an overarching strategic business plan in place for the company, with national goals. The strategic plan reflects a leadership commitment to collaborate with Māori, aligns with the Ministry of Health strategies, and addresses barriers to equitable service delivery, to ensure positive wellbeing outcomes for Māori and Tāngata whaikaha. Māori consultation ensures policies and procedure represents Te Tiriti partnership. </w:t>
            </w:r>
          </w:p>
          <w:p w14:paraId="21262AB7"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Tāngata whaikaha provide feedback around all aspects of the service through annual satisfaction surveys and regular resident meetings. Feedback is collated, reviewed, and used by the Summerset management team to identify barriers to care. There has been a comprehensive feedback system and complaints process that is focused on continual service improvement within the service. Summerset by the Park has a site-specific business plan </w:t>
            </w:r>
            <w:r w:rsidRPr="00BE00C7">
              <w:rPr>
                <w:rFonts w:cs="Arial"/>
                <w:lang w:eastAsia="en-NZ"/>
              </w:rPr>
              <w:lastRenderedPageBreak/>
              <w:t>that includes goals which relate to clinical effectiveness, risk management and financial compliance. The village manager completes three-monthly progress reports toward these goals (sighted). There are regional quality managers who support the on-site clinical team with education, trend review, clinical risk support and management.</w:t>
            </w:r>
          </w:p>
          <w:p w14:paraId="50417211" w14:textId="77777777" w:rsidR="00FE2746" w:rsidRPr="00BE00C7" w:rsidRDefault="00FE2746" w:rsidP="00BE00C7">
            <w:pPr>
              <w:pStyle w:val="OutcomeDescription"/>
              <w:spacing w:before="120" w:after="120"/>
              <w:rPr>
                <w:rFonts w:cs="Arial"/>
                <w:lang w:eastAsia="en-NZ"/>
              </w:rPr>
            </w:pPr>
            <w:r w:rsidRPr="00BE00C7">
              <w:rPr>
                <w:rFonts w:cs="Arial"/>
                <w:lang w:eastAsia="en-NZ"/>
              </w:rPr>
              <w:t>The village manager (RN) has been in the role for three years, with a further three years’ experience as the CCM. They are supported by a CCM who is a registered nurse and who has been in the role for three years, with five years’ experience in aged care. The CCM and VM are supported by two clinical nurse leads (registered nurses) and a stable team of staff. The management team reports a stable turnover of staff since the last audit. The CCM and VM have attended training (including orientation modules) in e</w:t>
            </w:r>
            <w:r w:rsidRPr="00BE00C7">
              <w:rPr>
                <w:rFonts w:cs="Arial"/>
                <w:lang w:eastAsia="en-NZ"/>
              </w:rPr>
              <w:t xml:space="preserve">xcess of eight hours over the past year appropriate to their role. They have a background in healthcare, nursing, aged care, and quality and risk management. </w:t>
            </w:r>
          </w:p>
          <w:p w14:paraId="79C1C9DE" w14:textId="77777777" w:rsidR="00FE2746" w:rsidRPr="00BE00C7" w:rsidRDefault="00FE2746" w:rsidP="00BE00C7">
            <w:pPr>
              <w:pStyle w:val="OutcomeDescription"/>
              <w:spacing w:before="120" w:after="120"/>
              <w:rPr>
                <w:rFonts w:cs="Arial"/>
                <w:lang w:eastAsia="en-NZ"/>
              </w:rPr>
            </w:pPr>
          </w:p>
        </w:tc>
      </w:tr>
      <w:tr w:rsidR="00A57471" w14:paraId="1F88FD4A" w14:textId="77777777">
        <w:tc>
          <w:tcPr>
            <w:tcW w:w="0" w:type="auto"/>
          </w:tcPr>
          <w:p w14:paraId="7A01E8FA"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653BB0D"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53BC1DB" w14:textId="77777777" w:rsidR="00FE2746" w:rsidRPr="00BE00C7" w:rsidRDefault="00FE2746" w:rsidP="00BE00C7">
            <w:pPr>
              <w:pStyle w:val="OutcomeDescription"/>
              <w:spacing w:before="120" w:after="120"/>
              <w:rPr>
                <w:rFonts w:cs="Arial"/>
                <w:lang w:eastAsia="en-NZ"/>
              </w:rPr>
            </w:pPr>
          </w:p>
        </w:tc>
        <w:tc>
          <w:tcPr>
            <w:tcW w:w="0" w:type="auto"/>
          </w:tcPr>
          <w:p w14:paraId="2088CA20" w14:textId="77777777" w:rsidR="00FE2746" w:rsidRPr="00BE00C7" w:rsidRDefault="00FE2746" w:rsidP="00BE00C7">
            <w:pPr>
              <w:pStyle w:val="OutcomeDescription"/>
              <w:spacing w:before="120" w:after="120"/>
              <w:rPr>
                <w:rFonts w:cs="Arial"/>
                <w:lang w:eastAsia="en-NZ"/>
              </w:rPr>
            </w:pPr>
            <w:r w:rsidRPr="00BE00C7">
              <w:rPr>
                <w:rFonts w:cs="Arial"/>
                <w:lang w:eastAsia="en-NZ"/>
              </w:rPr>
              <w:t>PA Low</w:t>
            </w:r>
          </w:p>
        </w:tc>
        <w:tc>
          <w:tcPr>
            <w:tcW w:w="0" w:type="auto"/>
          </w:tcPr>
          <w:p w14:paraId="3ABEDFC1" w14:textId="77777777" w:rsidR="00FE2746" w:rsidRPr="00BE00C7" w:rsidRDefault="00FE2746" w:rsidP="00BE00C7">
            <w:pPr>
              <w:pStyle w:val="OutcomeDescription"/>
              <w:spacing w:before="120" w:after="120"/>
              <w:rPr>
                <w:rFonts w:cs="Arial"/>
                <w:lang w:eastAsia="en-NZ"/>
              </w:rPr>
            </w:pPr>
            <w:r w:rsidRPr="00BE00C7">
              <w:rPr>
                <w:rFonts w:cs="Arial"/>
                <w:lang w:eastAsia="en-NZ"/>
              </w:rPr>
              <w:t>Summerset by the Park is implementing a quality and risk management programme. The quality and risk management systems include performance monitoring through internal audits and through the collection of clinical indicator data. Monthly meetings provide an avenue for discussions in relation to quality goals (key priorities); quality data; health and safety; infection control/pandemic strategies; complaints received (if any); cultural compliance; staffing; and education. Meeting minutes did not show evidence</w:t>
            </w:r>
            <w:r w:rsidRPr="00BE00C7">
              <w:rPr>
                <w:rFonts w:cs="Arial"/>
                <w:lang w:eastAsia="en-NZ"/>
              </w:rPr>
              <w:t xml:space="preserve"> of resolution of issues when these were raised. Internal audits were documented as taking place as per schedule, with corrective actions resolved. Quality improvement projects are documented and in progress (eg, for reduction of urinary tract infections, reduction in falls and restraint use). Quality data and trends are provided to staff to review. </w:t>
            </w:r>
          </w:p>
          <w:p w14:paraId="479AB672"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w:t>
            </w:r>
            <w:r w:rsidRPr="00BE00C7">
              <w:rPr>
                <w:rFonts w:cs="Arial"/>
                <w:lang w:eastAsia="en-NZ"/>
              </w:rPr>
              <w:lastRenderedPageBreak/>
              <w:t xml:space="preserve">standards. A document control system is in place. Staff are informed of policy or procedural changes through meetings and notices. The Summerset Group has a comprehensive suite of policies and procedures, which guide staff in the provision of care and services. Policies are regularly reviewed, and staff are informed of any changes. </w:t>
            </w:r>
          </w:p>
          <w:p w14:paraId="15560A42" w14:textId="77777777" w:rsidR="00FE2746" w:rsidRPr="00BE00C7" w:rsidRDefault="00FE2746" w:rsidP="00BE00C7">
            <w:pPr>
              <w:pStyle w:val="OutcomeDescription"/>
              <w:spacing w:before="120" w:after="120"/>
              <w:rPr>
                <w:rFonts w:cs="Arial"/>
                <w:lang w:eastAsia="en-NZ"/>
              </w:rPr>
            </w:pPr>
            <w:r w:rsidRPr="00BE00C7">
              <w:rPr>
                <w:rFonts w:cs="Arial"/>
                <w:lang w:eastAsia="en-NZ"/>
              </w:rPr>
              <w:t>The resident and family/whānau satisfaction surveys has been completed for Summerset by the Park. Themes are identified, with corrective actions documented to improve service delivery. The service benchmarks against other Summerset facilities. Opportunities for improvement are being identified and implemented.</w:t>
            </w:r>
          </w:p>
          <w:p w14:paraId="20D44D76" w14:textId="77777777" w:rsidR="00FE2746" w:rsidRPr="00BE00C7" w:rsidRDefault="00FE2746" w:rsidP="00BE00C7">
            <w:pPr>
              <w:pStyle w:val="OutcomeDescription"/>
              <w:spacing w:before="120" w:after="120"/>
              <w:rPr>
                <w:rFonts w:cs="Arial"/>
                <w:lang w:eastAsia="en-NZ"/>
              </w:rPr>
            </w:pPr>
            <w:r w:rsidRPr="00BE00C7">
              <w:rPr>
                <w:rFonts w:cs="Arial"/>
                <w:lang w:eastAsia="en-NZ"/>
              </w:rPr>
              <w:t>A health and safety system is in place. There is a health and safety committee, with representatives from each department that meets monthly. Hazard identification forms are completed electronically, and an up-to-date hazard and risk register was reviewed for January 2025 (sighted). Health and safety policies are implemented and monitored by the health and safety committee. There are regular meetings with the national health and safety manager. Staff incident, hazards and risk information is collated at fac</w:t>
            </w:r>
            <w:r w:rsidRPr="00BE00C7">
              <w:rPr>
                <w:rFonts w:cs="Arial"/>
                <w:lang w:eastAsia="en-NZ"/>
              </w:rPr>
              <w:t xml:space="preserve">ility level, reported to national level and a consolidated report and analysis of all facilities are then provided to the governance body. The noticeboards in the staffrooms keep staff informed on health and safety issues. In the event of a staff accident or incident, a debrief process is documented on the accident/incident form. There were no serious staff injuries in the last 12 months. </w:t>
            </w:r>
          </w:p>
          <w:p w14:paraId="0BAC6649" w14:textId="77777777" w:rsidR="00FE2746" w:rsidRPr="00BE00C7" w:rsidRDefault="00FE2746"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as per the Severity Assessment Code (SAC) criteria, and immediate action is documented with any follow-up action(s) if required, as evidenced in the accident/incident forms reviewed. Results are discussed in the health and safety, quality improvement and staff meetings and at handover. A notification and escalation matrix is available to staff. The system escalates all alerts to the CCM and VM, with alerts to senior</w:t>
            </w:r>
            <w:r w:rsidRPr="00BE00C7">
              <w:rPr>
                <w:rFonts w:cs="Arial"/>
                <w:lang w:eastAsia="en-NZ"/>
              </w:rPr>
              <w:t xml:space="preserve"> team members depending on the risk level. Incident and accident data is collated monthly and analysed. A summary is provided against each clinical indicator data. Benchmarking occurs on a national level against </w:t>
            </w:r>
            <w:r w:rsidRPr="00BE00C7">
              <w:rPr>
                <w:rFonts w:cs="Arial"/>
                <w:lang w:eastAsia="en-NZ"/>
              </w:rPr>
              <w:lastRenderedPageBreak/>
              <w:t xml:space="preserve">other Summerset facilities and other aged care provider groups. Regular policy review, and internal and external benchmarking of quality data occur to provide a critical analysis to practice and improve health equity. Staff completed cultural competency and training to ensure a high-quality service </w:t>
            </w:r>
            <w:r w:rsidRPr="00BE00C7">
              <w:rPr>
                <w:rFonts w:cs="Arial"/>
                <w:lang w:eastAsia="en-NZ"/>
              </w:rPr>
              <w:t>and culturally safe service is provided for Māori.</w:t>
            </w:r>
          </w:p>
          <w:p w14:paraId="6FDCBDC2"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Discussions with the CCM and VM evidenced awareness of their requirement to notify relevant authorities in relation to essential notifications. There has been one medication related Section 31 notification completed to notify HealthCERT since the previous audit. </w:t>
            </w:r>
          </w:p>
          <w:p w14:paraId="0268A102"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have been four outbreaks reported since the last audit. Outbreaks were well managed and reported appropriately. </w:t>
            </w:r>
          </w:p>
          <w:p w14:paraId="02F58200" w14:textId="77777777" w:rsidR="00FE2746" w:rsidRPr="00BE00C7" w:rsidRDefault="00FE2746" w:rsidP="00BE00C7">
            <w:pPr>
              <w:pStyle w:val="OutcomeDescription"/>
              <w:spacing w:before="120" w:after="120"/>
              <w:rPr>
                <w:rFonts w:cs="Arial"/>
                <w:lang w:eastAsia="en-NZ"/>
              </w:rPr>
            </w:pPr>
          </w:p>
        </w:tc>
      </w:tr>
      <w:tr w:rsidR="00A57471" w14:paraId="34AD6ACD" w14:textId="77777777">
        <w:tc>
          <w:tcPr>
            <w:tcW w:w="0" w:type="auto"/>
          </w:tcPr>
          <w:p w14:paraId="6569CEB3"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72BA4E3"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061559B" w14:textId="77777777" w:rsidR="00FE2746" w:rsidRPr="00BE00C7" w:rsidRDefault="00FE2746" w:rsidP="00BE00C7">
            <w:pPr>
              <w:pStyle w:val="OutcomeDescription"/>
              <w:spacing w:before="120" w:after="120"/>
              <w:rPr>
                <w:rFonts w:cs="Arial"/>
                <w:lang w:eastAsia="en-NZ"/>
              </w:rPr>
            </w:pPr>
          </w:p>
        </w:tc>
        <w:tc>
          <w:tcPr>
            <w:tcW w:w="0" w:type="auto"/>
          </w:tcPr>
          <w:p w14:paraId="411DFD8A"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369475FE"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is staffing policy and procedure that describes rostering and staffing rationale in an event of acuity change and outbreak management. The CCM and VM interviewed confirmed staff needs and shortages are reported to the national senior team. The roster provides sufficient and appropriate coverage for the effective delivery of care and support. </w:t>
            </w:r>
          </w:p>
          <w:p w14:paraId="787F6976" w14:textId="77777777" w:rsidR="00FE2746" w:rsidRPr="00BE00C7" w:rsidRDefault="00FE2746" w:rsidP="00BE00C7">
            <w:pPr>
              <w:pStyle w:val="OutcomeDescription"/>
              <w:spacing w:before="120" w:after="120"/>
              <w:rPr>
                <w:rFonts w:cs="Arial"/>
                <w:lang w:eastAsia="en-NZ"/>
              </w:rPr>
            </w:pPr>
            <w:r w:rsidRPr="00BE00C7">
              <w:rPr>
                <w:rFonts w:cs="Arial"/>
                <w:lang w:eastAsia="en-NZ"/>
              </w:rPr>
              <w:t>Agency staff are available but seldom used. Any absences and sick leave are covered through extending working hours through mutual agreement with employees or use of the casual pool of staff. There were no staff shortages reported at the time of the audit and there were no vacancies reported. Staff and residents are informed when there are changes to staffing levels, evidenced in staff interviews. Residents confirm their care requirements are attended to in a timely manner.</w:t>
            </w:r>
          </w:p>
          <w:p w14:paraId="4AFDCC0D" w14:textId="77777777" w:rsidR="00FE2746" w:rsidRPr="00BE00C7" w:rsidRDefault="00FE2746" w:rsidP="00BE00C7">
            <w:pPr>
              <w:pStyle w:val="OutcomeDescription"/>
              <w:spacing w:before="120" w:after="120"/>
              <w:rPr>
                <w:rFonts w:cs="Arial"/>
                <w:lang w:eastAsia="en-NZ"/>
              </w:rPr>
            </w:pPr>
            <w:r w:rsidRPr="00BE00C7">
              <w:rPr>
                <w:rFonts w:cs="Arial"/>
                <w:lang w:eastAsia="en-NZ"/>
              </w:rPr>
              <w:t>The roster reviewed evidenced registered nurse cover 24/7. The number of caregivers on each shift is sufficient for the acuity, layout of the facility, support with the workload and to provide safe and timely care on all shifts. Serviced apartment call bells ring throughout the main building and the allocated first aiders will respond to bells if required.</w:t>
            </w:r>
          </w:p>
          <w:p w14:paraId="0589F60D"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 xml:space="preserve">The managers all work full time Monday to Friday. There are appropriate on-call arrangements for clinical advice after hours. There is a kaitiaki rostered on each day to assist with meals, fluids, one on one activities, van outings and exercises. There are separate staff dedicated to recreation, housekeeping (cleaning and laundry) and kitchen. Grounds and maintenance staff are rostered over five days, with on-call cover by the property manager as required. </w:t>
            </w:r>
          </w:p>
          <w:p w14:paraId="18B116B5" w14:textId="77777777" w:rsidR="00FE2746" w:rsidRPr="00BE00C7" w:rsidRDefault="00FE2746"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w:t>
            </w:r>
          </w:p>
          <w:p w14:paraId="5CC0EA41"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Learning content provides staff with up-to-date information on Māori health outcomes and disparities, and health equity. Staff confirmed that they were provided with resources during their cultural training. The learning platform creates opportunities for the workforce to learn about and address inequities. </w:t>
            </w:r>
          </w:p>
          <w:p w14:paraId="6FE7AAE8" w14:textId="77777777" w:rsidR="00FE2746" w:rsidRPr="00BE00C7" w:rsidRDefault="00FE2746"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Summerset by the Park supports all employees to transition through the New Zealand Qualification Authority (NZQA) Careerforce Certificate for Health and Wellbeing. Of the 41 caregivers employed, those who have achieved NZQA qualification include one with level seven, 29 with level four, seven with level three, two with level two, and the other two are on level zero. There is a national learni</w:t>
            </w:r>
            <w:r w:rsidRPr="00BE00C7">
              <w:rPr>
                <w:rFonts w:cs="Arial"/>
                <w:lang w:eastAsia="en-NZ"/>
              </w:rPr>
              <w:t xml:space="preserve">ng and development team that support staff with online training resources. </w:t>
            </w:r>
          </w:p>
          <w:p w14:paraId="25948AAE" w14:textId="77777777" w:rsidR="00FE2746" w:rsidRPr="00BE00C7" w:rsidRDefault="00FE2746" w:rsidP="00BE00C7">
            <w:pPr>
              <w:pStyle w:val="OutcomeDescription"/>
              <w:spacing w:before="120" w:after="120"/>
              <w:rPr>
                <w:rFonts w:cs="Arial"/>
                <w:lang w:eastAsia="en-NZ"/>
              </w:rPr>
            </w:pPr>
            <w:r w:rsidRPr="00BE00C7">
              <w:rPr>
                <w:rFonts w:cs="Arial"/>
                <w:lang w:eastAsia="en-NZ"/>
              </w:rPr>
              <w:t>A professional development policy is being implemented. All staff are required to complete competency assessments as part of their orientation. Registered nurses’ complete specific competencies (eg, restraint, medication administration, and wound care). Additional registered nurse specific competencies include subcutaneous fluids, syringe driver and interRAI assessment competency. Ten of the twelve registered nurses are interRAI trained, as well as the CCM and clinical nurse leads. All registered nurses are</w:t>
            </w:r>
            <w:r w:rsidRPr="00BE00C7">
              <w:rPr>
                <w:rFonts w:cs="Arial"/>
                <w:lang w:eastAsia="en-NZ"/>
              </w:rPr>
              <w:t xml:space="preserve"> encouraged to attend in-service training and complete additional training, </w:t>
            </w:r>
            <w:r w:rsidRPr="00BE00C7">
              <w:rPr>
                <w:rFonts w:cs="Arial"/>
                <w:lang w:eastAsia="en-NZ"/>
              </w:rPr>
              <w:lastRenderedPageBreak/>
              <w:t xml:space="preserve">including critical thinking; infection prevention and control, including outbreak preparedness; and identifying and assessing the unwell resident. </w:t>
            </w:r>
          </w:p>
          <w:p w14:paraId="4E990D8D"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All caregivers are required to complete annual competencies including restraint, moving and handling, culture, and hand hygiene. All competencies have been completed as required. A selection of caregivers completed medication administration competencies and second checker competencies. A record of completion is maintained on an electronic human resources system. </w:t>
            </w:r>
          </w:p>
          <w:p w14:paraId="60A9B9FB" w14:textId="77777777" w:rsidR="00FE2746" w:rsidRPr="00BE00C7" w:rsidRDefault="00FE2746"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workplace union delegates, staff and management collaborate to ensure a positive workplace culture.</w:t>
            </w:r>
          </w:p>
          <w:p w14:paraId="6A50B144" w14:textId="77777777" w:rsidR="00FE2746" w:rsidRPr="00BE00C7" w:rsidRDefault="00FE2746" w:rsidP="00BE00C7">
            <w:pPr>
              <w:pStyle w:val="OutcomeDescription"/>
              <w:spacing w:before="120" w:after="120"/>
              <w:rPr>
                <w:rFonts w:cs="Arial"/>
                <w:lang w:eastAsia="en-NZ"/>
              </w:rPr>
            </w:pPr>
          </w:p>
        </w:tc>
      </w:tr>
      <w:tr w:rsidR="00A57471" w14:paraId="53AA19C7" w14:textId="77777777">
        <w:tc>
          <w:tcPr>
            <w:tcW w:w="0" w:type="auto"/>
          </w:tcPr>
          <w:p w14:paraId="7BE6FFEE"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7F535E9"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5220D93" w14:textId="77777777" w:rsidR="00FE2746" w:rsidRPr="00BE00C7" w:rsidRDefault="00FE2746" w:rsidP="00BE00C7">
            <w:pPr>
              <w:pStyle w:val="OutcomeDescription"/>
              <w:spacing w:before="120" w:after="120"/>
              <w:rPr>
                <w:rFonts w:cs="Arial"/>
                <w:lang w:eastAsia="en-NZ"/>
              </w:rPr>
            </w:pPr>
          </w:p>
        </w:tc>
        <w:tc>
          <w:tcPr>
            <w:tcW w:w="0" w:type="auto"/>
          </w:tcPr>
          <w:p w14:paraId="466FA9C0"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44D0136D" w14:textId="77777777" w:rsidR="00FE2746" w:rsidRPr="00BE00C7" w:rsidRDefault="00FE2746"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Eight staff files (one CCM, one clinical nurse lead, three RNs, two caregivers and the DT)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w:t>
            </w:r>
            <w:r w:rsidRPr="00BE00C7">
              <w:rPr>
                <w:rFonts w:cs="Arial"/>
                <w:lang w:eastAsia="en-NZ"/>
              </w:rPr>
              <w:t>n.</w:t>
            </w:r>
          </w:p>
          <w:p w14:paraId="7D860CEB" w14:textId="77777777" w:rsidR="00FE2746" w:rsidRPr="00BE00C7" w:rsidRDefault="00FE2746" w:rsidP="00BE00C7">
            <w:pPr>
              <w:pStyle w:val="OutcomeDescription"/>
              <w:spacing w:before="120" w:after="120"/>
              <w:rPr>
                <w:rFonts w:cs="Arial"/>
                <w:lang w:eastAsia="en-NZ"/>
              </w:rPr>
            </w:pPr>
            <w:r w:rsidRPr="00BE00C7">
              <w:rPr>
                <w:rFonts w:cs="Arial"/>
                <w:lang w:eastAsia="en-NZ"/>
              </w:rPr>
              <w:t>A</w:t>
            </w:r>
            <w:r w:rsidRPr="00BE00C7">
              <w:rPr>
                <w:rFonts w:cs="Arial"/>
                <w:lang w:eastAsia="en-NZ"/>
              </w:rPr>
              <w:t xml:space="preserve"> register of practising certificates is maintained for all health professionals. There is an appraisal policy in place, and staff who have been with the service for a year have had a performance appraisal as per policy.</w:t>
            </w:r>
          </w:p>
          <w:p w14:paraId="1AAA88C9"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registered nurses and caregivers to provide a culturally safe environment for Māori. Newly appointed staff interviewed confirmed that the orientation programme was helpful and informative. The service has no </w:t>
            </w:r>
            <w:r w:rsidRPr="00BE00C7">
              <w:rPr>
                <w:rFonts w:cs="Arial"/>
                <w:lang w:eastAsia="en-NZ"/>
              </w:rPr>
              <w:lastRenderedPageBreak/>
              <w:t>volunteers currently; however, an orientation programme and policy for volunteers is in place. A management of agency staff policy is documented for the organisation.</w:t>
            </w:r>
          </w:p>
          <w:p w14:paraId="1B4E52C6" w14:textId="77777777" w:rsidR="00FE2746" w:rsidRPr="00BE00C7" w:rsidRDefault="00FE2746"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26CA41E9"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is a staff debrief and psychological first aid policy, which includes follow up of any staff incident/accident, evidence of debriefing, support for employee rehabilitation, and safe return to work documented. </w:t>
            </w:r>
          </w:p>
          <w:p w14:paraId="384F422A" w14:textId="77777777" w:rsidR="00FE2746" w:rsidRPr="00BE00C7" w:rsidRDefault="00FE2746" w:rsidP="00BE00C7">
            <w:pPr>
              <w:pStyle w:val="OutcomeDescription"/>
              <w:spacing w:before="120" w:after="120"/>
              <w:rPr>
                <w:rFonts w:cs="Arial"/>
                <w:lang w:eastAsia="en-NZ"/>
              </w:rPr>
            </w:pPr>
          </w:p>
        </w:tc>
      </w:tr>
      <w:tr w:rsidR="00A57471" w14:paraId="5283BD35" w14:textId="77777777">
        <w:tc>
          <w:tcPr>
            <w:tcW w:w="0" w:type="auto"/>
          </w:tcPr>
          <w:p w14:paraId="3FABBCF0"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2.5: Information</w:t>
            </w:r>
          </w:p>
          <w:p w14:paraId="3A7C0E44"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43C20B1" w14:textId="77777777" w:rsidR="00FE2746" w:rsidRPr="00BE00C7" w:rsidRDefault="00FE2746" w:rsidP="00BE00C7">
            <w:pPr>
              <w:pStyle w:val="OutcomeDescription"/>
              <w:spacing w:before="120" w:after="120"/>
              <w:rPr>
                <w:rFonts w:cs="Arial"/>
                <w:lang w:eastAsia="en-NZ"/>
              </w:rPr>
            </w:pPr>
          </w:p>
        </w:tc>
        <w:tc>
          <w:tcPr>
            <w:tcW w:w="0" w:type="auto"/>
          </w:tcPr>
          <w:p w14:paraId="51BF05E9"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28528CCB" w14:textId="77777777" w:rsidR="00FE2746" w:rsidRPr="00BE00C7" w:rsidRDefault="00FE2746" w:rsidP="00BE00C7">
            <w:pPr>
              <w:pStyle w:val="OutcomeDescription"/>
              <w:spacing w:before="120" w:after="120"/>
              <w:rPr>
                <w:rFonts w:cs="Arial"/>
                <w:lang w:eastAsia="en-NZ"/>
              </w:rPr>
            </w:pPr>
            <w:r w:rsidRPr="00BE00C7">
              <w:rPr>
                <w:rFonts w:cs="Arial"/>
                <w:lang w:eastAsia="en-NZ"/>
              </w:rPr>
              <w:t>There is a resident records policy. 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w:t>
            </w:r>
          </w:p>
          <w:p w14:paraId="01F016BA"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resident files are appropriate to the service type and demonstrated service integration. Records are uniquely identifiable, legible, and timely. Signatures that are documented include the name and designation of the service provider. Resident’s paper-based documents are securely stored and uploaded to the system.</w:t>
            </w:r>
          </w:p>
          <w:p w14:paraId="72A47BEA" w14:textId="77777777" w:rsidR="00FE2746" w:rsidRPr="00BE00C7" w:rsidRDefault="00FE2746"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service is not responsible for National Health Index registration.</w:t>
            </w:r>
          </w:p>
          <w:p w14:paraId="2B32AF81" w14:textId="77777777" w:rsidR="00FE2746" w:rsidRPr="00BE00C7" w:rsidRDefault="00FE2746" w:rsidP="00BE00C7">
            <w:pPr>
              <w:pStyle w:val="OutcomeDescription"/>
              <w:spacing w:before="120" w:after="120"/>
              <w:rPr>
                <w:rFonts w:cs="Arial"/>
                <w:lang w:eastAsia="en-NZ"/>
              </w:rPr>
            </w:pPr>
          </w:p>
        </w:tc>
      </w:tr>
      <w:tr w:rsidR="00A57471" w14:paraId="6C259AC2" w14:textId="77777777">
        <w:tc>
          <w:tcPr>
            <w:tcW w:w="0" w:type="auto"/>
          </w:tcPr>
          <w:p w14:paraId="22FE6FD3" w14:textId="77777777" w:rsidR="00FE2746" w:rsidRPr="00BE00C7" w:rsidRDefault="00FE2746" w:rsidP="00BE00C7">
            <w:pPr>
              <w:pStyle w:val="OutcomeDescription"/>
              <w:spacing w:before="120" w:after="120"/>
              <w:rPr>
                <w:rFonts w:cs="Arial"/>
                <w:lang w:eastAsia="en-NZ"/>
              </w:rPr>
            </w:pPr>
            <w:r w:rsidRPr="00BE00C7">
              <w:rPr>
                <w:rFonts w:cs="Arial"/>
                <w:lang w:eastAsia="en-NZ"/>
              </w:rPr>
              <w:t>Subsection 3.1: Entry and declining entry</w:t>
            </w:r>
          </w:p>
          <w:p w14:paraId="1614B5C4"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w:t>
            </w:r>
            <w:r w:rsidRPr="00BE00C7">
              <w:rPr>
                <w:rFonts w:cs="Arial"/>
                <w:lang w:eastAsia="en-NZ"/>
              </w:rPr>
              <w:lastRenderedPageBreak/>
              <w:t>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38DD7F3" w14:textId="77777777" w:rsidR="00FE2746" w:rsidRPr="00BE00C7" w:rsidRDefault="00FE2746" w:rsidP="00BE00C7">
            <w:pPr>
              <w:pStyle w:val="OutcomeDescription"/>
              <w:spacing w:before="120" w:after="120"/>
              <w:rPr>
                <w:rFonts w:cs="Arial"/>
                <w:lang w:eastAsia="en-NZ"/>
              </w:rPr>
            </w:pPr>
          </w:p>
        </w:tc>
        <w:tc>
          <w:tcPr>
            <w:tcW w:w="0" w:type="auto"/>
          </w:tcPr>
          <w:p w14:paraId="63A26482"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F6CA42"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Eight admission agreements reviewed align with all service </w:t>
            </w:r>
            <w:r w:rsidRPr="00BE00C7">
              <w:rPr>
                <w:rFonts w:cs="Arial"/>
                <w:lang w:eastAsia="en-NZ"/>
              </w:rPr>
              <w:lastRenderedPageBreak/>
              <w:t>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care centre manager is available to answer any questions regarding the admission process.</w:t>
            </w:r>
          </w:p>
          <w:p w14:paraId="01BA298F" w14:textId="77777777" w:rsidR="00FE2746" w:rsidRPr="00BE00C7" w:rsidRDefault="00FE2746"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w:t>
            </w:r>
            <w:r w:rsidRPr="00BE00C7">
              <w:rPr>
                <w:rFonts w:cs="Arial"/>
                <w:lang w:eastAsia="en-NZ"/>
              </w:rPr>
              <w:t>e purposes of identifying entry and decline rates. The service verified that there are established links in place with local Māori who can provide residents and family/whānau support to navigate the admission process. The service has information available for Māori, in English and in te reo Māori. The facility is committed to recognising and celebrating tāngata whenua (iwi) in a meaningful way through partnership, educational programmes, and employment opportunities.</w:t>
            </w:r>
          </w:p>
          <w:p w14:paraId="5DD915C9" w14:textId="77777777" w:rsidR="00FE2746" w:rsidRPr="00BE00C7" w:rsidRDefault="00FE2746" w:rsidP="00BE00C7">
            <w:pPr>
              <w:pStyle w:val="OutcomeDescription"/>
              <w:spacing w:before="120" w:after="120"/>
              <w:rPr>
                <w:rFonts w:cs="Arial"/>
                <w:lang w:eastAsia="en-NZ"/>
              </w:rPr>
            </w:pPr>
          </w:p>
        </w:tc>
      </w:tr>
      <w:tr w:rsidR="00A57471" w14:paraId="60666661" w14:textId="77777777">
        <w:tc>
          <w:tcPr>
            <w:tcW w:w="0" w:type="auto"/>
          </w:tcPr>
          <w:p w14:paraId="79AEF40B"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7D535AB"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978BBB5" w14:textId="77777777" w:rsidR="00FE2746" w:rsidRPr="00BE00C7" w:rsidRDefault="00FE2746" w:rsidP="00BE00C7">
            <w:pPr>
              <w:pStyle w:val="OutcomeDescription"/>
              <w:spacing w:before="120" w:after="120"/>
              <w:rPr>
                <w:rFonts w:cs="Arial"/>
                <w:lang w:eastAsia="en-NZ"/>
              </w:rPr>
            </w:pPr>
          </w:p>
        </w:tc>
        <w:tc>
          <w:tcPr>
            <w:tcW w:w="0" w:type="auto"/>
          </w:tcPr>
          <w:p w14:paraId="07C5FFC0" w14:textId="77777777" w:rsidR="00FE2746" w:rsidRPr="00BE00C7" w:rsidRDefault="00FE2746" w:rsidP="00BE00C7">
            <w:pPr>
              <w:pStyle w:val="OutcomeDescription"/>
              <w:spacing w:before="120" w:after="120"/>
              <w:rPr>
                <w:rFonts w:cs="Arial"/>
                <w:lang w:eastAsia="en-NZ"/>
              </w:rPr>
            </w:pPr>
            <w:r w:rsidRPr="00BE00C7">
              <w:rPr>
                <w:rFonts w:cs="Arial"/>
                <w:lang w:eastAsia="en-NZ"/>
              </w:rPr>
              <w:t>PA Low</w:t>
            </w:r>
          </w:p>
        </w:tc>
        <w:tc>
          <w:tcPr>
            <w:tcW w:w="0" w:type="auto"/>
          </w:tcPr>
          <w:p w14:paraId="51F118EE" w14:textId="77777777" w:rsidR="00FE2746" w:rsidRPr="00BE00C7" w:rsidRDefault="00FE2746" w:rsidP="00BE00C7">
            <w:pPr>
              <w:pStyle w:val="OutcomeDescription"/>
              <w:spacing w:before="120" w:after="120"/>
              <w:rPr>
                <w:rFonts w:cs="Arial"/>
                <w:lang w:eastAsia="en-NZ"/>
              </w:rPr>
            </w:pPr>
            <w:r w:rsidRPr="00BE00C7">
              <w:rPr>
                <w:rFonts w:cs="Arial"/>
                <w:lang w:eastAsia="en-NZ"/>
              </w:rPr>
              <w:t>The registered nurses are responsible for all residents’ assessments, care planning and evaluation of care. Eight resident files were reviewed: four at hospital level including one resident on an ACC contract, and four at rest home level of care. Initial assessments and care plans are developed with the residents or Enduring Power of Attorney (EPOA) consent and have been completed within the required timeframe. Care plans are based on data collected during the initial nursing assessments, which include (but</w:t>
            </w:r>
            <w:r w:rsidRPr="00BE00C7">
              <w:rPr>
                <w:rFonts w:cs="Arial"/>
                <w:lang w:eastAsia="en-NZ"/>
              </w:rPr>
              <w:t xml:space="preserve"> not limited to) dietary needs; oral health; pressure injury; falls risk; social history; and information from pre-entry assessments </w:t>
            </w:r>
            <w:r w:rsidRPr="00BE00C7">
              <w:rPr>
                <w:rFonts w:cs="Arial"/>
                <w:lang w:eastAsia="en-NZ"/>
              </w:rPr>
              <w:lastRenderedPageBreak/>
              <w:t xml:space="preserve">completed by the Needs Assessment and Service Coordination or other referral agencies. </w:t>
            </w:r>
          </w:p>
          <w:p w14:paraId="2956346F" w14:textId="77777777" w:rsidR="00FE2746" w:rsidRPr="00BE00C7" w:rsidRDefault="00FE2746"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which were noted to be detailed to provide guidance to staff in the delivery of care, and the interRAI assessment. All interRAI assessments have been completed within three weeks of admission and reviewed at least six-monthly, including for the resident on a long-term ACC contract. The assessments inform the care plans which include details to manage all medical, social and cult</w:t>
            </w:r>
            <w:r w:rsidRPr="00BE00C7">
              <w:rPr>
                <w:rFonts w:cs="Arial"/>
                <w:lang w:eastAsia="en-NZ"/>
              </w:rPr>
              <w:t>ural needs.</w:t>
            </w:r>
          </w:p>
          <w:p w14:paraId="6B265539" w14:textId="77777777" w:rsidR="00FE2746" w:rsidRPr="00BE00C7" w:rsidRDefault="00FE2746" w:rsidP="00BE00C7">
            <w:pPr>
              <w:pStyle w:val="OutcomeDescription"/>
              <w:spacing w:before="120" w:after="120"/>
              <w:rPr>
                <w:rFonts w:cs="Arial"/>
                <w:lang w:eastAsia="en-NZ"/>
              </w:rPr>
            </w:pPr>
            <w:r w:rsidRPr="00BE00C7">
              <w:rPr>
                <w:rFonts w:cs="Arial"/>
                <w:lang w:eastAsia="en-NZ"/>
              </w:rPr>
              <w:t>Long-term care plans are holistic and individualised to meet the needs and preferences of the resident. The care plan aligns with the service’s model of care. Documented interventions and early warning signs meet the residents’ assessed needs and were detailed enough to direct care delivery. There are policies and procedures for use of short-term care plans, which are utilised for issues such as infections, weight loss, bruises and wounds. Short-term care plans are signed off when resolved or moved to the l</w:t>
            </w:r>
            <w:r w:rsidRPr="00BE00C7">
              <w:rPr>
                <w:rFonts w:cs="Arial"/>
                <w:lang w:eastAsia="en-NZ"/>
              </w:rPr>
              <w:t xml:space="preserve">ong-term care plan. </w:t>
            </w:r>
          </w:p>
          <w:p w14:paraId="38A04FD0" w14:textId="77777777" w:rsidR="00FE2746" w:rsidRPr="00BE00C7" w:rsidRDefault="00FE2746" w:rsidP="00BE00C7">
            <w:pPr>
              <w:pStyle w:val="OutcomeDescription"/>
              <w:spacing w:before="120" w:after="120"/>
              <w:rPr>
                <w:rFonts w:cs="Arial"/>
                <w:lang w:eastAsia="en-NZ"/>
              </w:rPr>
            </w:pPr>
            <w:r w:rsidRPr="00BE00C7">
              <w:rPr>
                <w:rFonts w:cs="Arial"/>
                <w:lang w:eastAsia="en-NZ"/>
              </w:rPr>
              <w:t>Interview with the clinical nurse lead and registered nurses confirmed that a Māori health care plan is completed for any residents that identified as Māori, to describe the support required to meet resident’s needs, as sighted in the resident records. The registered nurses interviewed, described removing barriers so all residents have access to information and services required to promote independence, and working alongside residents and family/whānau when developing care plans, so residents can develop th</w:t>
            </w:r>
            <w:r w:rsidRPr="00BE00C7">
              <w:rPr>
                <w:rFonts w:cs="Arial"/>
                <w:lang w:eastAsia="en-NZ"/>
              </w:rPr>
              <w:t xml:space="preserve">eir own pae ora outcomes. </w:t>
            </w:r>
          </w:p>
          <w:p w14:paraId="7922ABCF" w14:textId="77777777" w:rsidR="00FE2746" w:rsidRPr="00BE00C7" w:rsidRDefault="00FE2746" w:rsidP="00BE00C7">
            <w:pPr>
              <w:pStyle w:val="OutcomeDescription"/>
              <w:spacing w:before="120" w:after="120"/>
              <w:rPr>
                <w:rFonts w:cs="Arial"/>
                <w:lang w:eastAsia="en-NZ"/>
              </w:rPr>
            </w:pPr>
            <w:r w:rsidRPr="00BE00C7">
              <w:rPr>
                <w:rFonts w:cs="Arial"/>
                <w:lang w:eastAsia="en-NZ"/>
              </w:rPr>
              <w:t>The initial medical assessment is undertaken by the contracted general practitioners and nurse practitioners within the required timeframe following admission. Residents have had reviews by the general practitioner or nurse practitioner within required timeframes and when their health status changes. There is documented evidence of the exemption from monthly general practitioner or nurse practitioner visits when the resident’s condition is considered stable. The contracted medical practice has a team of two</w:t>
            </w:r>
            <w:r w:rsidRPr="00BE00C7">
              <w:rPr>
                <w:rFonts w:cs="Arial"/>
                <w:lang w:eastAsia="en-NZ"/>
              </w:rPr>
              <w:t xml:space="preserve"> general </w:t>
            </w:r>
            <w:r w:rsidRPr="00BE00C7">
              <w:rPr>
                <w:rFonts w:cs="Arial"/>
                <w:lang w:eastAsia="en-NZ"/>
              </w:rPr>
              <w:lastRenderedPageBreak/>
              <w:t>practitioners and a nurse practitioner who visit the facility at least three times a week. The medical practitioners provide after hours on-call support. The general practitioners and nurse practitioner have access to the resident management system and the medication system. Documentation and records reviewed were current. The general practitioner interviewed stated that there was good communication with the service, that the registered nurses demonstrated good assessment skills and as medical prac</w:t>
            </w:r>
            <w:r w:rsidRPr="00BE00C7">
              <w:rPr>
                <w:rFonts w:cs="Arial"/>
                <w:lang w:eastAsia="en-NZ"/>
              </w:rPr>
              <w:t xml:space="preserve">titioners, they were informed of concerns in a timely manner. A physiotherapist visits the facility weekly and reviews residents referred by the registered nurses. A speech language therapist, hospice, dietitian, wound care nurse specialist and medical specialists are available as required through Health New Zealand. Review of the resident records demonstrates that care plans were not always updated with management plans from the specialists. </w:t>
            </w:r>
          </w:p>
          <w:p w14:paraId="42262ED1" w14:textId="77777777" w:rsidR="00FE2746" w:rsidRPr="00BE00C7" w:rsidRDefault="00FE2746"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interviews and resident records evidenced that family/whānau are informed where there is a change in health, including infections, accidents/incidents, general practitioner and nurse practitioner visits, medication changes and any changes to health status.</w:t>
            </w:r>
          </w:p>
          <w:p w14:paraId="4DDEE343" w14:textId="77777777" w:rsidR="00FE2746" w:rsidRPr="00BE00C7" w:rsidRDefault="00FE2746"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and wound measurements were consistently taken as per policy. There were 21 active wounds from 13 residents. The wounds reviewed included one stage I pressure injury, lesions, ulcer, skin tears and abrasions. Referrals were completed for wound nurse specialist input as clinically indicated, with recommended pla</w:t>
            </w:r>
            <w:r w:rsidRPr="00BE00C7">
              <w:rPr>
                <w:rFonts w:cs="Arial"/>
                <w:lang w:eastAsia="en-NZ"/>
              </w:rPr>
              <w:t xml:space="preserve">ns incorporated into the wound management plans. </w:t>
            </w:r>
          </w:p>
          <w:p w14:paraId="7AC16B49"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changes occur with the residents’ health, these are reflected in the </w:t>
            </w:r>
            <w:r w:rsidRPr="00BE00C7">
              <w:rPr>
                <w:rFonts w:cs="Arial"/>
                <w:lang w:eastAsia="en-NZ"/>
              </w:rPr>
              <w:lastRenderedPageBreak/>
              <w:t>progress notes to provide an evolving picture of the resident journey. When a resident’s condition alters, the registered nurse initiates a review with the general practitioner or nurse practitioner. Registered nurses also undertake comprehensive assessments, including (but not limited to) falls risk, pressure risk and pain assessment as required, with appropriate interventions documented in the care plan to meet the changes in healthcare needs of the residents. There was evidence the registered nurse has a</w:t>
            </w:r>
            <w:r w:rsidRPr="00BE00C7">
              <w:rPr>
                <w:rFonts w:cs="Arial"/>
                <w:lang w:eastAsia="en-NZ"/>
              </w:rPr>
              <w:t xml:space="preserve">dded to the progress notes when there was an incident and changes in health status. </w:t>
            </w:r>
          </w:p>
          <w:p w14:paraId="693DC993" w14:textId="77777777" w:rsidR="00FE2746" w:rsidRPr="00BE00C7" w:rsidRDefault="00FE2746"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up to date. Monitoring forms are completed as clinically indicated; however, fluid monitoring charts were not always completed. All resident incidents were evidenced as being followed up in a timely manner by the registered nurse. Neurological observations have routinely been completed for unwitnessed falls or those where head injury was suspected as part of post falls management. Analgesia was noted to have been administered post</w:t>
            </w:r>
            <w:r w:rsidRPr="00BE00C7">
              <w:rPr>
                <w:rFonts w:cs="Arial"/>
                <w:lang w:eastAsia="en-NZ"/>
              </w:rPr>
              <w:t xml:space="preserve"> falls, as indicated by outcome of assessments and as prescribed. Caregiver interviews confirmed they are familiar with the needs of all residents in the facility and that they have access to the supplies and products they require to meet those needs.</w:t>
            </w:r>
          </w:p>
          <w:p w14:paraId="026B0890" w14:textId="77777777" w:rsidR="00FE2746" w:rsidRPr="00BE00C7" w:rsidRDefault="00FE2746"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include the degree of achievement towards meeting desired goals and outcomes.</w:t>
            </w:r>
          </w:p>
          <w:p w14:paraId="5F342EF6" w14:textId="77777777" w:rsidR="00FE2746" w:rsidRPr="00BE00C7" w:rsidRDefault="00FE2746"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30950826" w14:textId="77777777" w:rsidR="00FE2746" w:rsidRPr="00BE00C7" w:rsidRDefault="00FE2746" w:rsidP="00FE2746">
            <w:pPr>
              <w:pStyle w:val="OutcomeDescription"/>
              <w:spacing w:before="120" w:after="120"/>
              <w:rPr>
                <w:rFonts w:cs="Arial"/>
                <w:lang w:eastAsia="en-NZ"/>
              </w:rPr>
            </w:pPr>
          </w:p>
        </w:tc>
      </w:tr>
      <w:tr w:rsidR="00A57471" w14:paraId="5E3CACF7" w14:textId="77777777">
        <w:tc>
          <w:tcPr>
            <w:tcW w:w="0" w:type="auto"/>
          </w:tcPr>
          <w:p w14:paraId="53728981"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C11F3C6"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w:t>
            </w:r>
            <w:r w:rsidRPr="00BE00C7">
              <w:rPr>
                <w:rFonts w:cs="Arial"/>
                <w:lang w:eastAsia="en-NZ"/>
              </w:rPr>
              <w:t xml:space="preserve">community initiatives and </w:t>
            </w:r>
            <w:r w:rsidRPr="00BE00C7">
              <w:rPr>
                <w:rFonts w:cs="Arial"/>
                <w:lang w:eastAsia="en-NZ"/>
              </w:rPr>
              <w:lastRenderedPageBreak/>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7C1F1F0" w14:textId="77777777" w:rsidR="00FE2746" w:rsidRPr="00BE00C7" w:rsidRDefault="00FE2746" w:rsidP="00BE00C7">
            <w:pPr>
              <w:pStyle w:val="OutcomeDescription"/>
              <w:spacing w:before="120" w:after="120"/>
              <w:rPr>
                <w:rFonts w:cs="Arial"/>
                <w:lang w:eastAsia="en-NZ"/>
              </w:rPr>
            </w:pPr>
          </w:p>
        </w:tc>
        <w:tc>
          <w:tcPr>
            <w:tcW w:w="0" w:type="auto"/>
          </w:tcPr>
          <w:p w14:paraId="366B332B"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96CE30"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is one diversional therapist who works full time Monday to Friday. They are supported by three kaitiaki, whose roster ensure a seven-day cover to support the residents with their needs. The </w:t>
            </w:r>
            <w:r w:rsidRPr="00BE00C7">
              <w:rPr>
                <w:rFonts w:cs="Arial"/>
                <w:lang w:eastAsia="en-NZ"/>
              </w:rPr>
              <w:lastRenderedPageBreak/>
              <w:t>diversional therapist has a current first aid certificate. The programme is supported by caregivers, community groups, and pastoral care volunteers.</w:t>
            </w:r>
          </w:p>
          <w:p w14:paraId="3970F1E9"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programme is planned monthly and includes themed cultural events, including those associated with residents and staff. There is a newsletter and activities programme printed and delivered to individual residents and placed in different areas of the facility. An example of these is included in information packs given to new residents and family/whānau on admission. The activity team facilitate opportunities to participate in te ao Māori incorporating Māori language in entertainment and singing, craft, pa</w:t>
            </w:r>
            <w:r w:rsidRPr="00BE00C7">
              <w:rPr>
                <w:rFonts w:cs="Arial"/>
                <w:lang w:eastAsia="en-NZ"/>
              </w:rPr>
              <w:t xml:space="preserve">rticipation in Māori language week, Waitangi and Matariki. </w:t>
            </w:r>
          </w:p>
          <w:p w14:paraId="3CFD55C1"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newspaper reading are offered. There are lounges where residents and family/whānau can watch television and access newspapers, games, puzzles, and specific resources. </w:t>
            </w:r>
          </w:p>
          <w:p w14:paraId="5DCFAC58" w14:textId="77777777" w:rsidR="00FE2746" w:rsidRPr="00BE00C7" w:rsidRDefault="00FE2746" w:rsidP="00BE00C7">
            <w:pPr>
              <w:pStyle w:val="OutcomeDescription"/>
              <w:spacing w:before="120" w:after="120"/>
              <w:rPr>
                <w:rFonts w:cs="Arial"/>
                <w:lang w:eastAsia="en-NZ"/>
              </w:rPr>
            </w:pPr>
            <w:r w:rsidRPr="00BE00C7">
              <w:rPr>
                <w:rFonts w:cs="Arial"/>
                <w:lang w:eastAsia="en-NZ"/>
              </w:rPr>
              <w:t>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newspaper readin</w:t>
            </w:r>
            <w:r w:rsidRPr="00BE00C7">
              <w:rPr>
                <w:rFonts w:cs="Arial"/>
                <w:lang w:eastAsia="en-NZ"/>
              </w:rPr>
              <w:t xml:space="preserve">g, music and movement; crafts; games; quizzes; entertainers; pet therapy; board games; hand pampering; housie; and happy hour. There are weekly van drives for outings, regular entertainers visiting the residents, and interdenominational services. </w:t>
            </w:r>
          </w:p>
          <w:p w14:paraId="0313A701"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are resident meetings which are facilitated by the care centre manager. Residents confirmed they find these meetings useful to find out what is happening within the facility and to have an opportunity to provide feedback. Family/whānau and advocate meetings have occurred as scheduled. Residents can provide feedback on activities at the meetings and six-monthly reviews. </w:t>
            </w:r>
            <w:r w:rsidRPr="00BE00C7">
              <w:rPr>
                <w:rFonts w:cs="Arial"/>
                <w:lang w:eastAsia="en-NZ"/>
              </w:rPr>
              <w:lastRenderedPageBreak/>
              <w:t>Residents and family/whānau interviewed stated the activity programme is meaningful and engaging.</w:t>
            </w:r>
          </w:p>
          <w:p w14:paraId="23FA8E95" w14:textId="77777777" w:rsidR="00FE2746" w:rsidRPr="00BE00C7" w:rsidRDefault="00FE2746" w:rsidP="00BE00C7">
            <w:pPr>
              <w:pStyle w:val="OutcomeDescription"/>
              <w:spacing w:before="120" w:after="120"/>
              <w:rPr>
                <w:rFonts w:cs="Arial"/>
                <w:lang w:eastAsia="en-NZ"/>
              </w:rPr>
            </w:pPr>
          </w:p>
        </w:tc>
      </w:tr>
      <w:tr w:rsidR="00A57471" w14:paraId="290C464D" w14:textId="77777777">
        <w:tc>
          <w:tcPr>
            <w:tcW w:w="0" w:type="auto"/>
          </w:tcPr>
          <w:p w14:paraId="58C47178"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3.4: My medication</w:t>
            </w:r>
          </w:p>
          <w:p w14:paraId="0341FE76"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5CB9DA2" w14:textId="77777777" w:rsidR="00FE2746" w:rsidRPr="00BE00C7" w:rsidRDefault="00FE2746" w:rsidP="00BE00C7">
            <w:pPr>
              <w:pStyle w:val="OutcomeDescription"/>
              <w:spacing w:before="120" w:after="120"/>
              <w:rPr>
                <w:rFonts w:cs="Arial"/>
                <w:lang w:eastAsia="en-NZ"/>
              </w:rPr>
            </w:pPr>
          </w:p>
        </w:tc>
        <w:tc>
          <w:tcPr>
            <w:tcW w:w="0" w:type="auto"/>
          </w:tcPr>
          <w:p w14:paraId="3F6AFC23"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0657A29C"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w:t>
            </w:r>
          </w:p>
          <w:p w14:paraId="6B05F09E"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Two registered nurses were observed to be safely administering medications. Registered nurses and caregivers interviewed could describe their role regarding medication administration. Summerset by the Park uses robotic roles for regular use and ‘as required’ medications. All medications are checked on delivery against the medication chart and any discrepancies are fed back to the supplying pharmacy. </w:t>
            </w:r>
          </w:p>
          <w:p w14:paraId="5DECD535" w14:textId="77777777" w:rsidR="00FE2746" w:rsidRPr="00BE00C7" w:rsidRDefault="00FE2746" w:rsidP="00BE00C7">
            <w:pPr>
              <w:pStyle w:val="OutcomeDescription"/>
              <w:spacing w:before="120" w:after="120"/>
              <w:rPr>
                <w:rFonts w:cs="Arial"/>
                <w:lang w:eastAsia="en-NZ"/>
              </w:rPr>
            </w:pPr>
            <w:r w:rsidRPr="00BE00C7">
              <w:rPr>
                <w:rFonts w:cs="Arial"/>
                <w:lang w:eastAsia="en-NZ"/>
              </w:rPr>
              <w:t>Medications were stored securely in the medication room. Medication trolleys were always locked when not in use. The medication fridge and room temperatures are monitored daily. The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w:t>
            </w:r>
            <w:r w:rsidRPr="00BE00C7">
              <w:rPr>
                <w:rFonts w:cs="Arial"/>
                <w:lang w:eastAsia="en-NZ"/>
              </w:rPr>
              <w:t xml:space="preserve"> to use are prescribed by the nurse practitioner or general practitioner and charted on the electronic medication chart. Controlled drugs are stored appropriately, with weekly stock checks occurring as scheduled. The six-monthly controlled drug physical check and reconciliation have been completed as scheduled. </w:t>
            </w:r>
          </w:p>
          <w:p w14:paraId="61BC3D2D"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Sixteen electronic medication charts were reviewed. The medication charts reviewed confirmed the nurse practitioner and general practitioner review all resident medication charts three-monthly and each chart has photo identification and allergy status identified. There was one resident self-administering medication on the days of audit. Evidence was provided of adherence to the organisation policy and procedure for safe management, including </w:t>
            </w:r>
            <w:r w:rsidRPr="00BE00C7">
              <w:rPr>
                <w:rFonts w:cs="Arial"/>
                <w:lang w:eastAsia="en-NZ"/>
              </w:rPr>
              <w:lastRenderedPageBreak/>
              <w:t>nurse practitioner and general practitioner review and sign off as competent to self-administer their medications. As required medications are administered as prescribed, with effectiveness documented on the electronic medication system. Medication competent caregivers or registered nurses sign when the medication has been administered. There are no vaccines kept on site, and no standing orders are in use. Residents and family/whānau are updated around medication changes, including the reason for changing m</w:t>
            </w:r>
            <w:r w:rsidRPr="00BE00C7">
              <w:rPr>
                <w:rFonts w:cs="Arial"/>
                <w:lang w:eastAsia="en-NZ"/>
              </w:rPr>
              <w:t xml:space="preserve">edications and side effects. This is documented in the progress notes. </w:t>
            </w:r>
          </w:p>
          <w:p w14:paraId="0D83C8E8"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registered nurses, clinical nurse leads, and care centre manager described the process to work in partnership with residents and family/whānau to ensure the appropriate support is in place, advice is timely, </w:t>
            </w:r>
            <w:r w:rsidRPr="00BE00C7">
              <w:rPr>
                <w:rFonts w:cs="Arial"/>
                <w:lang w:eastAsia="en-NZ"/>
              </w:rPr>
              <w:t>easily accessed, and treatment is prioritised to achieve better health outcomes. Residents and their family/whānau are supported to understand their medications when required.</w:t>
            </w:r>
          </w:p>
          <w:p w14:paraId="13BF32CB" w14:textId="77777777" w:rsidR="00FE2746" w:rsidRPr="00BE00C7" w:rsidRDefault="00FE2746" w:rsidP="00BE00C7">
            <w:pPr>
              <w:pStyle w:val="OutcomeDescription"/>
              <w:spacing w:before="120" w:after="120"/>
              <w:rPr>
                <w:rFonts w:cs="Arial"/>
                <w:lang w:eastAsia="en-NZ"/>
              </w:rPr>
            </w:pPr>
          </w:p>
        </w:tc>
      </w:tr>
      <w:tr w:rsidR="00A57471" w14:paraId="04F54E31" w14:textId="77777777">
        <w:tc>
          <w:tcPr>
            <w:tcW w:w="0" w:type="auto"/>
          </w:tcPr>
          <w:p w14:paraId="56F1C66C"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455FDE5"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1F9F9CE" w14:textId="77777777" w:rsidR="00FE2746" w:rsidRPr="00BE00C7" w:rsidRDefault="00FE2746" w:rsidP="00BE00C7">
            <w:pPr>
              <w:pStyle w:val="OutcomeDescription"/>
              <w:spacing w:before="120" w:after="120"/>
              <w:rPr>
                <w:rFonts w:cs="Arial"/>
                <w:lang w:eastAsia="en-NZ"/>
              </w:rPr>
            </w:pPr>
          </w:p>
        </w:tc>
        <w:tc>
          <w:tcPr>
            <w:tcW w:w="0" w:type="auto"/>
          </w:tcPr>
          <w:p w14:paraId="2DF135D8"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19AB696D"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on 27 June 2025. Dry ingredients were decanted into containers for ease of access, with all dry goods evidencing a decanting and/or expiry date. The four-weekly seasonal menu has been reviewed by a dietitian (June 2024). The chef manager is supported by four full-time cooks, and four kitchen assistants each day. All kitchen staff </w:t>
            </w:r>
            <w:r w:rsidRPr="00BE00C7">
              <w:rPr>
                <w:rFonts w:cs="Arial"/>
                <w:lang w:eastAsia="en-NZ"/>
              </w:rPr>
              <w:t xml:space="preserve">have completed safe food handling, and customer satisfaction training. </w:t>
            </w:r>
          </w:p>
          <w:p w14:paraId="5FF838C9" w14:textId="77777777" w:rsidR="00FE2746" w:rsidRPr="00BE00C7" w:rsidRDefault="00FE2746" w:rsidP="00BE00C7">
            <w:pPr>
              <w:pStyle w:val="OutcomeDescription"/>
              <w:spacing w:before="120" w:after="120"/>
              <w:rPr>
                <w:rFonts w:cs="Arial"/>
                <w:lang w:eastAsia="en-NZ"/>
              </w:rPr>
            </w:pPr>
            <w:r w:rsidRPr="00BE00C7">
              <w:rPr>
                <w:rFonts w:cs="Arial"/>
                <w:lang w:eastAsia="en-NZ"/>
              </w:rPr>
              <w:t>There is a food services manual available in the kitchen. The chef manager receives resident dietary information from the registered nurses and is notified of any changes to dietary requirements (vegetarian, dairy free, pureed foods) or residents with weight loss. The chef manager has access to the nutrition aspects of the electronic resident information. Resident’s profiles had been reviewed and updated as required. Alternative meals are offered for those residents with dislikes or religious and cultural p</w:t>
            </w:r>
            <w:r w:rsidRPr="00BE00C7">
              <w:rPr>
                <w:rFonts w:cs="Arial"/>
                <w:lang w:eastAsia="en-NZ"/>
              </w:rPr>
              <w:t xml:space="preserve">references. </w:t>
            </w:r>
            <w:r w:rsidRPr="00BE00C7">
              <w:rPr>
                <w:rFonts w:cs="Arial"/>
                <w:lang w:eastAsia="en-NZ"/>
              </w:rPr>
              <w:lastRenderedPageBreak/>
              <w:t>Residents are provided with choices of meals, plus access to nutritious snacks. On the day of audit, meals were observed to be well presented. Caregivers interviewed understand tikanga guidelines in terms of everyday practice. Tikanga guidelines related to food service are available to staff.</w:t>
            </w:r>
          </w:p>
          <w:p w14:paraId="50A76E14"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kitchen team are assigned daily tasks which includes fridge and freezer temperatures recordings. Food temperatures are checked at different stages of the preparation process. Review of the records confirmed that these are all within safe limits. Staff were observed wearing correct personal protective clothing in the kitchen. Cleaning schedules are maintained. </w:t>
            </w:r>
          </w:p>
          <w:p w14:paraId="4236E728"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Meals are transported to the dining room in temperature-controlled scan boxes, dished out by the cooks and served to the residents by care staff. Residents are supported to have their meals delivered to their rooms if they wish. Residents were observed enjoying their meals. Staff were observed assisting residents with meals in the dining area and modified utensils are available for residents to maintain independence with eating as required. </w:t>
            </w:r>
          </w:p>
          <w:p w14:paraId="4F4EC6F7" w14:textId="77777777" w:rsidR="00FE2746" w:rsidRPr="00BE00C7" w:rsidRDefault="00FE2746" w:rsidP="00BE00C7">
            <w:pPr>
              <w:pStyle w:val="OutcomeDescription"/>
              <w:spacing w:before="120" w:after="120"/>
              <w:rPr>
                <w:rFonts w:cs="Arial"/>
                <w:lang w:eastAsia="en-NZ"/>
              </w:rPr>
            </w:pPr>
            <w:r w:rsidRPr="00BE00C7">
              <w:rPr>
                <w:rFonts w:cs="Arial"/>
                <w:lang w:eastAsia="en-NZ"/>
              </w:rPr>
              <w:t>The residents and family/whānau interviewed were satisfied with the food service, the variety and choice of meals provided. They can offer feedback direct to the chef on the day, at the resident meetings and through resident surveys.</w:t>
            </w:r>
          </w:p>
          <w:p w14:paraId="1C33DEFA" w14:textId="77777777" w:rsidR="00FE2746" w:rsidRPr="00BE00C7" w:rsidRDefault="00FE2746" w:rsidP="00BE00C7">
            <w:pPr>
              <w:pStyle w:val="OutcomeDescription"/>
              <w:spacing w:before="120" w:after="120"/>
              <w:rPr>
                <w:rFonts w:cs="Arial"/>
                <w:lang w:eastAsia="en-NZ"/>
              </w:rPr>
            </w:pPr>
            <w:r w:rsidRPr="00BE00C7">
              <w:rPr>
                <w:rFonts w:cs="Arial"/>
                <w:lang w:eastAsia="en-NZ"/>
              </w:rPr>
              <w:t>In case of civil defence emergency, there is adequate food supply available for each resident for minimum of three days.</w:t>
            </w:r>
          </w:p>
          <w:p w14:paraId="0CFDF038" w14:textId="77777777" w:rsidR="00FE2746" w:rsidRPr="00BE00C7" w:rsidRDefault="00FE2746" w:rsidP="00BE00C7">
            <w:pPr>
              <w:pStyle w:val="OutcomeDescription"/>
              <w:spacing w:before="120" w:after="120"/>
              <w:rPr>
                <w:rFonts w:cs="Arial"/>
                <w:lang w:eastAsia="en-NZ"/>
              </w:rPr>
            </w:pPr>
          </w:p>
        </w:tc>
      </w:tr>
      <w:tr w:rsidR="00A57471" w14:paraId="7DC06C62" w14:textId="77777777">
        <w:tc>
          <w:tcPr>
            <w:tcW w:w="0" w:type="auto"/>
          </w:tcPr>
          <w:p w14:paraId="51C569F8"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D7F2377"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t>
            </w:r>
            <w:r w:rsidRPr="00BE00C7">
              <w:rPr>
                <w:rFonts w:cs="Arial"/>
                <w:lang w:eastAsia="en-NZ"/>
              </w:rPr>
              <w:lastRenderedPageBreak/>
              <w:t>We work alongside each person and whānau to provide and coordinate a supported transition of care or support.</w:t>
            </w:r>
          </w:p>
          <w:p w14:paraId="318053F0" w14:textId="77777777" w:rsidR="00FE2746" w:rsidRPr="00BE00C7" w:rsidRDefault="00FE2746" w:rsidP="00BE00C7">
            <w:pPr>
              <w:pStyle w:val="OutcomeDescription"/>
              <w:spacing w:before="120" w:after="120"/>
              <w:rPr>
                <w:rFonts w:cs="Arial"/>
                <w:lang w:eastAsia="en-NZ"/>
              </w:rPr>
            </w:pPr>
          </w:p>
        </w:tc>
        <w:tc>
          <w:tcPr>
            <w:tcW w:w="0" w:type="auto"/>
          </w:tcPr>
          <w:p w14:paraId="2320F183"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DDE177" w14:textId="77777777" w:rsidR="00FE2746" w:rsidRPr="00BE00C7" w:rsidRDefault="00FE2746"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family/whānau, nurse practitioner and the general practitioner. An escort is provided for transfers when required (as observed on the day of the audit). Residents are transferred to the accident and emergency department in an ambulance for acute or emergency situations. Appropriate documentation and relevant clinical and medical notes were pro</w:t>
            </w:r>
            <w:r w:rsidRPr="00BE00C7">
              <w:rPr>
                <w:rFonts w:cs="Arial"/>
                <w:lang w:eastAsia="en-NZ"/>
              </w:rPr>
              <w:t xml:space="preserve">vided to ensure continuity of care when residents were transferred. The reason for transfer was documented on the </w:t>
            </w:r>
            <w:r w:rsidRPr="00BE00C7">
              <w:rPr>
                <w:rFonts w:cs="Arial"/>
                <w:lang w:eastAsia="en-NZ"/>
              </w:rPr>
              <w:lastRenderedPageBreak/>
              <w:t>transfer records and progress notes in the sampled files. The transfer and discharge planning included risk mitigation and current needs of the resident. Referrals to other allied health providers to ensure safety of the residents were completed.</w:t>
            </w:r>
          </w:p>
          <w:p w14:paraId="781F78E1"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Residents are supported to access or seek referral to other health and/or disability service providers. Social support or Kaupapa Māori agencies support was accessed where indicated or requested. Referrals to seek </w:t>
            </w:r>
            <w:r w:rsidRPr="00BE00C7">
              <w:rPr>
                <w:rFonts w:cs="Arial"/>
                <w:lang w:eastAsia="en-NZ"/>
              </w:rPr>
              <w:t>specialist input for non-urgent services are completed by the nurse practitioner, general practitioner and registered nurses. The resident and family/whānau were kept informed of the referral process, reason for transition, transfer or discharge, as confirmed by documentation and interviews.</w:t>
            </w:r>
          </w:p>
          <w:p w14:paraId="6A6D4A18" w14:textId="77777777" w:rsidR="00FE2746" w:rsidRPr="00BE00C7" w:rsidRDefault="00FE2746" w:rsidP="00BE00C7">
            <w:pPr>
              <w:pStyle w:val="OutcomeDescription"/>
              <w:spacing w:before="120" w:after="120"/>
              <w:rPr>
                <w:rFonts w:cs="Arial"/>
                <w:lang w:eastAsia="en-NZ"/>
              </w:rPr>
            </w:pPr>
          </w:p>
        </w:tc>
      </w:tr>
      <w:tr w:rsidR="00A57471" w14:paraId="1252FFA6" w14:textId="77777777">
        <w:tc>
          <w:tcPr>
            <w:tcW w:w="0" w:type="auto"/>
          </w:tcPr>
          <w:p w14:paraId="5A0ADA7F"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4.1: The facility</w:t>
            </w:r>
          </w:p>
          <w:p w14:paraId="6D6D0D61"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BA73AE0" w14:textId="77777777" w:rsidR="00FE2746" w:rsidRPr="00BE00C7" w:rsidRDefault="00FE2746" w:rsidP="00BE00C7">
            <w:pPr>
              <w:pStyle w:val="OutcomeDescription"/>
              <w:spacing w:before="120" w:after="120"/>
              <w:rPr>
                <w:rFonts w:cs="Arial"/>
                <w:lang w:eastAsia="en-NZ"/>
              </w:rPr>
            </w:pPr>
          </w:p>
        </w:tc>
        <w:tc>
          <w:tcPr>
            <w:tcW w:w="0" w:type="auto"/>
          </w:tcPr>
          <w:p w14:paraId="298A67F0" w14:textId="77777777" w:rsidR="00FE2746" w:rsidRPr="00BE00C7" w:rsidRDefault="00FE2746" w:rsidP="00BE00C7">
            <w:pPr>
              <w:pStyle w:val="OutcomeDescription"/>
              <w:spacing w:before="120" w:after="120"/>
              <w:rPr>
                <w:rFonts w:cs="Arial"/>
                <w:lang w:eastAsia="en-NZ"/>
              </w:rPr>
            </w:pPr>
            <w:r w:rsidRPr="00BE00C7">
              <w:rPr>
                <w:rFonts w:cs="Arial"/>
                <w:lang w:eastAsia="en-NZ"/>
              </w:rPr>
              <w:t>PA Low</w:t>
            </w:r>
          </w:p>
        </w:tc>
        <w:tc>
          <w:tcPr>
            <w:tcW w:w="0" w:type="auto"/>
          </w:tcPr>
          <w:p w14:paraId="3DC21D62"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facility is inclusive of people’s culture and supports cultural practices. The building does not hold a current warrant of fitness. There is a B-RAD in place which was issued 25 June 2024. The full-time property manager and property assistant (interviewed) address day to day repairs and complete planned maintenance. There is an electronic maintenance request system implemented for repairs and maintenance requests. This is checked daily and signed off when repairs have been completed. There is an annual </w:t>
            </w:r>
            <w:r w:rsidRPr="00BE00C7">
              <w:rPr>
                <w:rFonts w:cs="Arial"/>
                <w:lang w:eastAsia="en-NZ"/>
              </w:rPr>
              <w:t>maintenance plan that includes electrical testing and tagging (last completed in January 2025). Records sighted of calibration of medical equipment evidenced this has occurred as scheduled. Resident equipment, call bell and hot water checks occur monthly. Hot water temperature records reviewed evidenced acceptable temperatures. Essential contractors and tradespeople are available 24 hours a day.</w:t>
            </w:r>
          </w:p>
          <w:p w14:paraId="5AEDFF1C" w14:textId="77777777" w:rsidR="00FE2746" w:rsidRPr="00BE00C7" w:rsidRDefault="00FE2746" w:rsidP="00BE00C7">
            <w:pPr>
              <w:pStyle w:val="OutcomeDescription"/>
              <w:spacing w:before="120" w:after="120"/>
              <w:rPr>
                <w:rFonts w:cs="Arial"/>
                <w:lang w:eastAsia="en-NZ"/>
              </w:rPr>
            </w:pPr>
            <w:r w:rsidRPr="00BE00C7">
              <w:rPr>
                <w:rFonts w:cs="Arial"/>
                <w:lang w:eastAsia="en-NZ"/>
              </w:rPr>
              <w:t>The facility is spread over three floors, with the care centre occupying level three. There is lift and stairway access between floors. There are serviced apartments situated on all the three floors. All resident bedrooms (except one) in the care centre have a full ensuite. The one room without an ensuite has a bathroom across the corridor and this is reserved for that resident. There are communal toilets closely located to communal areas, and all have privacy locks. Additional toilets are provided for visi</w:t>
            </w:r>
            <w:r w:rsidRPr="00BE00C7">
              <w:rPr>
                <w:rFonts w:cs="Arial"/>
                <w:lang w:eastAsia="en-NZ"/>
              </w:rPr>
              <w:t xml:space="preserve">tors and staff </w:t>
            </w:r>
            <w:r w:rsidRPr="00BE00C7">
              <w:rPr>
                <w:rFonts w:cs="Arial"/>
                <w:lang w:eastAsia="en-NZ"/>
              </w:rPr>
              <w:lastRenderedPageBreak/>
              <w:t>throughout the facility. There are three double rooms specifically reserved for couples. At the time of the audit, two were singly occupied, with one being used by a couple. Wide corridors and handrails in toilets and ensuite facilities ensure for safe mobility. The rooms are spacious to safely manoeuvre transfer and mobility equipment. All rooms have a window and good ventilation. Flooring throughout the facility is appropriate and easy to clean.</w:t>
            </w:r>
          </w:p>
          <w:p w14:paraId="7760AC16" w14:textId="77777777" w:rsidR="00FE2746" w:rsidRPr="00BE00C7" w:rsidRDefault="00FE2746" w:rsidP="00BE00C7">
            <w:pPr>
              <w:pStyle w:val="OutcomeDescription"/>
              <w:spacing w:before="120" w:after="120"/>
              <w:rPr>
                <w:rFonts w:cs="Arial"/>
                <w:lang w:eastAsia="en-NZ"/>
              </w:rPr>
            </w:pPr>
            <w:r w:rsidRPr="00BE00C7">
              <w:rPr>
                <w:rFonts w:cs="Arial"/>
                <w:lang w:eastAsia="en-NZ"/>
              </w:rPr>
              <w:t>The care centre has a large open-plan lounge area, with a dining area and kitchenette. On one side is a spacious lounge, and the other side is the dining area. There is a conservatory off the lounge, and this is where the inside garden is situated. One end is currently being used as another dining area for residents. The open plan lounge is large enough for individual or group activities. All serviced apartments also have their own spacious lounge and kitchenette. The ground floor (level 1) includes a libra</w:t>
            </w:r>
            <w:r w:rsidRPr="00BE00C7">
              <w:rPr>
                <w:rFonts w:cs="Arial"/>
                <w:lang w:eastAsia="en-NZ"/>
              </w:rPr>
              <w:t>ry, café, and hair salon. Residents have safe access to all communal areas and the outdoors.</w:t>
            </w:r>
          </w:p>
          <w:p w14:paraId="52B6BCCE" w14:textId="77777777" w:rsidR="00FE2746" w:rsidRPr="00BE00C7" w:rsidRDefault="00FE2746" w:rsidP="00BE00C7">
            <w:pPr>
              <w:pStyle w:val="OutcomeDescription"/>
              <w:spacing w:before="120" w:after="120"/>
              <w:rPr>
                <w:rFonts w:cs="Arial"/>
                <w:lang w:eastAsia="en-NZ"/>
              </w:rPr>
            </w:pPr>
            <w:r w:rsidRPr="00BE00C7">
              <w:rPr>
                <w:rFonts w:cs="Arial"/>
                <w:lang w:eastAsia="en-NZ"/>
              </w:rPr>
              <w:t>Group activities occur in the main lounge and residents interviewed stated they were able to use alternative communal areas if they did not wish to participate in the group activities being held in the main lounge. The facility is heated and cooled via central heating system. There are heat pumps / aircon systems in communal areas. All residents interviewed stated they were happy with the temperature of the facility and in the rooms. The facility has adequate natural light in the bedrooms and communal areas</w:t>
            </w:r>
            <w:r w:rsidRPr="00BE00C7">
              <w:rPr>
                <w:rFonts w:cs="Arial"/>
                <w:lang w:eastAsia="en-NZ"/>
              </w:rPr>
              <w:t xml:space="preserve">. Staff interviewed confirmed they have all the equipment required to safely provide the care documented in the care plans. </w:t>
            </w:r>
          </w:p>
          <w:p w14:paraId="47760B91" w14:textId="77777777" w:rsidR="00FE2746" w:rsidRPr="00BE00C7" w:rsidRDefault="00FE2746" w:rsidP="00BE00C7">
            <w:pPr>
              <w:pStyle w:val="OutcomeDescription"/>
              <w:spacing w:before="120" w:after="120"/>
              <w:rPr>
                <w:rFonts w:cs="Arial"/>
                <w:lang w:eastAsia="en-NZ"/>
              </w:rPr>
            </w:pPr>
            <w:r w:rsidRPr="00BE00C7">
              <w:rPr>
                <w:rFonts w:cs="Arial"/>
                <w:lang w:eastAsia="en-NZ"/>
              </w:rPr>
              <w:t>Outdoor areas have seating and shade. The gardens have been maintained to a high standard. The village manager reported that should there be planned development for the building, they are aware that Summerset policy states that consultation would occur with Māori and iwi if significant changes are considered for the facility.</w:t>
            </w:r>
          </w:p>
          <w:p w14:paraId="16A6A6A0" w14:textId="77777777" w:rsidR="00FE2746" w:rsidRPr="00BE00C7" w:rsidRDefault="00FE2746" w:rsidP="00BE00C7">
            <w:pPr>
              <w:pStyle w:val="OutcomeDescription"/>
              <w:spacing w:before="120" w:after="120"/>
              <w:rPr>
                <w:rFonts w:cs="Arial"/>
                <w:lang w:eastAsia="en-NZ"/>
              </w:rPr>
            </w:pPr>
          </w:p>
        </w:tc>
      </w:tr>
      <w:tr w:rsidR="00A57471" w14:paraId="47E91819" w14:textId="77777777">
        <w:tc>
          <w:tcPr>
            <w:tcW w:w="0" w:type="auto"/>
          </w:tcPr>
          <w:p w14:paraId="15264DA3"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97D20E1"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emergency and </w:t>
            </w:r>
            <w:r w:rsidRPr="00BE00C7">
              <w:rPr>
                <w:rFonts w:cs="Arial"/>
                <w:lang w:eastAsia="en-NZ"/>
              </w:rPr>
              <w:t>security arrangements to Māori and whānau.</w:t>
            </w:r>
            <w:r w:rsidRPr="00BE00C7">
              <w:rPr>
                <w:rFonts w:cs="Arial"/>
                <w:lang w:eastAsia="en-NZ"/>
              </w:rPr>
              <w:br/>
              <w:t>As service providers: We deliver care and support in a planned and safe way, including during an emergency or unexpected event.</w:t>
            </w:r>
          </w:p>
          <w:p w14:paraId="5063608F" w14:textId="77777777" w:rsidR="00FE2746" w:rsidRPr="00BE00C7" w:rsidRDefault="00FE2746" w:rsidP="00BE00C7">
            <w:pPr>
              <w:pStyle w:val="OutcomeDescription"/>
              <w:spacing w:before="120" w:after="120"/>
              <w:rPr>
                <w:rFonts w:cs="Arial"/>
                <w:lang w:eastAsia="en-NZ"/>
              </w:rPr>
            </w:pPr>
          </w:p>
        </w:tc>
        <w:tc>
          <w:tcPr>
            <w:tcW w:w="0" w:type="auto"/>
          </w:tcPr>
          <w:p w14:paraId="0F7C1B81"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2737D744" w14:textId="77777777" w:rsidR="00FE2746" w:rsidRPr="00BE00C7" w:rsidRDefault="00FE2746" w:rsidP="00BE00C7">
            <w:pPr>
              <w:pStyle w:val="OutcomeDescription"/>
              <w:spacing w:before="120" w:after="120"/>
              <w:rPr>
                <w:rFonts w:cs="Arial"/>
                <w:lang w:eastAsia="en-NZ"/>
              </w:rPr>
            </w:pPr>
            <w:r w:rsidRPr="00BE00C7">
              <w:rPr>
                <w:rFonts w:cs="Arial"/>
                <w:lang w:eastAsia="en-NZ"/>
              </w:rPr>
              <w:t>Emergency and disaster management policies outline the specific emergency response and evacuation requirements, as well as the duties and responsibilities of staff in the event of an emergency. The emergency evacuation procedure guides staff to complete a safe and timely evacuation of the facility in case of an emergency. This is also included within the annual staff education programme. Staff and visitors are informed of the correct action to take during commencement of employment or as part of the admissi</w:t>
            </w:r>
            <w:r w:rsidRPr="00BE00C7">
              <w:rPr>
                <w:rFonts w:cs="Arial"/>
                <w:lang w:eastAsia="en-NZ"/>
              </w:rPr>
              <w:t>on process. The audit team were given a health and safety briefing on commencement of the audit. A fire evacuation plan is in place that has been approved by Fire and Emergency New Zealand dated 13 August 2021. Fire evacuation drills are held six-monthly and was last completed on 10 December 2024. Civil defence supplies are stored in identified cupboards and are checked monthly. In the event of a power outage, there is a back- up generator on site, a gas hob and gas barbeques available.</w:t>
            </w:r>
          </w:p>
          <w:p w14:paraId="244A1669" w14:textId="77777777" w:rsidR="00FE2746" w:rsidRPr="00BE00C7" w:rsidRDefault="00FE2746" w:rsidP="00BE00C7">
            <w:pPr>
              <w:pStyle w:val="OutcomeDescription"/>
              <w:spacing w:before="120" w:after="120"/>
              <w:rPr>
                <w:rFonts w:cs="Arial"/>
                <w:lang w:eastAsia="en-NZ"/>
              </w:rPr>
            </w:pPr>
            <w:r w:rsidRPr="00BE00C7">
              <w:rPr>
                <w:rFonts w:cs="Arial"/>
                <w:lang w:eastAsia="en-NZ"/>
              </w:rPr>
              <w:t>In the event of a civil defence emergency, sufficient lighting is provided, call bells are fully operational, and all information technology maintains functionality. There are sufficient water supplies in the 3000-litre tank, plus supplies of bottled water, sufficient to provide residents and staff with three litres per person per day, for at least three days. A minimum of one person trained in first aid is always available. There are call bells in the residents’ rooms, communal toilets, and lounge/dining r</w:t>
            </w:r>
            <w:r w:rsidRPr="00BE00C7">
              <w:rPr>
                <w:rFonts w:cs="Arial"/>
                <w:lang w:eastAsia="en-NZ"/>
              </w:rPr>
              <w:t xml:space="preserve">oom areas. Call bells were evident in resident's rooms, lounge areas, and toilets/bathrooms, which are linked to a monitoring system to alert care staff. Call bells are tested monthly. The residents were observed to have their call bells in close proximity. Residents and families/whānau interviewed confirmed that call bells are answered in a timely manner. The facility is secured at night and there are security cameras located at reception/entrance. The main gates and front doors close automatically at set </w:t>
            </w:r>
            <w:r w:rsidRPr="00BE00C7">
              <w:rPr>
                <w:rFonts w:cs="Arial"/>
                <w:lang w:eastAsia="en-NZ"/>
              </w:rPr>
              <w:t>times. A sign in process at entry to the facility identify staff and visitors.</w:t>
            </w:r>
          </w:p>
          <w:p w14:paraId="494A714B" w14:textId="77777777" w:rsidR="00FE2746" w:rsidRPr="00BE00C7" w:rsidRDefault="00FE2746" w:rsidP="00BE00C7">
            <w:pPr>
              <w:pStyle w:val="OutcomeDescription"/>
              <w:spacing w:before="120" w:after="120"/>
              <w:rPr>
                <w:rFonts w:cs="Arial"/>
                <w:lang w:eastAsia="en-NZ"/>
              </w:rPr>
            </w:pPr>
          </w:p>
        </w:tc>
      </w:tr>
      <w:tr w:rsidR="00A57471" w14:paraId="5274375A" w14:textId="77777777">
        <w:tc>
          <w:tcPr>
            <w:tcW w:w="0" w:type="auto"/>
          </w:tcPr>
          <w:p w14:paraId="544E465B"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Subsection 5.1: </w:t>
            </w:r>
            <w:r w:rsidRPr="00BE00C7">
              <w:rPr>
                <w:rFonts w:cs="Arial"/>
                <w:lang w:eastAsia="en-NZ"/>
              </w:rPr>
              <w:t>Governance</w:t>
            </w:r>
          </w:p>
          <w:p w14:paraId="59EDF1A4"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85BFF97" w14:textId="77777777" w:rsidR="00FE2746" w:rsidRPr="00BE00C7" w:rsidRDefault="00FE2746" w:rsidP="00BE00C7">
            <w:pPr>
              <w:pStyle w:val="OutcomeDescription"/>
              <w:spacing w:before="120" w:after="120"/>
              <w:rPr>
                <w:rFonts w:cs="Arial"/>
                <w:lang w:eastAsia="en-NZ"/>
              </w:rPr>
            </w:pPr>
          </w:p>
        </w:tc>
        <w:tc>
          <w:tcPr>
            <w:tcW w:w="0" w:type="auto"/>
          </w:tcPr>
          <w:p w14:paraId="1C69039F"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BCB458"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infection prevention control and antimicrobial stewardship (AMS) programmes are led by the infection prevention and control </w:t>
            </w:r>
            <w:r w:rsidRPr="00BE00C7">
              <w:rPr>
                <w:rFonts w:cs="Arial"/>
                <w:lang w:eastAsia="en-NZ"/>
              </w:rPr>
              <w:lastRenderedPageBreak/>
              <w:t>(IPC) coordinator (registered nurse). Infection prevention and control and antimicrobial stewardship policies and procedures have been reviewed and are appropriate for the service. The infection control programme and policies and procedures link to the quality improvement system and are reviewed and reported regularly. Any significant events are managed using a collaborative approach and involve the infection prevention and control coordinator and the senior management team.</w:t>
            </w:r>
          </w:p>
          <w:p w14:paraId="795F55AD"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 Expertise and advice is sought from the general practitioner, Health New Zealand infection control team and experts from the local public health unit, as and when required. The infection prevention and control (IPC) coordinator attends the registered nurse and quality improvement meetings where infection control issues are discussed. Infection prevention and control and antimicrobial stewardship are an integral part of the Summerset by the Park business plan, to ensure an environment that minimises the ris</w:t>
            </w:r>
            <w:r w:rsidRPr="00BE00C7">
              <w:rPr>
                <w:rFonts w:cs="Arial"/>
                <w:lang w:eastAsia="en-NZ"/>
              </w:rPr>
              <w:t xml:space="preserve">k of infection to residents, staff, and visitors by implementing an infection control programme. </w:t>
            </w:r>
          </w:p>
          <w:p w14:paraId="5966D983"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National Clinical Review Group. Infection rates are discussed bimonthly at the National Clinical Review Meeting. </w:t>
            </w:r>
          </w:p>
          <w:p w14:paraId="59B3669B" w14:textId="77777777" w:rsidR="00FE2746" w:rsidRPr="00BE00C7" w:rsidRDefault="00FE2746" w:rsidP="00BE00C7">
            <w:pPr>
              <w:pStyle w:val="OutcomeDescription"/>
              <w:spacing w:before="120" w:after="120"/>
              <w:rPr>
                <w:rFonts w:cs="Arial"/>
                <w:lang w:eastAsia="en-NZ"/>
              </w:rPr>
            </w:pPr>
          </w:p>
        </w:tc>
      </w:tr>
      <w:tr w:rsidR="00A57471" w14:paraId="1D15868E" w14:textId="77777777">
        <w:tc>
          <w:tcPr>
            <w:tcW w:w="0" w:type="auto"/>
          </w:tcPr>
          <w:p w14:paraId="4F7C58E0"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06A79C4"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FCE3FBA" w14:textId="77777777" w:rsidR="00FE2746" w:rsidRPr="00BE00C7" w:rsidRDefault="00FE2746" w:rsidP="00BE00C7">
            <w:pPr>
              <w:pStyle w:val="OutcomeDescription"/>
              <w:spacing w:before="120" w:after="120"/>
              <w:rPr>
                <w:rFonts w:cs="Arial"/>
                <w:lang w:eastAsia="en-NZ"/>
              </w:rPr>
            </w:pPr>
          </w:p>
        </w:tc>
        <w:tc>
          <w:tcPr>
            <w:tcW w:w="0" w:type="auto"/>
          </w:tcPr>
          <w:p w14:paraId="666F8F38"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60D65093"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infection prevention and control (IPC) coordinator who is a registered nurse, leads, oversees and coordinates the implementation of the infection control programme. Infection control coordinator’s role, responsibilities and reporting requirements are defined in the IPC coordinator’s job description. The IPC coordinator has completed external education on infection prevention and control for clinical staff and has access to shared clinical records and diagnostic results of residents. </w:t>
            </w:r>
          </w:p>
          <w:p w14:paraId="18DE1390"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is a defined and documented infection control programme implemented that was developed with input from external infection control services. The programme was approved by the national clinical review group and is linked to the quality improvement programme and is current. Infection control policies were developed </w:t>
            </w:r>
            <w:r w:rsidRPr="00BE00C7">
              <w:rPr>
                <w:rFonts w:cs="Arial"/>
                <w:lang w:eastAsia="en-NZ"/>
              </w:rPr>
              <w:lastRenderedPageBreak/>
              <w:t xml:space="preserve">by suitably qualified personnel and comply with relevant legislation and accepted best practice. Policies reflect the requirements of the infection prevention and control standards and include appropriate referencing. </w:t>
            </w:r>
          </w:p>
          <w:p w14:paraId="1AA12DF7"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pandemic and infectious disease outbreak management plan in place is reviewed at regular intervals. Sufficient resources, including personal protective equipment (PPE), were sighted on the days of the audit. Resources were readily accessible to support the pandemic response plan if required. The IPC coordinator has input into other related clinical policies that impact on health care associated infection (HAI) risk. Staff have received infection control education at orientation and through ongoing annua</w:t>
            </w:r>
            <w:r w:rsidRPr="00BE00C7">
              <w:rPr>
                <w:rFonts w:cs="Arial"/>
                <w:lang w:eastAsia="en-NZ"/>
              </w:rPr>
              <w:t xml:space="preserve">l online education sessions. Additional staff education has been provided in response to the Scabies and Covid-19 outbreaks. Education with residents was on an individual basis and included reminders about hand hygiene and advice about remaining in their room if they are unwell, as confirmed in interviews with residents. </w:t>
            </w:r>
          </w:p>
          <w:p w14:paraId="346D2E7A" w14:textId="77777777" w:rsidR="00FE2746" w:rsidRPr="00BE00C7" w:rsidRDefault="00FE2746" w:rsidP="00BE00C7">
            <w:pPr>
              <w:pStyle w:val="OutcomeDescription"/>
              <w:spacing w:before="120" w:after="120"/>
              <w:rPr>
                <w:rFonts w:cs="Arial"/>
                <w:lang w:eastAsia="en-NZ"/>
              </w:rPr>
            </w:pPr>
            <w:r w:rsidRPr="00BE00C7">
              <w:rPr>
                <w:rFonts w:cs="Arial"/>
                <w:lang w:eastAsia="en-NZ"/>
              </w:rPr>
              <w:t>The IPC coordinator liaises with the care centre manager and regional quality manager on PPE requirements and procurement of the required equipment, devices, and consumables through approved suppliers and the local Health New Zealand. The CCM stated that the IPC coordinator will be involved in the consultation process for any proposed design of any new building or when significant changes are proposed to the existing facility.</w:t>
            </w:r>
          </w:p>
          <w:p w14:paraId="5B9CDEAD" w14:textId="77777777" w:rsidR="00FE2746" w:rsidRPr="00BE00C7" w:rsidRDefault="00FE2746"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There is a decontamination and disinfection policy to guide staff. Infection control audits were completed to also monitor cleaning processes, disinfection and appropriate use of single use items. Care delivery, cleaning, laundry, and kitchen staff were observed following appropriate infection cont</w:t>
            </w:r>
            <w:r w:rsidRPr="00BE00C7">
              <w:rPr>
                <w:rFonts w:cs="Arial"/>
                <w:lang w:eastAsia="en-NZ"/>
              </w:rPr>
              <w:t xml:space="preserve">rol practices, such as appropriate use of hand-sanitisers, good hand hygiene technique and use of disposable aprons and gloves. Flowing soap for hand washing and hand sanitiser were available at point of care. The kitchen linen is washed separately, and different/coloured face clothes are used for different parts of the body. There were </w:t>
            </w:r>
            <w:r w:rsidRPr="00BE00C7">
              <w:rPr>
                <w:rFonts w:cs="Arial"/>
                <w:lang w:eastAsia="en-NZ"/>
              </w:rPr>
              <w:lastRenderedPageBreak/>
              <w:t>culturally safe practices observed, and this acknowledged the spirit of Te Tiriti o Waitangi. The CCM reported that residents who identify as Māori will be consulted on infe</w:t>
            </w:r>
            <w:r w:rsidRPr="00BE00C7">
              <w:rPr>
                <w:rFonts w:cs="Arial"/>
                <w:lang w:eastAsia="en-NZ"/>
              </w:rPr>
              <w:t>ction control requirements as needed. In interviews, staff understood these requirements. The service has printed off educational resources in te reo Māori.</w:t>
            </w:r>
          </w:p>
          <w:p w14:paraId="2C178351" w14:textId="77777777" w:rsidR="00FE2746" w:rsidRPr="00BE00C7" w:rsidRDefault="00FE2746" w:rsidP="00BE00C7">
            <w:pPr>
              <w:pStyle w:val="OutcomeDescription"/>
              <w:spacing w:before="120" w:after="120"/>
              <w:rPr>
                <w:rFonts w:cs="Arial"/>
                <w:lang w:eastAsia="en-NZ"/>
              </w:rPr>
            </w:pPr>
          </w:p>
        </w:tc>
      </w:tr>
      <w:tr w:rsidR="00A57471" w14:paraId="4AF7DDEE" w14:textId="77777777">
        <w:tc>
          <w:tcPr>
            <w:tcW w:w="0" w:type="auto"/>
          </w:tcPr>
          <w:p w14:paraId="5DD7BE0A"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8A27846"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w:t>
            </w:r>
            <w:r w:rsidRPr="00BE00C7">
              <w:rPr>
                <w:rFonts w:cs="Arial"/>
                <w:lang w:eastAsia="en-NZ"/>
              </w:rPr>
              <w:t>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BECEBD2" w14:textId="77777777" w:rsidR="00FE2746" w:rsidRPr="00BE00C7" w:rsidRDefault="00FE2746" w:rsidP="00BE00C7">
            <w:pPr>
              <w:pStyle w:val="OutcomeDescription"/>
              <w:spacing w:before="120" w:after="120"/>
              <w:rPr>
                <w:rFonts w:cs="Arial"/>
                <w:lang w:eastAsia="en-NZ"/>
              </w:rPr>
            </w:pPr>
          </w:p>
        </w:tc>
        <w:tc>
          <w:tcPr>
            <w:tcW w:w="0" w:type="auto"/>
          </w:tcPr>
          <w:p w14:paraId="5B1FC1B0"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6C565414" w14:textId="77777777" w:rsidR="00FE2746" w:rsidRPr="00BE00C7" w:rsidRDefault="00FE2746"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 The AMS programme was approved by the national clinical review group. The policy in place aims to promote optimal management of antimicrobials to maximise the effectiveness of treatment and minimise potential for harm. Responsible use of antimicrobials is promoted. The GP/NP has overall responsibility</w:t>
            </w:r>
            <w:r w:rsidRPr="00BE00C7">
              <w:rPr>
                <w:rFonts w:cs="Arial"/>
                <w:lang w:eastAsia="en-NZ"/>
              </w:rPr>
              <w:t xml:space="preserve"> for antimicrobial prescribing. Monthly records of infections and prescribed treatment were maintained. </w:t>
            </w:r>
          </w:p>
          <w:p w14:paraId="46E4669F" w14:textId="77777777" w:rsidR="00FE2746" w:rsidRPr="00BE00C7" w:rsidRDefault="00FE2746" w:rsidP="00BE00C7">
            <w:pPr>
              <w:pStyle w:val="OutcomeDescription"/>
              <w:spacing w:before="120" w:after="120"/>
              <w:rPr>
                <w:rFonts w:cs="Arial"/>
                <w:lang w:eastAsia="en-NZ"/>
              </w:rPr>
            </w:pPr>
            <w:r w:rsidRPr="00BE00C7">
              <w:rPr>
                <w:rFonts w:cs="Arial"/>
                <w:lang w:eastAsia="en-NZ"/>
              </w:rPr>
              <w:t>Antimicrobial stewardship is monitored and discussed at the National Infection prevention and Control Group (which includes the IPC coordinator from each care centre), with a particular focus on infections that do and do not meet the infections surveillance criteria and appropriate taking of specimens and antibiotic usage. The annual infection control and AMS review and the infection control and hand washing audit includes: the antibiotic usage; monitoring the quantity of antimicrobial prescribed; effective</w:t>
            </w:r>
            <w:r w:rsidRPr="00BE00C7">
              <w:rPr>
                <w:rFonts w:cs="Arial"/>
                <w:lang w:eastAsia="en-NZ"/>
              </w:rPr>
              <w:t>ness; pathogens isolated; and any occurrence of adverse effects.</w:t>
            </w:r>
          </w:p>
          <w:p w14:paraId="4341B635" w14:textId="77777777" w:rsidR="00FE2746" w:rsidRPr="00BE00C7" w:rsidRDefault="00FE2746" w:rsidP="00BE00C7">
            <w:pPr>
              <w:pStyle w:val="OutcomeDescription"/>
              <w:spacing w:before="120" w:after="120"/>
              <w:rPr>
                <w:rFonts w:cs="Arial"/>
                <w:lang w:eastAsia="en-NZ"/>
              </w:rPr>
            </w:pPr>
          </w:p>
        </w:tc>
      </w:tr>
      <w:tr w:rsidR="00A57471" w14:paraId="1311A578" w14:textId="77777777">
        <w:tc>
          <w:tcPr>
            <w:tcW w:w="0" w:type="auto"/>
          </w:tcPr>
          <w:p w14:paraId="2209C2AA" w14:textId="77777777" w:rsidR="00FE2746" w:rsidRPr="00BE00C7" w:rsidRDefault="00FE274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B7DA702"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w:t>
            </w:r>
            <w:r w:rsidRPr="00BE00C7">
              <w:rPr>
                <w:rFonts w:cs="Arial"/>
                <w:lang w:eastAsia="en-NZ"/>
              </w:rPr>
              <w:lastRenderedPageBreak/>
              <w:t>specified in the infection prevention programme, and with an equity focus.</w:t>
            </w:r>
          </w:p>
          <w:p w14:paraId="4E7CDADB" w14:textId="77777777" w:rsidR="00FE2746" w:rsidRPr="00BE00C7" w:rsidRDefault="00FE2746" w:rsidP="00BE00C7">
            <w:pPr>
              <w:pStyle w:val="OutcomeDescription"/>
              <w:spacing w:before="120" w:after="120"/>
              <w:rPr>
                <w:rFonts w:cs="Arial"/>
                <w:lang w:eastAsia="en-NZ"/>
              </w:rPr>
            </w:pPr>
          </w:p>
        </w:tc>
        <w:tc>
          <w:tcPr>
            <w:tcW w:w="0" w:type="auto"/>
          </w:tcPr>
          <w:p w14:paraId="26E4E963"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DA4F09" w14:textId="77777777" w:rsidR="00FE2746" w:rsidRPr="00BE00C7" w:rsidRDefault="00FE2746"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The HAIs being monitored include infections of the urinary tract, skin, eyes, respiratory and wounds. Surveillance tools are used to collect infection data and standardised surveillance definitions are used. The service is including ethnicity data in the surveillance of healthcare-associated infec</w:t>
            </w:r>
            <w:r w:rsidRPr="00BE00C7">
              <w:rPr>
                <w:rFonts w:cs="Arial"/>
                <w:lang w:eastAsia="en-NZ"/>
              </w:rPr>
              <w:t>tions.</w:t>
            </w:r>
          </w:p>
          <w:p w14:paraId="7016DE77"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Infection prevention audits were completed, including cleaning, laundry, and hand hygiene. Relevant corrective actions were identified as indicated; with evidence of sign off when completed. Records of monthly data sighted confirmed minimal numbers of infections; comparison with the previous month; reason for increase or decrease; and action advised. Any new infections are discussed at shift handovers for early interventions to be implemented. Benchmarking is completed with similar facilities.</w:t>
            </w:r>
          </w:p>
          <w:p w14:paraId="38615F09" w14:textId="77777777" w:rsidR="00FE2746" w:rsidRPr="00BE00C7" w:rsidRDefault="00FE2746" w:rsidP="00BE00C7">
            <w:pPr>
              <w:pStyle w:val="OutcomeDescription"/>
              <w:spacing w:before="120" w:after="120"/>
              <w:rPr>
                <w:rFonts w:cs="Arial"/>
                <w:lang w:eastAsia="en-NZ"/>
              </w:rPr>
            </w:pPr>
            <w:r w:rsidRPr="00BE00C7">
              <w:rPr>
                <w:rFonts w:cs="Arial"/>
                <w:lang w:eastAsia="en-NZ"/>
              </w:rPr>
              <w:t>Residents and family/whānau (where required) were advised of any infections identified, in a culturally safe manner. This was confirmed in progress notes sampled and verified in interviews with residents and family/whānau. There have been four outbreaks reported since the last audit, including scabies in July 2024 and three Covid-19 outbreaks (November 2023, February 2024 and September 2024). Outbreaks were well documented, with debrief meetings identifying what went well and areas of improvement in place f</w:t>
            </w:r>
            <w:r w:rsidRPr="00BE00C7">
              <w:rPr>
                <w:rFonts w:cs="Arial"/>
                <w:lang w:eastAsia="en-NZ"/>
              </w:rPr>
              <w:t>or each outbreak. They were well managed and reported to Public Health and Health New Zealand.</w:t>
            </w:r>
          </w:p>
          <w:p w14:paraId="0A87B404" w14:textId="77777777" w:rsidR="00FE2746" w:rsidRPr="00BE00C7" w:rsidRDefault="00FE2746" w:rsidP="00BE00C7">
            <w:pPr>
              <w:pStyle w:val="OutcomeDescription"/>
              <w:spacing w:before="120" w:after="120"/>
              <w:rPr>
                <w:rFonts w:cs="Arial"/>
                <w:lang w:eastAsia="en-NZ"/>
              </w:rPr>
            </w:pPr>
          </w:p>
        </w:tc>
      </w:tr>
      <w:tr w:rsidR="00A57471" w14:paraId="1EAC831D" w14:textId="77777777">
        <w:tc>
          <w:tcPr>
            <w:tcW w:w="0" w:type="auto"/>
          </w:tcPr>
          <w:p w14:paraId="27059FEC"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5.5: Environment</w:t>
            </w:r>
          </w:p>
          <w:p w14:paraId="1DD4E479"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w:t>
            </w:r>
            <w:r w:rsidRPr="00BE00C7">
              <w:rPr>
                <w:rFonts w:cs="Arial"/>
                <w:lang w:eastAsia="en-NZ"/>
              </w:rPr>
              <w:t>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B4DB13B" w14:textId="77777777" w:rsidR="00FE2746" w:rsidRPr="00BE00C7" w:rsidRDefault="00FE2746" w:rsidP="00BE00C7">
            <w:pPr>
              <w:pStyle w:val="OutcomeDescription"/>
              <w:spacing w:before="120" w:after="120"/>
              <w:rPr>
                <w:rFonts w:cs="Arial"/>
                <w:lang w:eastAsia="en-NZ"/>
              </w:rPr>
            </w:pPr>
          </w:p>
        </w:tc>
        <w:tc>
          <w:tcPr>
            <w:tcW w:w="0" w:type="auto"/>
          </w:tcPr>
          <w:p w14:paraId="3E94CB8C"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6D518CA7" w14:textId="77777777" w:rsidR="00FE2746" w:rsidRPr="00BE00C7" w:rsidRDefault="00FE2746"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The quick response (QR) codes for material data safety sheets were displayed in the laundry. Cleaning products were in labelled bottles. Cleaners ensure that trolleys are safely stored when not in use. Enough PPE was available, which includes masks, gloves, goggles, and aprons. Staff demonstrated know</w:t>
            </w:r>
            <w:r w:rsidRPr="00BE00C7">
              <w:rPr>
                <w:rFonts w:cs="Arial"/>
                <w:lang w:eastAsia="en-NZ"/>
              </w:rPr>
              <w:t xml:space="preserve">ledge on donning and doffing of PPE. There are sluice rooms in each area with sanitisers. All have separate handwashing facilities and adequate supplies of PPE. </w:t>
            </w:r>
          </w:p>
          <w:p w14:paraId="6C8DD7DA"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There are designated cleaners (housekeepers). Cleaning guidelines are provided. Cleaning equipment and supplies were stored safely in locked storerooms. Cleaning schedules are maintained for daily and periodic cleaning. Personal laundry and bed linen is washed on site or by family/whānau or residents if requested. The laundry is delivered to the laundry via a chute system from level three. The </w:t>
            </w:r>
            <w:r w:rsidRPr="00BE00C7">
              <w:rPr>
                <w:rFonts w:cs="Arial"/>
                <w:lang w:eastAsia="en-NZ"/>
              </w:rPr>
              <w:lastRenderedPageBreak/>
              <w:t>laundry is clearly separated into clean and dirty areas. Clean laundry is delivered back to the residents daily. Washing temperatures are monitored and maintained to meet safe hygiene requirements. All laundry personnel and care staff have received training and documented guidelines are available. The effectiveness of laundry processes is monitored by the internal audit programme and the IPC coordinator provides oversight. The laundry personnel, care staff and cleaning staff demonstrated awareness of the in</w:t>
            </w:r>
            <w:r w:rsidRPr="00BE00C7">
              <w:rPr>
                <w:rFonts w:cs="Arial"/>
                <w:lang w:eastAsia="en-NZ"/>
              </w:rPr>
              <w:t>fection prevention and control protocols. Resident and family/whānau interviews confirmed satisfaction with cleaning and laundry processes.</w:t>
            </w:r>
          </w:p>
          <w:p w14:paraId="189EC9B2" w14:textId="77777777" w:rsidR="00FE2746" w:rsidRPr="00BE00C7" w:rsidRDefault="00FE2746" w:rsidP="00BE00C7">
            <w:pPr>
              <w:pStyle w:val="OutcomeDescription"/>
              <w:spacing w:before="120" w:after="120"/>
              <w:rPr>
                <w:rFonts w:cs="Arial"/>
                <w:lang w:eastAsia="en-NZ"/>
              </w:rPr>
            </w:pPr>
          </w:p>
        </w:tc>
      </w:tr>
      <w:tr w:rsidR="00A57471" w14:paraId="2C36B3CC" w14:textId="77777777">
        <w:tc>
          <w:tcPr>
            <w:tcW w:w="0" w:type="auto"/>
          </w:tcPr>
          <w:p w14:paraId="5B2EB405"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9BCFE68" w14:textId="77777777" w:rsidR="00FE2746" w:rsidRPr="00BE00C7" w:rsidRDefault="00FE274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278A669" w14:textId="77777777" w:rsidR="00FE2746" w:rsidRPr="00BE00C7" w:rsidRDefault="00FE2746" w:rsidP="00BE00C7">
            <w:pPr>
              <w:pStyle w:val="OutcomeDescription"/>
              <w:spacing w:before="120" w:after="120"/>
              <w:rPr>
                <w:rFonts w:cs="Arial"/>
                <w:lang w:eastAsia="en-NZ"/>
              </w:rPr>
            </w:pPr>
          </w:p>
        </w:tc>
        <w:tc>
          <w:tcPr>
            <w:tcW w:w="0" w:type="auto"/>
          </w:tcPr>
          <w:p w14:paraId="7994E0AF" w14:textId="77777777" w:rsidR="00FE2746" w:rsidRPr="00BE00C7" w:rsidRDefault="00FE2746" w:rsidP="00BE00C7">
            <w:pPr>
              <w:pStyle w:val="OutcomeDescription"/>
              <w:spacing w:before="120" w:after="120"/>
              <w:rPr>
                <w:rFonts w:cs="Arial"/>
                <w:lang w:eastAsia="en-NZ"/>
              </w:rPr>
            </w:pPr>
            <w:r w:rsidRPr="00BE00C7">
              <w:rPr>
                <w:rFonts w:cs="Arial"/>
                <w:lang w:eastAsia="en-NZ"/>
              </w:rPr>
              <w:t>FA</w:t>
            </w:r>
          </w:p>
        </w:tc>
        <w:tc>
          <w:tcPr>
            <w:tcW w:w="0" w:type="auto"/>
          </w:tcPr>
          <w:p w14:paraId="5F7C91E8"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governance body demonstrates a commitment toward eliminating restraint, as seen in the reduction of restraint use at Summerset by the Park since 2022. The restraint policy confirms that restraint consideration and application must be done in partnership with family/whānau, and the choice of device must be the least restrictive possible. When restraint is considered, the facility works in partnership with the resident and family/whānau to ensure services are mana enhancing. </w:t>
            </w:r>
          </w:p>
          <w:p w14:paraId="48F666B2" w14:textId="77777777" w:rsidR="00FE2746" w:rsidRPr="00BE00C7" w:rsidRDefault="00FE2746" w:rsidP="00BE00C7">
            <w:pPr>
              <w:pStyle w:val="OutcomeDescription"/>
              <w:spacing w:before="120" w:after="120"/>
              <w:rPr>
                <w:rFonts w:cs="Arial"/>
                <w:lang w:eastAsia="en-NZ"/>
              </w:rPr>
            </w:pPr>
            <w:r w:rsidRPr="00BE00C7">
              <w:rPr>
                <w:rFonts w:cs="Arial"/>
                <w:lang w:eastAsia="en-NZ"/>
              </w:rPr>
              <w:t>The designated restraint coordinator is a registered nurse (on leave at the time of the audit). A job description which defines the responsibilities of the role is in place. Despite the facility being restraint free, the restraint meetings occur six-monthly. This meeting reviews policy and procedure, strategies implemented to support residents and staff training.</w:t>
            </w:r>
          </w:p>
          <w:p w14:paraId="2FCE8658"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Should there be any restraints, the reporting process to governance would include data gathered and analysed that supports the ongoing safety of residents and staff. </w:t>
            </w:r>
          </w:p>
          <w:p w14:paraId="2104A2FB"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Interview with a registered nurse (temporarily looking after the restraint portfolio) described the focus on minimising restraint wherever possible and maintaining a restraint-free environment. Restraint minimisation is included as part of the mandatory training plan and orientation programme. This includes cultural </w:t>
            </w:r>
            <w:r w:rsidRPr="00BE00C7">
              <w:rPr>
                <w:rFonts w:cs="Arial"/>
                <w:lang w:eastAsia="en-NZ"/>
              </w:rPr>
              <w:lastRenderedPageBreak/>
              <w:t>considerations and de-escalation techniques. Seclusion is not used at Summerset by the Park.</w:t>
            </w:r>
          </w:p>
          <w:p w14:paraId="49ED35D3" w14:textId="77777777" w:rsidR="00FE2746" w:rsidRPr="00BE00C7" w:rsidRDefault="00FE2746" w:rsidP="00BE00C7">
            <w:pPr>
              <w:pStyle w:val="OutcomeDescription"/>
              <w:spacing w:before="120" w:after="120"/>
              <w:rPr>
                <w:rFonts w:cs="Arial"/>
                <w:lang w:eastAsia="en-NZ"/>
              </w:rPr>
            </w:pPr>
          </w:p>
        </w:tc>
      </w:tr>
    </w:tbl>
    <w:p w14:paraId="499C7246" w14:textId="77777777" w:rsidR="00FE2746" w:rsidRPr="00BE00C7" w:rsidRDefault="00FE2746" w:rsidP="00BE00C7">
      <w:pPr>
        <w:pStyle w:val="OutcomeDescription"/>
        <w:spacing w:before="120" w:after="120"/>
        <w:rPr>
          <w:rFonts w:cs="Arial"/>
          <w:lang w:eastAsia="en-NZ"/>
        </w:rPr>
      </w:pPr>
      <w:bookmarkStart w:id="56" w:name="AuditSummaryAttainment"/>
      <w:bookmarkEnd w:id="56"/>
    </w:p>
    <w:p w14:paraId="11D8C71E" w14:textId="77777777" w:rsidR="00FE2746" w:rsidRDefault="00FE2746">
      <w:pPr>
        <w:pStyle w:val="Heading1"/>
        <w:rPr>
          <w:rFonts w:cs="Arial"/>
        </w:rPr>
      </w:pPr>
      <w:r>
        <w:rPr>
          <w:rFonts w:cs="Arial"/>
        </w:rPr>
        <w:lastRenderedPageBreak/>
        <w:t>Specific results for criterion where corrective actions are required</w:t>
      </w:r>
    </w:p>
    <w:p w14:paraId="445B7BA7" w14:textId="77777777" w:rsidR="00FE2746" w:rsidRDefault="00FE274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4A38086" w14:textId="77777777" w:rsidR="00FE2746" w:rsidRDefault="00FE274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F8659C4" w14:textId="77777777" w:rsidR="00FE2746" w:rsidRDefault="00FE274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1316"/>
        <w:gridCol w:w="4154"/>
        <w:gridCol w:w="2848"/>
        <w:gridCol w:w="2089"/>
      </w:tblGrid>
      <w:tr w:rsidR="00A57471" w14:paraId="26DA509E" w14:textId="77777777">
        <w:tc>
          <w:tcPr>
            <w:tcW w:w="0" w:type="auto"/>
          </w:tcPr>
          <w:p w14:paraId="302E79D0" w14:textId="77777777" w:rsidR="00FE2746" w:rsidRPr="00BE00C7" w:rsidRDefault="00FE274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203F097" w14:textId="77777777" w:rsidR="00FE2746" w:rsidRPr="00BE00C7" w:rsidRDefault="00FE27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C318407" w14:textId="77777777" w:rsidR="00FE2746" w:rsidRPr="00BE00C7" w:rsidRDefault="00FE274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2A30312" w14:textId="77777777" w:rsidR="00FE2746" w:rsidRPr="00BE00C7" w:rsidRDefault="00FE274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2B9A422" w14:textId="77777777" w:rsidR="00FE2746" w:rsidRPr="00BE00C7" w:rsidRDefault="00FE274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57471" w14:paraId="2CA95824" w14:textId="77777777">
        <w:tc>
          <w:tcPr>
            <w:tcW w:w="0" w:type="auto"/>
          </w:tcPr>
          <w:p w14:paraId="205393F2" w14:textId="77777777" w:rsidR="00FE2746" w:rsidRPr="00BE00C7" w:rsidRDefault="00FE2746" w:rsidP="00BE00C7">
            <w:pPr>
              <w:pStyle w:val="OutcomeDescription"/>
              <w:spacing w:before="120" w:after="120"/>
              <w:rPr>
                <w:rFonts w:cs="Arial"/>
                <w:lang w:eastAsia="en-NZ"/>
              </w:rPr>
            </w:pPr>
            <w:r w:rsidRPr="00BE00C7">
              <w:rPr>
                <w:rFonts w:cs="Arial"/>
                <w:lang w:eastAsia="en-NZ"/>
              </w:rPr>
              <w:t>Criterion 2.2.4</w:t>
            </w:r>
          </w:p>
          <w:p w14:paraId="415F6D87" w14:textId="77777777" w:rsidR="00FE2746" w:rsidRPr="00BE00C7" w:rsidRDefault="00FE2746"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04F999E1" w14:textId="77777777" w:rsidR="00FE2746" w:rsidRPr="00BE00C7" w:rsidRDefault="00FE2746" w:rsidP="00BE00C7">
            <w:pPr>
              <w:pStyle w:val="OutcomeDescription"/>
              <w:spacing w:before="120" w:after="120"/>
              <w:rPr>
                <w:rFonts w:cs="Arial"/>
                <w:lang w:eastAsia="en-NZ"/>
              </w:rPr>
            </w:pPr>
            <w:r w:rsidRPr="00BE00C7">
              <w:rPr>
                <w:rFonts w:cs="Arial"/>
                <w:lang w:eastAsia="en-NZ"/>
              </w:rPr>
              <w:t>PA Low</w:t>
            </w:r>
          </w:p>
        </w:tc>
        <w:tc>
          <w:tcPr>
            <w:tcW w:w="0" w:type="auto"/>
          </w:tcPr>
          <w:p w14:paraId="76910B4D" w14:textId="77777777" w:rsidR="00FE2746" w:rsidRPr="00BE00C7" w:rsidRDefault="00FE2746" w:rsidP="00BE00C7">
            <w:pPr>
              <w:pStyle w:val="OutcomeDescription"/>
              <w:spacing w:before="120" w:after="120"/>
              <w:rPr>
                <w:rFonts w:cs="Arial"/>
                <w:lang w:eastAsia="en-NZ"/>
              </w:rPr>
            </w:pPr>
            <w:r w:rsidRPr="00BE00C7">
              <w:rPr>
                <w:rFonts w:cs="Arial"/>
                <w:lang w:eastAsia="en-NZ"/>
              </w:rPr>
              <w:t>The quality and risk management systems include performance monitoring through internal audits and through the collection of clinical indicator data. Monthly staff, caregiver, registered nurse and quality improvement meetings provide an avenue for discussions in relation to quality data; health and safety; infection control/pandemic strategies; complaints received; staffing; and education. Meetings have been completed as scheduled since last audit; however, where corrective actions were identified in the qu</w:t>
            </w:r>
            <w:r w:rsidRPr="00BE00C7">
              <w:rPr>
                <w:rFonts w:cs="Arial"/>
                <w:lang w:eastAsia="en-NZ"/>
              </w:rPr>
              <w:t>ality improvement meetings, these have not always been carried over to the next meeting or signed off when completed.</w:t>
            </w:r>
          </w:p>
          <w:p w14:paraId="356B7C83"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service has completed internal audits as scheduled. All internal audits for 2024 </w:t>
            </w:r>
            <w:r w:rsidRPr="00BE00C7">
              <w:rPr>
                <w:rFonts w:cs="Arial"/>
                <w:lang w:eastAsia="en-NZ"/>
              </w:rPr>
              <w:lastRenderedPageBreak/>
              <w:t xml:space="preserve">and 2025 year to date evidenced corrective action plans being documented when these were required, with corrective actions signed off when completed in a timely manner. </w:t>
            </w:r>
          </w:p>
          <w:p w14:paraId="77948B06" w14:textId="77777777" w:rsidR="00FE2746" w:rsidRPr="00BE00C7" w:rsidRDefault="00FE2746" w:rsidP="00BE00C7">
            <w:pPr>
              <w:pStyle w:val="OutcomeDescription"/>
              <w:spacing w:before="120" w:after="120"/>
              <w:rPr>
                <w:rFonts w:cs="Arial"/>
                <w:lang w:eastAsia="en-NZ"/>
              </w:rPr>
            </w:pPr>
          </w:p>
        </w:tc>
        <w:tc>
          <w:tcPr>
            <w:tcW w:w="0" w:type="auto"/>
          </w:tcPr>
          <w:p w14:paraId="18A6526E"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 xml:space="preserve">Corrective actions from previous meetings are not always brought forward at the next meeting or signed off when completed in the quality improvement meeting minutes reviewed.  </w:t>
            </w:r>
          </w:p>
          <w:p w14:paraId="3FB4F325" w14:textId="77777777" w:rsidR="00FE2746" w:rsidRPr="00BE00C7" w:rsidRDefault="00FE2746" w:rsidP="00BE00C7">
            <w:pPr>
              <w:pStyle w:val="OutcomeDescription"/>
              <w:spacing w:before="120" w:after="120"/>
              <w:rPr>
                <w:rFonts w:cs="Arial"/>
                <w:lang w:eastAsia="en-NZ"/>
              </w:rPr>
            </w:pPr>
          </w:p>
        </w:tc>
        <w:tc>
          <w:tcPr>
            <w:tcW w:w="0" w:type="auto"/>
          </w:tcPr>
          <w:p w14:paraId="1BE09A3A"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Ensure there is evidence of follow up and sign off of corrective actions when completed. </w:t>
            </w:r>
          </w:p>
          <w:p w14:paraId="12895700" w14:textId="77777777" w:rsidR="00FE2746" w:rsidRPr="00BE00C7" w:rsidRDefault="00FE2746" w:rsidP="00BE00C7">
            <w:pPr>
              <w:pStyle w:val="OutcomeDescription"/>
              <w:spacing w:before="120" w:after="120"/>
              <w:rPr>
                <w:rFonts w:cs="Arial"/>
                <w:lang w:eastAsia="en-NZ"/>
              </w:rPr>
            </w:pPr>
          </w:p>
          <w:p w14:paraId="39DB49C2" w14:textId="77777777" w:rsidR="00FE2746" w:rsidRPr="00BE00C7" w:rsidRDefault="00FE2746" w:rsidP="00BE00C7">
            <w:pPr>
              <w:pStyle w:val="OutcomeDescription"/>
              <w:spacing w:before="120" w:after="120"/>
              <w:rPr>
                <w:rFonts w:cs="Arial"/>
                <w:lang w:eastAsia="en-NZ"/>
              </w:rPr>
            </w:pPr>
            <w:r w:rsidRPr="00BE00C7">
              <w:rPr>
                <w:rFonts w:cs="Arial"/>
                <w:lang w:eastAsia="en-NZ"/>
              </w:rPr>
              <w:t>90 days</w:t>
            </w:r>
          </w:p>
        </w:tc>
      </w:tr>
      <w:tr w:rsidR="00A57471" w14:paraId="032CBDE6" w14:textId="77777777">
        <w:tc>
          <w:tcPr>
            <w:tcW w:w="0" w:type="auto"/>
          </w:tcPr>
          <w:p w14:paraId="77A72D8C" w14:textId="77777777" w:rsidR="00FE2746" w:rsidRPr="00BE00C7" w:rsidRDefault="00FE2746" w:rsidP="00BE00C7">
            <w:pPr>
              <w:pStyle w:val="OutcomeDescription"/>
              <w:spacing w:before="120" w:after="120"/>
              <w:rPr>
                <w:rFonts w:cs="Arial"/>
                <w:lang w:eastAsia="en-NZ"/>
              </w:rPr>
            </w:pPr>
            <w:r w:rsidRPr="00BE00C7">
              <w:rPr>
                <w:rFonts w:cs="Arial"/>
                <w:lang w:eastAsia="en-NZ"/>
              </w:rPr>
              <w:t>Criterion 3.2.4</w:t>
            </w:r>
          </w:p>
          <w:p w14:paraId="638B5735"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In implementing care or support plans, service </w:t>
            </w:r>
            <w:r w:rsidRPr="00BE00C7">
              <w:rPr>
                <w:rFonts w:cs="Arial"/>
                <w:lang w:eastAsia="en-NZ"/>
              </w:rPr>
              <w:t>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w:t>
            </w:r>
            <w:r w:rsidRPr="00BE00C7">
              <w:rPr>
                <w:rFonts w:cs="Arial"/>
                <w:lang w:eastAsia="en-NZ"/>
              </w:rPr>
              <w:t>ds and risk assessments are an ongoing process and that any changes are documented.</w:t>
            </w:r>
          </w:p>
          <w:p w14:paraId="739D7620" w14:textId="77777777" w:rsidR="00FE2746" w:rsidRPr="00BE00C7" w:rsidRDefault="00FE2746" w:rsidP="00BE00C7">
            <w:pPr>
              <w:pStyle w:val="OutcomeDescription"/>
              <w:spacing w:before="120" w:after="120"/>
              <w:rPr>
                <w:rFonts w:cs="Arial"/>
                <w:lang w:eastAsia="en-NZ"/>
              </w:rPr>
            </w:pPr>
          </w:p>
        </w:tc>
        <w:tc>
          <w:tcPr>
            <w:tcW w:w="0" w:type="auto"/>
          </w:tcPr>
          <w:p w14:paraId="7AC99CB6" w14:textId="77777777" w:rsidR="00FE2746" w:rsidRPr="00BE00C7" w:rsidRDefault="00FE2746" w:rsidP="00BE00C7">
            <w:pPr>
              <w:pStyle w:val="OutcomeDescription"/>
              <w:spacing w:before="120" w:after="120"/>
              <w:rPr>
                <w:rFonts w:cs="Arial"/>
                <w:lang w:eastAsia="en-NZ"/>
              </w:rPr>
            </w:pPr>
            <w:r w:rsidRPr="00BE00C7">
              <w:rPr>
                <w:rFonts w:cs="Arial"/>
                <w:lang w:eastAsia="en-NZ"/>
              </w:rPr>
              <w:t>PA Low</w:t>
            </w:r>
          </w:p>
        </w:tc>
        <w:tc>
          <w:tcPr>
            <w:tcW w:w="0" w:type="auto"/>
          </w:tcPr>
          <w:p w14:paraId="238DF252"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The service actively takes a multi-disciplinary approach to the care of the residents. This includes regular reviews by the contracted general practitioner and nurse practitioner. Referrals are completed as clinically indicated to specialist services that include (but not limited to) dietitian, physiotherapists, speech language therapist, hospice, wound care nurse specialist, and medical specialists through Health New Zealand. </w:t>
            </w:r>
          </w:p>
          <w:p w14:paraId="1796058A"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Two hospital and one rest home level care residents reviewed by the dietitian had detailed management plans documented in the notes. However, the management plans have not always been incorporated or updated in the resident care plans. Following review by the general practitioner for one hospital resident, the plan documented was for fluid monitoring to be completed by staff to assess the intake levels. Review of the records confirm that this was not implemented. </w:t>
            </w:r>
          </w:p>
          <w:p w14:paraId="715F3920" w14:textId="77777777" w:rsidR="00FE2746" w:rsidRPr="00BE00C7" w:rsidRDefault="00FE2746" w:rsidP="00BE00C7">
            <w:pPr>
              <w:pStyle w:val="OutcomeDescription"/>
              <w:spacing w:before="120" w:after="120"/>
              <w:rPr>
                <w:rFonts w:cs="Arial"/>
                <w:lang w:eastAsia="en-NZ"/>
              </w:rPr>
            </w:pPr>
          </w:p>
        </w:tc>
        <w:tc>
          <w:tcPr>
            <w:tcW w:w="0" w:type="auto"/>
          </w:tcPr>
          <w:p w14:paraId="6D1F7117" w14:textId="77777777" w:rsidR="00FE2746" w:rsidRPr="00BE00C7" w:rsidRDefault="00FE2746" w:rsidP="00BE00C7">
            <w:pPr>
              <w:pStyle w:val="OutcomeDescription"/>
              <w:spacing w:before="120" w:after="120"/>
              <w:rPr>
                <w:rFonts w:cs="Arial"/>
                <w:lang w:eastAsia="en-NZ"/>
              </w:rPr>
            </w:pPr>
            <w:r w:rsidRPr="00BE00C7">
              <w:rPr>
                <w:rFonts w:cs="Arial"/>
                <w:lang w:eastAsia="en-NZ"/>
              </w:rPr>
              <w:t>(i). Three residents (two hospital and one rest home level of care) reviewed by a dietitian with management plans documented during the reviews, did not have these consistently incorporated or updated in the care plan.</w:t>
            </w:r>
          </w:p>
          <w:p w14:paraId="6A4271EB"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(ii). One hospital level care resident reviewed by the general practitioner with a requirement to have fluid intake monitoring, did not have this implemented by staff in the delivery of care. </w:t>
            </w:r>
          </w:p>
          <w:p w14:paraId="12193A3D" w14:textId="77777777" w:rsidR="00FE2746" w:rsidRPr="00BE00C7" w:rsidRDefault="00FE2746" w:rsidP="00BE00C7">
            <w:pPr>
              <w:pStyle w:val="OutcomeDescription"/>
              <w:spacing w:before="120" w:after="120"/>
              <w:rPr>
                <w:rFonts w:cs="Arial"/>
                <w:lang w:eastAsia="en-NZ"/>
              </w:rPr>
            </w:pPr>
          </w:p>
        </w:tc>
        <w:tc>
          <w:tcPr>
            <w:tcW w:w="0" w:type="auto"/>
          </w:tcPr>
          <w:p w14:paraId="6CDBDEEB"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(i). Ensure care plans are updated with management plans as per specialist input. </w:t>
            </w:r>
          </w:p>
          <w:p w14:paraId="4A03D661"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(ii). Ensure implementation of care as per general practitioner plans. </w:t>
            </w:r>
          </w:p>
          <w:p w14:paraId="10442E91" w14:textId="77777777" w:rsidR="00FE2746" w:rsidRPr="00BE00C7" w:rsidRDefault="00FE2746" w:rsidP="00BE00C7">
            <w:pPr>
              <w:pStyle w:val="OutcomeDescription"/>
              <w:spacing w:before="120" w:after="120"/>
              <w:rPr>
                <w:rFonts w:cs="Arial"/>
                <w:lang w:eastAsia="en-NZ"/>
              </w:rPr>
            </w:pPr>
          </w:p>
          <w:p w14:paraId="22BB36A9" w14:textId="77777777" w:rsidR="00FE2746" w:rsidRPr="00BE00C7" w:rsidRDefault="00FE2746" w:rsidP="00BE00C7">
            <w:pPr>
              <w:pStyle w:val="OutcomeDescription"/>
              <w:spacing w:before="120" w:after="120"/>
              <w:rPr>
                <w:rFonts w:cs="Arial"/>
                <w:lang w:eastAsia="en-NZ"/>
              </w:rPr>
            </w:pPr>
            <w:r w:rsidRPr="00BE00C7">
              <w:rPr>
                <w:rFonts w:cs="Arial"/>
                <w:lang w:eastAsia="en-NZ"/>
              </w:rPr>
              <w:t>90 days</w:t>
            </w:r>
          </w:p>
        </w:tc>
      </w:tr>
      <w:tr w:rsidR="00A57471" w14:paraId="4234F300" w14:textId="77777777">
        <w:tc>
          <w:tcPr>
            <w:tcW w:w="0" w:type="auto"/>
          </w:tcPr>
          <w:p w14:paraId="667DE57D" w14:textId="77777777" w:rsidR="00FE2746" w:rsidRPr="00BE00C7" w:rsidRDefault="00FE2746" w:rsidP="00BE00C7">
            <w:pPr>
              <w:pStyle w:val="OutcomeDescription"/>
              <w:spacing w:before="120" w:after="120"/>
              <w:rPr>
                <w:rFonts w:cs="Arial"/>
                <w:lang w:eastAsia="en-NZ"/>
              </w:rPr>
            </w:pPr>
            <w:r w:rsidRPr="00BE00C7">
              <w:rPr>
                <w:rFonts w:cs="Arial"/>
                <w:lang w:eastAsia="en-NZ"/>
              </w:rPr>
              <w:t>Criterion 4.1.1</w:t>
            </w:r>
          </w:p>
          <w:p w14:paraId="06D9CA74"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w:t>
            </w:r>
            <w:r w:rsidRPr="00BE00C7">
              <w:rPr>
                <w:rFonts w:cs="Arial"/>
                <w:lang w:eastAsia="en-NZ"/>
              </w:rPr>
              <w:lastRenderedPageBreak/>
              <w:t>disability service being provided. The environment is inclusive of peoples’ cultures and supports cultural practices.</w:t>
            </w:r>
          </w:p>
        </w:tc>
        <w:tc>
          <w:tcPr>
            <w:tcW w:w="0" w:type="auto"/>
          </w:tcPr>
          <w:p w14:paraId="6C3866AE"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AC8174C" w14:textId="77777777" w:rsidR="00FE2746" w:rsidRPr="00BE00C7" w:rsidRDefault="00FE2746" w:rsidP="00BE00C7">
            <w:pPr>
              <w:pStyle w:val="OutcomeDescription"/>
              <w:spacing w:before="120" w:after="120"/>
              <w:rPr>
                <w:rFonts w:cs="Arial"/>
                <w:lang w:eastAsia="en-NZ"/>
              </w:rPr>
            </w:pPr>
            <w:r w:rsidRPr="00BE00C7">
              <w:rPr>
                <w:rFonts w:cs="Arial"/>
                <w:lang w:eastAsia="en-NZ"/>
              </w:rPr>
              <w:t xml:space="preserve">At the time of the audit, the facility did not have a current building warrant of fitness. At the time of inspection, there were issues and a B-RAD was sighted. An interview with the property manager confirmed that when </w:t>
            </w:r>
            <w:r w:rsidRPr="00BE00C7">
              <w:rPr>
                <w:rFonts w:cs="Arial"/>
                <w:lang w:eastAsia="en-NZ"/>
              </w:rPr>
              <w:lastRenderedPageBreak/>
              <w:t xml:space="preserve">the inspection was completed there was a hole in the ceiling and piping issues that were penetrating the fire cell. The service has since completed the required repair work, as sighted on the day of the audit. The facility awaits inspection for compliance scheduled for on, or before 17 April 2025. </w:t>
            </w:r>
          </w:p>
          <w:p w14:paraId="7932A2A3" w14:textId="77777777" w:rsidR="00FE2746" w:rsidRPr="00BE00C7" w:rsidRDefault="00FE2746" w:rsidP="00BE00C7">
            <w:pPr>
              <w:pStyle w:val="OutcomeDescription"/>
              <w:spacing w:before="120" w:after="120"/>
              <w:rPr>
                <w:rFonts w:cs="Arial"/>
                <w:lang w:eastAsia="en-NZ"/>
              </w:rPr>
            </w:pPr>
          </w:p>
        </w:tc>
        <w:tc>
          <w:tcPr>
            <w:tcW w:w="0" w:type="auto"/>
          </w:tcPr>
          <w:p w14:paraId="269633DD"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 xml:space="preserve">At the time of audit, the facility did not have a current Building warrant of fitness. </w:t>
            </w:r>
            <w:r w:rsidRPr="00BE00C7">
              <w:rPr>
                <w:rFonts w:cs="Arial"/>
                <w:lang w:eastAsia="en-NZ"/>
              </w:rPr>
              <w:lastRenderedPageBreak/>
              <w:t xml:space="preserve">There was a B-RAD issued 25 June 2024. </w:t>
            </w:r>
          </w:p>
          <w:p w14:paraId="6B506772" w14:textId="77777777" w:rsidR="00FE2746" w:rsidRPr="00BE00C7" w:rsidRDefault="00FE2746" w:rsidP="00BE00C7">
            <w:pPr>
              <w:pStyle w:val="OutcomeDescription"/>
              <w:spacing w:before="120" w:after="120"/>
              <w:rPr>
                <w:rFonts w:cs="Arial"/>
                <w:lang w:eastAsia="en-NZ"/>
              </w:rPr>
            </w:pPr>
          </w:p>
        </w:tc>
        <w:tc>
          <w:tcPr>
            <w:tcW w:w="0" w:type="auto"/>
          </w:tcPr>
          <w:p w14:paraId="069D692B" w14:textId="77777777" w:rsidR="00FE2746" w:rsidRPr="00BE00C7" w:rsidRDefault="00FE2746" w:rsidP="00BE00C7">
            <w:pPr>
              <w:pStyle w:val="OutcomeDescription"/>
              <w:spacing w:before="120" w:after="120"/>
              <w:rPr>
                <w:rFonts w:cs="Arial"/>
                <w:lang w:eastAsia="en-NZ"/>
              </w:rPr>
            </w:pPr>
            <w:r w:rsidRPr="00BE00C7">
              <w:rPr>
                <w:rFonts w:cs="Arial"/>
                <w:lang w:eastAsia="en-NZ"/>
              </w:rPr>
              <w:lastRenderedPageBreak/>
              <w:t xml:space="preserve">Ensure there is a current building warrant of fitness for the facility. </w:t>
            </w:r>
          </w:p>
          <w:p w14:paraId="5FD847B3" w14:textId="77777777" w:rsidR="00FE2746" w:rsidRPr="00BE00C7" w:rsidRDefault="00FE2746" w:rsidP="00BE00C7">
            <w:pPr>
              <w:pStyle w:val="OutcomeDescription"/>
              <w:spacing w:before="120" w:after="120"/>
              <w:rPr>
                <w:rFonts w:cs="Arial"/>
                <w:lang w:eastAsia="en-NZ"/>
              </w:rPr>
            </w:pPr>
          </w:p>
          <w:p w14:paraId="074376E5" w14:textId="77777777" w:rsidR="00FE2746" w:rsidRPr="00BE00C7" w:rsidRDefault="00FE2746" w:rsidP="00BE00C7">
            <w:pPr>
              <w:pStyle w:val="OutcomeDescription"/>
              <w:spacing w:before="120" w:after="120"/>
              <w:rPr>
                <w:rFonts w:cs="Arial"/>
                <w:lang w:eastAsia="en-NZ"/>
              </w:rPr>
            </w:pPr>
            <w:r w:rsidRPr="00BE00C7">
              <w:rPr>
                <w:rFonts w:cs="Arial"/>
                <w:lang w:eastAsia="en-NZ"/>
              </w:rPr>
              <w:t>180 days</w:t>
            </w:r>
          </w:p>
        </w:tc>
      </w:tr>
    </w:tbl>
    <w:p w14:paraId="045B2F9B" w14:textId="77777777" w:rsidR="00FE2746" w:rsidRPr="00BE00C7" w:rsidRDefault="00FE2746" w:rsidP="00BE00C7">
      <w:pPr>
        <w:pStyle w:val="OutcomeDescription"/>
        <w:spacing w:before="120" w:after="120"/>
        <w:rPr>
          <w:rFonts w:cs="Arial"/>
          <w:lang w:eastAsia="en-NZ"/>
        </w:rPr>
      </w:pPr>
      <w:bookmarkStart w:id="57" w:name="AuditSummaryCAMCriterion"/>
      <w:bookmarkEnd w:id="57"/>
    </w:p>
    <w:p w14:paraId="393DF04D" w14:textId="77777777" w:rsidR="00FE2746" w:rsidRDefault="00FE2746">
      <w:pPr>
        <w:pStyle w:val="Heading1"/>
        <w:rPr>
          <w:rFonts w:cs="Arial"/>
        </w:rPr>
      </w:pPr>
      <w:r>
        <w:rPr>
          <w:rFonts w:cs="Arial"/>
        </w:rPr>
        <w:lastRenderedPageBreak/>
        <w:t>Specific results for criterion where a continuous improvement has been recorded</w:t>
      </w:r>
    </w:p>
    <w:p w14:paraId="18388D25" w14:textId="77777777" w:rsidR="00FE2746" w:rsidRDefault="00FE274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C8B8FBE" w14:textId="77777777" w:rsidR="00FE2746" w:rsidRDefault="00FE274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1165AEB" w14:textId="77777777" w:rsidR="00FE2746" w:rsidRDefault="00FE274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57471" w14:paraId="3E12CBAC" w14:textId="77777777">
        <w:tc>
          <w:tcPr>
            <w:tcW w:w="0" w:type="auto"/>
          </w:tcPr>
          <w:p w14:paraId="71AABC9D" w14:textId="77777777" w:rsidR="00FE2746" w:rsidRPr="00BE00C7" w:rsidRDefault="00FE2746" w:rsidP="00BE00C7">
            <w:pPr>
              <w:pStyle w:val="OutcomeDescription"/>
              <w:spacing w:before="120" w:after="120"/>
              <w:rPr>
                <w:rFonts w:cs="Arial"/>
                <w:lang w:eastAsia="en-NZ"/>
              </w:rPr>
            </w:pPr>
            <w:r w:rsidRPr="00BE00C7">
              <w:rPr>
                <w:rFonts w:cs="Arial"/>
                <w:lang w:eastAsia="en-NZ"/>
              </w:rPr>
              <w:t>No data to display</w:t>
            </w:r>
          </w:p>
        </w:tc>
      </w:tr>
    </w:tbl>
    <w:p w14:paraId="721C4A0B" w14:textId="77777777" w:rsidR="00FE2746" w:rsidRPr="00BE00C7" w:rsidRDefault="00FE2746" w:rsidP="00BE00C7">
      <w:pPr>
        <w:pStyle w:val="OutcomeDescription"/>
        <w:spacing w:before="120" w:after="120"/>
        <w:rPr>
          <w:rFonts w:cs="Arial"/>
          <w:lang w:eastAsia="en-NZ"/>
        </w:rPr>
      </w:pPr>
      <w:bookmarkStart w:id="58" w:name="AuditSummaryCAMImprovment"/>
      <w:bookmarkEnd w:id="58"/>
    </w:p>
    <w:p w14:paraId="4251698E" w14:textId="77777777" w:rsidR="00FE2746" w:rsidRDefault="00FE274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4A3A" w14:textId="77777777" w:rsidR="00FE2746" w:rsidRDefault="00FE2746">
      <w:r>
        <w:separator/>
      </w:r>
    </w:p>
  </w:endnote>
  <w:endnote w:type="continuationSeparator" w:id="0">
    <w:p w14:paraId="42465159" w14:textId="77777777" w:rsidR="00FE2746" w:rsidRDefault="00FE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56E2" w14:textId="77777777" w:rsidR="00FE2746" w:rsidRDefault="00FE2746">
    <w:pPr>
      <w:pStyle w:val="Footer"/>
    </w:pPr>
  </w:p>
  <w:p w14:paraId="21F0F545" w14:textId="77777777" w:rsidR="00FE2746" w:rsidRDefault="00FE2746"/>
  <w:p w14:paraId="33FE1163" w14:textId="77777777" w:rsidR="00FE2746" w:rsidRDefault="00FE274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7F7C" w14:textId="77777777" w:rsidR="00FE2746" w:rsidRPr="000B00BC" w:rsidRDefault="00FE274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by the Park</w:t>
    </w:r>
    <w:bookmarkEnd w:id="59"/>
    <w:r>
      <w:rPr>
        <w:rFonts w:cs="Arial"/>
        <w:sz w:val="16"/>
        <w:szCs w:val="20"/>
      </w:rPr>
      <w:tab/>
      <w:t xml:space="preserve">Date of Audit: </w:t>
    </w:r>
    <w:bookmarkStart w:id="60" w:name="AuditStartDate1"/>
    <w:r>
      <w:rPr>
        <w:rFonts w:cs="Arial"/>
        <w:sz w:val="16"/>
        <w:szCs w:val="20"/>
      </w:rPr>
      <w:t>13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BF97D21" w14:textId="77777777" w:rsidR="00FE2746" w:rsidRDefault="00FE27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B4CF" w14:textId="77777777" w:rsidR="00FE2746" w:rsidRDefault="00FE2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333E" w14:textId="77777777" w:rsidR="00FE2746" w:rsidRDefault="00FE2746">
      <w:r>
        <w:separator/>
      </w:r>
    </w:p>
  </w:footnote>
  <w:footnote w:type="continuationSeparator" w:id="0">
    <w:p w14:paraId="11D66D73" w14:textId="77777777" w:rsidR="00FE2746" w:rsidRDefault="00FE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3ABB" w14:textId="77777777" w:rsidR="00FE2746" w:rsidRDefault="00FE2746">
    <w:pPr>
      <w:pStyle w:val="Header"/>
    </w:pPr>
  </w:p>
  <w:p w14:paraId="6E52F631" w14:textId="77777777" w:rsidR="00FE2746" w:rsidRDefault="00FE27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F6F5" w14:textId="77777777" w:rsidR="00FE2746" w:rsidRDefault="00FE2746">
    <w:pPr>
      <w:pStyle w:val="Header"/>
    </w:pPr>
  </w:p>
  <w:p w14:paraId="1B7A0061" w14:textId="77777777" w:rsidR="00FE2746" w:rsidRDefault="00FE27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1B64" w14:textId="77777777" w:rsidR="00FE2746" w:rsidRDefault="00FE2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68A2770">
      <w:start w:val="1"/>
      <w:numFmt w:val="decimal"/>
      <w:lvlText w:val="%1."/>
      <w:lvlJc w:val="left"/>
      <w:pPr>
        <w:ind w:left="360" w:hanging="360"/>
      </w:pPr>
    </w:lvl>
    <w:lvl w:ilvl="1" w:tplc="725831F0" w:tentative="1">
      <w:start w:val="1"/>
      <w:numFmt w:val="lowerLetter"/>
      <w:lvlText w:val="%2."/>
      <w:lvlJc w:val="left"/>
      <w:pPr>
        <w:ind w:left="1080" w:hanging="360"/>
      </w:pPr>
    </w:lvl>
    <w:lvl w:ilvl="2" w:tplc="315AAC5A" w:tentative="1">
      <w:start w:val="1"/>
      <w:numFmt w:val="lowerRoman"/>
      <w:lvlText w:val="%3."/>
      <w:lvlJc w:val="right"/>
      <w:pPr>
        <w:ind w:left="1800" w:hanging="180"/>
      </w:pPr>
    </w:lvl>
    <w:lvl w:ilvl="3" w:tplc="88989E34" w:tentative="1">
      <w:start w:val="1"/>
      <w:numFmt w:val="decimal"/>
      <w:lvlText w:val="%4."/>
      <w:lvlJc w:val="left"/>
      <w:pPr>
        <w:ind w:left="2520" w:hanging="360"/>
      </w:pPr>
    </w:lvl>
    <w:lvl w:ilvl="4" w:tplc="A99433BC" w:tentative="1">
      <w:start w:val="1"/>
      <w:numFmt w:val="lowerLetter"/>
      <w:lvlText w:val="%5."/>
      <w:lvlJc w:val="left"/>
      <w:pPr>
        <w:ind w:left="3240" w:hanging="360"/>
      </w:pPr>
    </w:lvl>
    <w:lvl w:ilvl="5" w:tplc="0A0E3D00" w:tentative="1">
      <w:start w:val="1"/>
      <w:numFmt w:val="lowerRoman"/>
      <w:lvlText w:val="%6."/>
      <w:lvlJc w:val="right"/>
      <w:pPr>
        <w:ind w:left="3960" w:hanging="180"/>
      </w:pPr>
    </w:lvl>
    <w:lvl w:ilvl="6" w:tplc="A1FE00B6" w:tentative="1">
      <w:start w:val="1"/>
      <w:numFmt w:val="decimal"/>
      <w:lvlText w:val="%7."/>
      <w:lvlJc w:val="left"/>
      <w:pPr>
        <w:ind w:left="4680" w:hanging="360"/>
      </w:pPr>
    </w:lvl>
    <w:lvl w:ilvl="7" w:tplc="AD04069A" w:tentative="1">
      <w:start w:val="1"/>
      <w:numFmt w:val="lowerLetter"/>
      <w:lvlText w:val="%8."/>
      <w:lvlJc w:val="left"/>
      <w:pPr>
        <w:ind w:left="5400" w:hanging="360"/>
      </w:pPr>
    </w:lvl>
    <w:lvl w:ilvl="8" w:tplc="7C4C08D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C2294FE">
      <w:start w:val="1"/>
      <w:numFmt w:val="bullet"/>
      <w:lvlText w:val=""/>
      <w:lvlJc w:val="left"/>
      <w:pPr>
        <w:ind w:left="720" w:hanging="360"/>
      </w:pPr>
      <w:rPr>
        <w:rFonts w:ascii="Symbol" w:hAnsi="Symbol" w:hint="default"/>
      </w:rPr>
    </w:lvl>
    <w:lvl w:ilvl="1" w:tplc="59E88336" w:tentative="1">
      <w:start w:val="1"/>
      <w:numFmt w:val="bullet"/>
      <w:lvlText w:val="o"/>
      <w:lvlJc w:val="left"/>
      <w:pPr>
        <w:ind w:left="1440" w:hanging="360"/>
      </w:pPr>
      <w:rPr>
        <w:rFonts w:ascii="Courier New" w:hAnsi="Courier New" w:cs="Courier New" w:hint="default"/>
      </w:rPr>
    </w:lvl>
    <w:lvl w:ilvl="2" w:tplc="19A05240" w:tentative="1">
      <w:start w:val="1"/>
      <w:numFmt w:val="bullet"/>
      <w:lvlText w:val=""/>
      <w:lvlJc w:val="left"/>
      <w:pPr>
        <w:ind w:left="2160" w:hanging="360"/>
      </w:pPr>
      <w:rPr>
        <w:rFonts w:ascii="Wingdings" w:hAnsi="Wingdings" w:hint="default"/>
      </w:rPr>
    </w:lvl>
    <w:lvl w:ilvl="3" w:tplc="BE0EB5B0" w:tentative="1">
      <w:start w:val="1"/>
      <w:numFmt w:val="bullet"/>
      <w:lvlText w:val=""/>
      <w:lvlJc w:val="left"/>
      <w:pPr>
        <w:ind w:left="2880" w:hanging="360"/>
      </w:pPr>
      <w:rPr>
        <w:rFonts w:ascii="Symbol" w:hAnsi="Symbol" w:hint="default"/>
      </w:rPr>
    </w:lvl>
    <w:lvl w:ilvl="4" w:tplc="B5DEADB4" w:tentative="1">
      <w:start w:val="1"/>
      <w:numFmt w:val="bullet"/>
      <w:lvlText w:val="o"/>
      <w:lvlJc w:val="left"/>
      <w:pPr>
        <w:ind w:left="3600" w:hanging="360"/>
      </w:pPr>
      <w:rPr>
        <w:rFonts w:ascii="Courier New" w:hAnsi="Courier New" w:cs="Courier New" w:hint="default"/>
      </w:rPr>
    </w:lvl>
    <w:lvl w:ilvl="5" w:tplc="58867814" w:tentative="1">
      <w:start w:val="1"/>
      <w:numFmt w:val="bullet"/>
      <w:lvlText w:val=""/>
      <w:lvlJc w:val="left"/>
      <w:pPr>
        <w:ind w:left="4320" w:hanging="360"/>
      </w:pPr>
      <w:rPr>
        <w:rFonts w:ascii="Wingdings" w:hAnsi="Wingdings" w:hint="default"/>
      </w:rPr>
    </w:lvl>
    <w:lvl w:ilvl="6" w:tplc="28E08DF0" w:tentative="1">
      <w:start w:val="1"/>
      <w:numFmt w:val="bullet"/>
      <w:lvlText w:val=""/>
      <w:lvlJc w:val="left"/>
      <w:pPr>
        <w:ind w:left="5040" w:hanging="360"/>
      </w:pPr>
      <w:rPr>
        <w:rFonts w:ascii="Symbol" w:hAnsi="Symbol" w:hint="default"/>
      </w:rPr>
    </w:lvl>
    <w:lvl w:ilvl="7" w:tplc="C62618F2" w:tentative="1">
      <w:start w:val="1"/>
      <w:numFmt w:val="bullet"/>
      <w:lvlText w:val="o"/>
      <w:lvlJc w:val="left"/>
      <w:pPr>
        <w:ind w:left="5760" w:hanging="360"/>
      </w:pPr>
      <w:rPr>
        <w:rFonts w:ascii="Courier New" w:hAnsi="Courier New" w:cs="Courier New" w:hint="default"/>
      </w:rPr>
    </w:lvl>
    <w:lvl w:ilvl="8" w:tplc="59B25AA0" w:tentative="1">
      <w:start w:val="1"/>
      <w:numFmt w:val="bullet"/>
      <w:lvlText w:val=""/>
      <w:lvlJc w:val="left"/>
      <w:pPr>
        <w:ind w:left="6480" w:hanging="360"/>
      </w:pPr>
      <w:rPr>
        <w:rFonts w:ascii="Wingdings" w:hAnsi="Wingdings" w:hint="default"/>
      </w:rPr>
    </w:lvl>
  </w:abstractNum>
  <w:num w:numId="1" w16cid:durableId="643706347">
    <w:abstractNumId w:val="1"/>
  </w:num>
  <w:num w:numId="2" w16cid:durableId="83226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71"/>
    <w:rsid w:val="00485562"/>
    <w:rsid w:val="0049502C"/>
    <w:rsid w:val="00637F1C"/>
    <w:rsid w:val="00A57471"/>
    <w:rsid w:val="00FE27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06AB"/>
  <w15:docId w15:val="{09B64479-1616-4169-87D7-92861C6A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46</Pages>
  <Words>15128</Words>
  <Characters>86233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2025-04-09T01:58:00Z</dcterms:created>
  <dcterms:modified xsi:type="dcterms:W3CDTF">2025-04-09T03:59:00Z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