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F358" w14:textId="77777777" w:rsidR="00460D43" w:rsidRDefault="00017C16">
      <w:pPr>
        <w:pStyle w:val="Heading1"/>
        <w:rPr>
          <w:rFonts w:cs="Arial"/>
        </w:rPr>
      </w:pPr>
      <w:bookmarkStart w:id="0" w:name="PRMS_RIName"/>
      <w:r>
        <w:rPr>
          <w:rFonts w:cs="Arial"/>
        </w:rPr>
        <w:t>Maygrove Rest Home Limited - Maygrove Lifecare</w:t>
      </w:r>
      <w:bookmarkEnd w:id="0"/>
    </w:p>
    <w:p w14:paraId="4F934C9C" w14:textId="77777777" w:rsidR="00460D43" w:rsidRDefault="00017C16">
      <w:pPr>
        <w:pStyle w:val="Heading2"/>
        <w:spacing w:after="0"/>
        <w:rPr>
          <w:rFonts w:cs="Arial"/>
        </w:rPr>
      </w:pPr>
      <w:r>
        <w:rPr>
          <w:rFonts w:cs="Arial"/>
        </w:rPr>
        <w:t>Introduction</w:t>
      </w:r>
    </w:p>
    <w:p w14:paraId="60EEEE1D" w14:textId="77777777" w:rsidR="00460D43" w:rsidRDefault="00017C1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931A886" w14:textId="77777777" w:rsidR="00460D43" w:rsidRDefault="00017C1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11AFC4B" w14:textId="77777777" w:rsidR="00460D43" w:rsidRDefault="00017C16">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34D7408" w14:textId="77777777" w:rsidR="00460D43" w:rsidRDefault="00017C1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D6925E1" w14:textId="77777777" w:rsidR="00460D43" w:rsidRDefault="00017C16">
      <w:pPr>
        <w:spacing w:before="240" w:after="240"/>
        <w:rPr>
          <w:rFonts w:cs="Arial"/>
          <w:lang w:eastAsia="en-NZ"/>
        </w:rPr>
      </w:pPr>
      <w:r>
        <w:rPr>
          <w:rFonts w:cs="Arial"/>
          <w:lang w:eastAsia="en-NZ"/>
        </w:rPr>
        <w:t>The specifics of this audit included:</w:t>
      </w:r>
    </w:p>
    <w:p w14:paraId="25DF13D0" w14:textId="77777777" w:rsidR="009D18F5" w:rsidRPr="009D18F5" w:rsidRDefault="00017C16" w:rsidP="009D18F5">
      <w:pPr>
        <w:pBdr>
          <w:top w:val="single" w:sz="4" w:space="1" w:color="auto"/>
          <w:left w:val="single" w:sz="4" w:space="4" w:color="auto"/>
          <w:bottom w:val="single" w:sz="4" w:space="1" w:color="auto"/>
          <w:right w:val="single" w:sz="4" w:space="4" w:color="auto"/>
        </w:pBdr>
        <w:rPr>
          <w:rFonts w:cs="Arial"/>
        </w:rPr>
      </w:pPr>
    </w:p>
    <w:p w14:paraId="7A07DBB0" w14:textId="77777777" w:rsidR="005A5115" w:rsidRPr="009418D4" w:rsidRDefault="00017C1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Maygrove Rest Home Limited</w:t>
      </w:r>
      <w:bookmarkEnd w:id="4"/>
    </w:p>
    <w:p w14:paraId="1A83F9EF" w14:textId="77777777" w:rsidR="005A5115" w:rsidRPr="009418D4" w:rsidRDefault="00017C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Maygrove Lifecare</w:t>
      </w:r>
      <w:bookmarkEnd w:id="5"/>
    </w:p>
    <w:p w14:paraId="5417F733" w14:textId="77777777" w:rsidR="005A5115" w:rsidRPr="009418D4" w:rsidRDefault="00017C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6735444" w14:textId="77777777" w:rsidR="005A5115" w:rsidRPr="009418D4" w:rsidRDefault="00017C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09 July 2024</w:t>
      </w:r>
      <w:bookmarkEnd w:id="7"/>
      <w:r w:rsidRPr="009418D4">
        <w:rPr>
          <w:rFonts w:cs="Arial"/>
        </w:rPr>
        <w:tab/>
        <w:t xml:space="preserve">End date: </w:t>
      </w:r>
      <w:bookmarkStart w:id="8" w:name="AuditEndDate"/>
      <w:r>
        <w:rPr>
          <w:rFonts w:cs="Arial"/>
        </w:rPr>
        <w:t>10 July 2024</w:t>
      </w:r>
      <w:bookmarkEnd w:id="8"/>
    </w:p>
    <w:p w14:paraId="01748E65" w14:textId="77777777" w:rsidR="005A5115" w:rsidRPr="009418D4" w:rsidRDefault="00017C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F877C6D" w14:textId="77777777" w:rsidR="00D5126F" w:rsidRPr="009418D4" w:rsidRDefault="00017C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42</w:t>
      </w:r>
      <w:bookmarkEnd w:id="10"/>
    </w:p>
    <w:p w14:paraId="3BBD433B" w14:textId="77777777" w:rsidR="009D18F5" w:rsidRDefault="00017C16" w:rsidP="009D18F5">
      <w:pPr>
        <w:pBdr>
          <w:top w:val="single" w:sz="4" w:space="1" w:color="auto"/>
          <w:left w:val="single" w:sz="4" w:space="4" w:color="auto"/>
          <w:bottom w:val="single" w:sz="4" w:space="1" w:color="auto"/>
          <w:right w:val="single" w:sz="4" w:space="4" w:color="auto"/>
        </w:pBdr>
        <w:rPr>
          <w:rFonts w:cs="Arial"/>
          <w:lang w:eastAsia="en-NZ"/>
        </w:rPr>
      </w:pPr>
    </w:p>
    <w:p w14:paraId="66C90785" w14:textId="77777777" w:rsidR="00460D43" w:rsidRDefault="00017C16">
      <w:pPr>
        <w:pStyle w:val="Heading1"/>
        <w:rPr>
          <w:rFonts w:cs="Arial"/>
        </w:rPr>
      </w:pPr>
      <w:r>
        <w:rPr>
          <w:rFonts w:cs="Arial"/>
        </w:rPr>
        <w:t>Executive summary of the audit</w:t>
      </w:r>
    </w:p>
    <w:p w14:paraId="49327865" w14:textId="77777777" w:rsidR="00460D43" w:rsidRDefault="00017C16">
      <w:pPr>
        <w:pStyle w:val="Heading2"/>
        <w:rPr>
          <w:rFonts w:cs="Arial"/>
        </w:rPr>
      </w:pPr>
      <w:r>
        <w:rPr>
          <w:rFonts w:cs="Arial"/>
        </w:rPr>
        <w:t>Introduction</w:t>
      </w:r>
    </w:p>
    <w:p w14:paraId="304196EE" w14:textId="77777777" w:rsidR="00460D43" w:rsidRDefault="00017C1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w:t>
      </w:r>
      <w:r w:rsidRPr="00FB778F">
        <w:rPr>
          <w:rFonts w:cs="Arial"/>
          <w:lang w:eastAsia="en-NZ"/>
        </w:rPr>
        <w:t xml:space="preserve">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F47F2F0" w14:textId="77777777" w:rsidR="00FB778F" w:rsidRDefault="00017C1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3FD027" w14:textId="77777777" w:rsidR="00FB778F" w:rsidRDefault="00017C1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2168BF" w14:textId="77777777" w:rsidR="00FB778F" w:rsidRDefault="00017C1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1BC3589" w14:textId="77777777" w:rsidR="00FB778F" w:rsidRDefault="00017C1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C5EB3EB" w14:textId="77777777" w:rsidR="00FB778F" w:rsidRDefault="00017C1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8290E79" w14:textId="77777777" w:rsidR="00FB778F" w:rsidRDefault="00017C1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A1CF219" w14:textId="77777777" w:rsidR="00460D43" w:rsidRDefault="00017C16">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380A77C" w14:textId="77777777" w:rsidR="00460D43" w:rsidRDefault="00017C1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5126F" w14:paraId="0A5301A5" w14:textId="77777777">
        <w:trPr>
          <w:cantSplit/>
          <w:tblHeader/>
        </w:trPr>
        <w:tc>
          <w:tcPr>
            <w:tcW w:w="1260" w:type="dxa"/>
            <w:tcBorders>
              <w:bottom w:val="single" w:sz="4" w:space="0" w:color="000000"/>
            </w:tcBorders>
            <w:vAlign w:val="center"/>
          </w:tcPr>
          <w:p w14:paraId="39A62A5F" w14:textId="77777777" w:rsidR="00460D43" w:rsidRDefault="00017C1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6B44EB0" w14:textId="77777777" w:rsidR="00460D43" w:rsidRDefault="00017C1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E3B770D" w14:textId="77777777" w:rsidR="00460D43" w:rsidRDefault="00017C16">
            <w:pPr>
              <w:spacing w:before="60" w:after="60"/>
              <w:rPr>
                <w:rFonts w:eastAsia="Calibri"/>
                <w:b/>
                <w:szCs w:val="24"/>
              </w:rPr>
            </w:pPr>
            <w:r>
              <w:rPr>
                <w:rFonts w:eastAsia="Calibri"/>
                <w:b/>
                <w:szCs w:val="24"/>
              </w:rPr>
              <w:t>Definition</w:t>
            </w:r>
          </w:p>
        </w:tc>
      </w:tr>
      <w:tr w:rsidR="00D5126F" w14:paraId="2485F51D" w14:textId="77777777">
        <w:trPr>
          <w:cantSplit/>
          <w:trHeight w:val="964"/>
        </w:trPr>
        <w:tc>
          <w:tcPr>
            <w:tcW w:w="1260" w:type="dxa"/>
            <w:tcBorders>
              <w:bottom w:val="single" w:sz="4" w:space="0" w:color="000000"/>
            </w:tcBorders>
            <w:shd w:val="clear" w:color="0066FF" w:fill="0000FF"/>
            <w:vAlign w:val="center"/>
          </w:tcPr>
          <w:p w14:paraId="2D72DB34" w14:textId="77777777" w:rsidR="00460D43" w:rsidRDefault="00017C16">
            <w:pPr>
              <w:spacing w:before="60" w:after="60"/>
              <w:rPr>
                <w:rFonts w:eastAsia="Calibri"/>
                <w:szCs w:val="24"/>
              </w:rPr>
            </w:pPr>
          </w:p>
        </w:tc>
        <w:tc>
          <w:tcPr>
            <w:tcW w:w="7095" w:type="dxa"/>
            <w:tcBorders>
              <w:bottom w:val="single" w:sz="4" w:space="0" w:color="000000"/>
            </w:tcBorders>
            <w:shd w:val="clear" w:color="auto" w:fill="auto"/>
            <w:vAlign w:val="center"/>
          </w:tcPr>
          <w:p w14:paraId="2A501F93" w14:textId="77777777" w:rsidR="00460D43" w:rsidRDefault="00017C16">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ED82164" w14:textId="77777777" w:rsidR="00460D43" w:rsidRDefault="00017C1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5126F" w14:paraId="07091BF6" w14:textId="77777777">
        <w:trPr>
          <w:cantSplit/>
          <w:trHeight w:val="964"/>
        </w:trPr>
        <w:tc>
          <w:tcPr>
            <w:tcW w:w="1260" w:type="dxa"/>
            <w:shd w:val="clear" w:color="33CC33" w:fill="00FF00"/>
            <w:vAlign w:val="center"/>
          </w:tcPr>
          <w:p w14:paraId="42190FB5" w14:textId="77777777" w:rsidR="00460D43" w:rsidRDefault="00017C16">
            <w:pPr>
              <w:spacing w:before="60" w:after="60"/>
              <w:rPr>
                <w:rFonts w:eastAsia="Calibri"/>
                <w:szCs w:val="24"/>
              </w:rPr>
            </w:pPr>
          </w:p>
        </w:tc>
        <w:tc>
          <w:tcPr>
            <w:tcW w:w="7095" w:type="dxa"/>
            <w:shd w:val="clear" w:color="auto" w:fill="auto"/>
            <w:vAlign w:val="center"/>
          </w:tcPr>
          <w:p w14:paraId="567C791B" w14:textId="77777777" w:rsidR="00460D43" w:rsidRDefault="00017C1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03EDF4C" w14:textId="77777777" w:rsidR="00460D43" w:rsidRDefault="00017C16">
            <w:pPr>
              <w:spacing w:before="60" w:after="60"/>
              <w:ind w:left="50"/>
              <w:rPr>
                <w:rFonts w:eastAsia="Calibri"/>
                <w:szCs w:val="24"/>
              </w:rPr>
            </w:pPr>
            <w:r w:rsidRPr="00FB778F">
              <w:rPr>
                <w:rFonts w:eastAsia="Calibri"/>
                <w:szCs w:val="24"/>
              </w:rPr>
              <w:t>Subsections applicable to this service fully attained</w:t>
            </w:r>
          </w:p>
        </w:tc>
      </w:tr>
      <w:tr w:rsidR="00D5126F" w14:paraId="32BD1AAA" w14:textId="77777777">
        <w:trPr>
          <w:cantSplit/>
          <w:trHeight w:val="964"/>
        </w:trPr>
        <w:tc>
          <w:tcPr>
            <w:tcW w:w="1260" w:type="dxa"/>
            <w:tcBorders>
              <w:bottom w:val="single" w:sz="4" w:space="0" w:color="000000"/>
            </w:tcBorders>
            <w:shd w:val="clear" w:color="auto" w:fill="FFFF00"/>
            <w:vAlign w:val="center"/>
          </w:tcPr>
          <w:p w14:paraId="03826C70" w14:textId="77777777" w:rsidR="00460D43" w:rsidRDefault="00017C16">
            <w:pPr>
              <w:spacing w:before="60" w:after="60"/>
              <w:rPr>
                <w:rFonts w:eastAsia="Calibri"/>
                <w:szCs w:val="24"/>
              </w:rPr>
            </w:pPr>
          </w:p>
        </w:tc>
        <w:tc>
          <w:tcPr>
            <w:tcW w:w="7095" w:type="dxa"/>
            <w:shd w:val="clear" w:color="auto" w:fill="auto"/>
            <w:vAlign w:val="center"/>
          </w:tcPr>
          <w:p w14:paraId="3D86ABCB" w14:textId="77777777" w:rsidR="00460D43" w:rsidRDefault="00017C16">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2794E48" w14:textId="77777777" w:rsidR="00460D43" w:rsidRDefault="00017C16">
            <w:pPr>
              <w:spacing w:before="60" w:after="60"/>
              <w:ind w:left="50"/>
              <w:rPr>
                <w:rFonts w:eastAsia="Calibri"/>
                <w:szCs w:val="24"/>
              </w:rPr>
            </w:pPr>
            <w:r w:rsidRPr="00FB778F">
              <w:rPr>
                <w:rFonts w:eastAsia="Calibri"/>
                <w:szCs w:val="24"/>
              </w:rPr>
              <w:t>Some subsections applicable to this service partially attained and of low risk</w:t>
            </w:r>
          </w:p>
        </w:tc>
      </w:tr>
      <w:tr w:rsidR="00D5126F" w14:paraId="09CD1DF9" w14:textId="77777777">
        <w:trPr>
          <w:cantSplit/>
          <w:trHeight w:val="964"/>
        </w:trPr>
        <w:tc>
          <w:tcPr>
            <w:tcW w:w="1260" w:type="dxa"/>
            <w:tcBorders>
              <w:bottom w:val="single" w:sz="4" w:space="0" w:color="000000"/>
            </w:tcBorders>
            <w:shd w:val="clear" w:color="auto" w:fill="FFC800"/>
            <w:vAlign w:val="center"/>
          </w:tcPr>
          <w:p w14:paraId="1BB4C500" w14:textId="77777777" w:rsidR="00460D43" w:rsidRDefault="00017C16">
            <w:pPr>
              <w:spacing w:before="60" w:after="60"/>
              <w:rPr>
                <w:rFonts w:eastAsia="Calibri"/>
                <w:szCs w:val="24"/>
              </w:rPr>
            </w:pPr>
          </w:p>
        </w:tc>
        <w:tc>
          <w:tcPr>
            <w:tcW w:w="7095" w:type="dxa"/>
            <w:tcBorders>
              <w:bottom w:val="single" w:sz="4" w:space="0" w:color="000000"/>
            </w:tcBorders>
            <w:shd w:val="clear" w:color="auto" w:fill="auto"/>
            <w:vAlign w:val="center"/>
          </w:tcPr>
          <w:p w14:paraId="00F6514B" w14:textId="77777777" w:rsidR="00460D43" w:rsidRDefault="00017C1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49957E2" w14:textId="77777777" w:rsidR="00460D43" w:rsidRDefault="00017C1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5126F" w14:paraId="36B3A345" w14:textId="77777777">
        <w:trPr>
          <w:cantSplit/>
          <w:trHeight w:val="964"/>
        </w:trPr>
        <w:tc>
          <w:tcPr>
            <w:tcW w:w="1260" w:type="dxa"/>
            <w:shd w:val="clear" w:color="auto" w:fill="FF0000"/>
            <w:vAlign w:val="center"/>
          </w:tcPr>
          <w:p w14:paraId="1D038028" w14:textId="77777777" w:rsidR="00460D43" w:rsidRDefault="00017C16">
            <w:pPr>
              <w:spacing w:before="60" w:after="60"/>
              <w:rPr>
                <w:rFonts w:eastAsia="Calibri"/>
                <w:szCs w:val="24"/>
              </w:rPr>
            </w:pPr>
          </w:p>
        </w:tc>
        <w:tc>
          <w:tcPr>
            <w:tcW w:w="7095" w:type="dxa"/>
            <w:shd w:val="clear" w:color="auto" w:fill="auto"/>
            <w:vAlign w:val="center"/>
          </w:tcPr>
          <w:p w14:paraId="2A58368F" w14:textId="77777777" w:rsidR="00460D43" w:rsidRDefault="00017C1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531E890" w14:textId="77777777" w:rsidR="00460D43" w:rsidRDefault="00017C1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48B686F" w14:textId="77777777" w:rsidR="00460D43" w:rsidRDefault="00017C16">
      <w:pPr>
        <w:pStyle w:val="Heading2"/>
        <w:spacing w:after="0"/>
        <w:rPr>
          <w:rFonts w:cs="Arial"/>
        </w:rPr>
      </w:pPr>
      <w:r>
        <w:rPr>
          <w:rFonts w:cs="Arial"/>
        </w:rPr>
        <w:t>General overview of the audit</w:t>
      </w:r>
    </w:p>
    <w:p w14:paraId="1332200D" w14:textId="77777777" w:rsidR="00E536CC" w:rsidRDefault="00017C16">
      <w:pPr>
        <w:spacing w:before="240" w:line="276" w:lineRule="auto"/>
        <w:rPr>
          <w:rFonts w:eastAsia="Calibri"/>
        </w:rPr>
      </w:pPr>
      <w:bookmarkStart w:id="13" w:name="GeneralOverview"/>
      <w:r w:rsidRPr="00A4268A">
        <w:rPr>
          <w:rFonts w:eastAsia="Calibri"/>
        </w:rPr>
        <w:t>Maygrove Lifecare Limited (Maygrove) provides rest home services for up to 43 residents. The care home manager is supported by a newly appointed clinical nurse lead.</w:t>
      </w:r>
    </w:p>
    <w:p w14:paraId="05044F45" w14:textId="77777777" w:rsidR="00D5126F" w:rsidRPr="00A4268A" w:rsidRDefault="00017C16">
      <w:pPr>
        <w:spacing w:before="240" w:line="276" w:lineRule="auto"/>
        <w:rPr>
          <w:rFonts w:eastAsia="Calibri"/>
        </w:rPr>
      </w:pPr>
      <w:r w:rsidRPr="00A4268A">
        <w:rPr>
          <w:rFonts w:eastAsia="Calibri"/>
        </w:rPr>
        <w:t>This certification audit was conducted against the Ngā Paerewa Health and Disability Services Standard NZS 8134:2021 and the provider’s contract with Health New Zealand Te Whatu Ora Waitematā. The certification audit process included review of resident and</w:t>
      </w:r>
      <w:r w:rsidRPr="00A4268A">
        <w:rPr>
          <w:rFonts w:eastAsia="Calibri"/>
        </w:rPr>
        <w:t xml:space="preserve"> staff records, observations and interviews with residents, family members, the manager, staff and a general practitioner. </w:t>
      </w:r>
    </w:p>
    <w:p w14:paraId="1161B48E" w14:textId="77777777" w:rsidR="00D5126F" w:rsidRPr="00A4268A" w:rsidRDefault="00017C16">
      <w:pPr>
        <w:spacing w:before="240" w:line="276" w:lineRule="auto"/>
        <w:rPr>
          <w:rFonts w:eastAsia="Calibri"/>
        </w:rPr>
      </w:pPr>
      <w:r w:rsidRPr="00A4268A">
        <w:rPr>
          <w:rFonts w:eastAsia="Calibri"/>
        </w:rPr>
        <w:t>Improvements are required to support residents in their aspirations and recognising mana motuhake, cultural training, Pacific people</w:t>
      </w:r>
      <w:r w:rsidRPr="00A4268A">
        <w:rPr>
          <w:rFonts w:eastAsia="Calibri"/>
        </w:rPr>
        <w:t>s, code of rights, review of advance care plans, internal audits and findings, entry and decline processes, care planning and cultural assessments, family input into care planning, medication management, and infection prevention and control.</w:t>
      </w:r>
    </w:p>
    <w:bookmarkEnd w:id="13"/>
    <w:p w14:paraId="6C585EAF" w14:textId="77777777" w:rsidR="00D5126F" w:rsidRPr="00A4268A" w:rsidRDefault="00D5126F">
      <w:pPr>
        <w:spacing w:before="240" w:line="276" w:lineRule="auto"/>
        <w:rPr>
          <w:rFonts w:eastAsia="Calibri"/>
        </w:rPr>
      </w:pPr>
    </w:p>
    <w:p w14:paraId="15355B22" w14:textId="77777777" w:rsidR="00460D43" w:rsidRDefault="00017C16"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w:t>
      </w:r>
      <w:r w:rsidRPr="00FB778F">
        <w:rPr>
          <w:rFonts w:cs="Arial"/>
        </w:rPr>
        <w:t>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126F" w14:paraId="503A6767" w14:textId="77777777" w:rsidTr="00A4268A">
        <w:trPr>
          <w:cantSplit/>
        </w:trPr>
        <w:tc>
          <w:tcPr>
            <w:tcW w:w="10206" w:type="dxa"/>
            <w:vAlign w:val="center"/>
          </w:tcPr>
          <w:p w14:paraId="3AF5EF0F" w14:textId="77777777" w:rsidR="00FB778F" w:rsidRPr="00FB778F" w:rsidRDefault="00017C16"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people’s rights, facilitates </w:t>
            </w:r>
            <w:r w:rsidRPr="00FB778F">
              <w:rPr>
                <w:rFonts w:eastAsia="Calibri"/>
              </w:rPr>
              <w:t>informed choice, minimises harm,</w:t>
            </w:r>
          </w:p>
          <w:p w14:paraId="07E0E5C6" w14:textId="77777777" w:rsidR="00460D43" w:rsidRPr="00621629" w:rsidRDefault="00017C1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59DB8FCE" w14:textId="77777777" w:rsidR="00460D43" w:rsidRPr="00621629" w:rsidRDefault="00017C1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28B87D" w14:textId="77777777" w:rsidR="00460D43" w:rsidRPr="00621629" w:rsidRDefault="00017C16"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6B9DCC02" w14:textId="77777777" w:rsidR="00460D43" w:rsidRDefault="00017C16">
      <w:pPr>
        <w:spacing w:before="240" w:line="276" w:lineRule="auto"/>
        <w:rPr>
          <w:rFonts w:eastAsia="Calibri"/>
        </w:rPr>
      </w:pPr>
      <w:bookmarkStart w:id="16" w:name="ConsumerRights"/>
      <w:r w:rsidRPr="00A4268A">
        <w:rPr>
          <w:rFonts w:eastAsia="Calibri"/>
        </w:rPr>
        <w:t xml:space="preserve">Maygrove is endeavouring to work collaboratively with a local Marae to be able to support and encourage a Māori world view of health in service delivery. </w:t>
      </w:r>
    </w:p>
    <w:p w14:paraId="1FA850A8" w14:textId="77777777" w:rsidR="00D5126F" w:rsidRPr="00A4268A" w:rsidRDefault="00017C16">
      <w:pPr>
        <w:spacing w:before="240" w:line="276" w:lineRule="auto"/>
        <w:rPr>
          <w:rFonts w:eastAsia="Calibri"/>
        </w:rPr>
      </w:pPr>
      <w:r w:rsidRPr="00A4268A">
        <w:rPr>
          <w:rFonts w:eastAsia="Calibri"/>
        </w:rPr>
        <w:t>Work has commenced to develop processes for Pacific peoples and how their world views are to be uphel</w:t>
      </w:r>
      <w:r w:rsidRPr="00A4268A">
        <w:rPr>
          <w:rFonts w:eastAsia="Calibri"/>
        </w:rPr>
        <w:t xml:space="preserve">d. </w:t>
      </w:r>
    </w:p>
    <w:p w14:paraId="172AEE1D" w14:textId="77777777" w:rsidR="00D5126F" w:rsidRPr="00A4268A" w:rsidRDefault="00017C16">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Residen</w:t>
      </w:r>
      <w:r w:rsidRPr="00A4268A">
        <w:rPr>
          <w:rFonts w:eastAsia="Calibri"/>
        </w:rPr>
        <w:t>ts are safe from abuse.</w:t>
      </w:r>
    </w:p>
    <w:p w14:paraId="64FD8109" w14:textId="77777777" w:rsidR="00D5126F" w:rsidRPr="00A4268A" w:rsidRDefault="00017C16">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communication is practised. Interpreter services are provided as needed.</w:t>
      </w:r>
      <w:r w:rsidRPr="00A4268A">
        <w:rPr>
          <w:rFonts w:eastAsia="Calibri"/>
        </w:rPr>
        <w:t xml:space="preserve"> Whānau and legal representatives are involved in decision-making that complies with the law. Advance directives are followed wherever possible.</w:t>
      </w:r>
    </w:p>
    <w:p w14:paraId="6C4C2071" w14:textId="77777777" w:rsidR="00D5126F" w:rsidRPr="00A4268A" w:rsidRDefault="00017C16">
      <w:pPr>
        <w:spacing w:before="240" w:line="276" w:lineRule="auto"/>
        <w:rPr>
          <w:rFonts w:eastAsia="Calibri"/>
        </w:rPr>
      </w:pPr>
      <w:r w:rsidRPr="00A4268A">
        <w:rPr>
          <w:rFonts w:eastAsia="Calibri"/>
        </w:rPr>
        <w:t>Complaints are resolved promptly and effectively in collaboration with all parties involved.</w:t>
      </w:r>
    </w:p>
    <w:bookmarkEnd w:id="16"/>
    <w:p w14:paraId="3F8577A7" w14:textId="77777777" w:rsidR="00D5126F" w:rsidRPr="00A4268A" w:rsidRDefault="00D5126F">
      <w:pPr>
        <w:spacing w:before="240" w:line="276" w:lineRule="auto"/>
        <w:rPr>
          <w:rFonts w:eastAsia="Calibri"/>
        </w:rPr>
      </w:pPr>
    </w:p>
    <w:p w14:paraId="7E4C0B05" w14:textId="77777777" w:rsidR="00460D43" w:rsidRDefault="00017C16" w:rsidP="000E6E02">
      <w:pPr>
        <w:pStyle w:val="Heading2"/>
        <w:spacing w:before="0"/>
        <w:rPr>
          <w:rFonts w:cs="Arial"/>
        </w:rPr>
      </w:pPr>
      <w:r w:rsidRPr="00FB778F">
        <w:rPr>
          <w:rFonts w:cs="Arial"/>
        </w:rPr>
        <w:t xml:space="preserve">Hunga mahi me te </w:t>
      </w:r>
      <w:r w:rsidRPr="00FB778F">
        <w:rPr>
          <w:rFonts w:cs="Arial"/>
        </w:rPr>
        <w:t xml:space="preserve">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126F" w14:paraId="671BD095" w14:textId="77777777" w:rsidTr="00A4268A">
        <w:trPr>
          <w:cantSplit/>
        </w:trPr>
        <w:tc>
          <w:tcPr>
            <w:tcW w:w="10206" w:type="dxa"/>
            <w:vAlign w:val="center"/>
          </w:tcPr>
          <w:p w14:paraId="464FB85A" w14:textId="77777777" w:rsidR="00460D43" w:rsidRPr="00621629" w:rsidRDefault="00017C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B602025" w14:textId="77777777" w:rsidR="00460D43" w:rsidRPr="00621629" w:rsidRDefault="00017C1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BE2846" w14:textId="77777777" w:rsidR="00460D43" w:rsidRPr="00621629" w:rsidRDefault="00017C16" w:rsidP="00621629">
            <w:pPr>
              <w:spacing w:before="60" w:after="60" w:line="276" w:lineRule="auto"/>
              <w:rPr>
                <w:rFonts w:eastAsia="Calibri"/>
              </w:rPr>
            </w:pPr>
            <w:bookmarkStart w:id="18" w:name="IndicatorDescription1_2"/>
            <w:bookmarkEnd w:id="18"/>
            <w:r>
              <w:t xml:space="preserve">Some subsections applicable to this service partially attained and of </w:t>
            </w:r>
            <w:r>
              <w:t>low risk.</w:t>
            </w:r>
          </w:p>
        </w:tc>
      </w:tr>
    </w:tbl>
    <w:p w14:paraId="311DC516" w14:textId="77777777" w:rsidR="00460D43" w:rsidRDefault="00017C16">
      <w:pPr>
        <w:spacing w:before="240" w:line="276" w:lineRule="auto"/>
        <w:rPr>
          <w:rFonts w:eastAsia="Calibri"/>
        </w:rPr>
      </w:pPr>
      <w:bookmarkStart w:id="19" w:name="OrganisationalManagement"/>
      <w:r w:rsidRPr="00A4268A">
        <w:rPr>
          <w:rFonts w:eastAsia="Calibri"/>
        </w:rPr>
        <w:t>The governing body, New Zealand Aged Care Service Limited, assumes accountability for delivering a high-quality service. This includes supporting meaningful inclusion of Māori in governance groups, honouring Te Tiriti and reducing barriers to im</w:t>
      </w:r>
      <w:r w:rsidRPr="00A4268A">
        <w:rPr>
          <w:rFonts w:eastAsia="Calibri"/>
        </w:rPr>
        <w:t>prove outcomes for Māori and people with disabilities.</w:t>
      </w:r>
    </w:p>
    <w:p w14:paraId="5E1EB87A" w14:textId="77777777" w:rsidR="00D5126F" w:rsidRPr="00A4268A" w:rsidRDefault="00017C16">
      <w:pPr>
        <w:spacing w:before="240" w:line="276" w:lineRule="auto"/>
        <w:rPr>
          <w:rFonts w:eastAsia="Calibri"/>
        </w:rPr>
      </w:pPr>
      <w:r w:rsidRPr="00A4268A">
        <w:rPr>
          <w:rFonts w:eastAsia="Calibri"/>
        </w:rPr>
        <w:t xml:space="preserve">Planning ensures the purpose, values, direction, scope and objectives for the organisation are defined. </w:t>
      </w:r>
    </w:p>
    <w:p w14:paraId="5B981834" w14:textId="77777777" w:rsidR="00D5126F" w:rsidRPr="00A4268A" w:rsidRDefault="00017C16">
      <w:pPr>
        <w:spacing w:before="240" w:line="276" w:lineRule="auto"/>
        <w:rPr>
          <w:rFonts w:eastAsia="Calibri"/>
        </w:rPr>
      </w:pPr>
      <w:r w:rsidRPr="00A4268A">
        <w:rPr>
          <w:rFonts w:eastAsia="Calibri"/>
        </w:rPr>
        <w:t>The quality and risk management systems are focused on improving service delivery and care. Resi</w:t>
      </w:r>
      <w:r w:rsidRPr="00A4268A">
        <w:rPr>
          <w:rFonts w:eastAsia="Calibri"/>
        </w:rPr>
        <w:t xml:space="preserve">dents and families provided feedback, and staff are involved in quality activities. An integrated approach includes collection and analysis of quality improvement data, identifies any trends and leads to improvements. Any actual and/or potential risks are </w:t>
      </w:r>
      <w:r w:rsidRPr="00A4268A">
        <w:rPr>
          <w:rFonts w:eastAsia="Calibri"/>
        </w:rPr>
        <w:t>identified and mitigated.</w:t>
      </w:r>
    </w:p>
    <w:p w14:paraId="74E574B4" w14:textId="77777777" w:rsidR="00D5126F" w:rsidRPr="00A4268A" w:rsidRDefault="00017C16">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21BB1A39" w14:textId="77777777" w:rsidR="00D5126F" w:rsidRPr="00A4268A" w:rsidRDefault="00017C16">
      <w:pPr>
        <w:spacing w:before="240" w:line="276" w:lineRule="auto"/>
        <w:rPr>
          <w:rFonts w:eastAsia="Calibri"/>
        </w:rPr>
      </w:pPr>
      <w:r w:rsidRPr="00A4268A">
        <w:rPr>
          <w:rFonts w:eastAsia="Calibri"/>
        </w:rPr>
        <w:t xml:space="preserve">Staffing level and skill mix now meet the cultural and clinical needs of residents with </w:t>
      </w:r>
      <w:r w:rsidRPr="00A4268A">
        <w:rPr>
          <w:rFonts w:eastAsia="Calibri"/>
        </w:rPr>
        <w:t>the recent appointment of a clinical nurse lead. Orientation is currently being provided using best practices. A systematic approach to identify and deliver ongoing learning supports safe equitable service delivery.</w:t>
      </w:r>
    </w:p>
    <w:p w14:paraId="21E9C7DD" w14:textId="77777777" w:rsidR="00D5126F" w:rsidRPr="00A4268A" w:rsidRDefault="00017C16">
      <w:pPr>
        <w:spacing w:before="240" w:line="276" w:lineRule="auto"/>
        <w:rPr>
          <w:rFonts w:eastAsia="Calibri"/>
        </w:rPr>
      </w:pPr>
      <w:r w:rsidRPr="00A4268A">
        <w:rPr>
          <w:rFonts w:eastAsia="Calibri"/>
        </w:rPr>
        <w:t>Resident and staff information is accura</w:t>
      </w:r>
      <w:r w:rsidRPr="00A4268A">
        <w:rPr>
          <w:rFonts w:eastAsia="Calibri"/>
        </w:rPr>
        <w:t>tely recorded, securely stored and is not accessible to unauthorised people.</w:t>
      </w:r>
    </w:p>
    <w:bookmarkEnd w:id="19"/>
    <w:p w14:paraId="20A523E2" w14:textId="77777777" w:rsidR="00D5126F" w:rsidRPr="00A4268A" w:rsidRDefault="00D5126F">
      <w:pPr>
        <w:spacing w:before="240" w:line="276" w:lineRule="auto"/>
        <w:rPr>
          <w:rFonts w:eastAsia="Calibri"/>
        </w:rPr>
      </w:pPr>
    </w:p>
    <w:p w14:paraId="7A5E4A39" w14:textId="77777777" w:rsidR="00460D43" w:rsidRDefault="00017C1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126F" w14:paraId="44D39DA5" w14:textId="77777777" w:rsidTr="00A4268A">
        <w:trPr>
          <w:cantSplit/>
        </w:trPr>
        <w:tc>
          <w:tcPr>
            <w:tcW w:w="10206" w:type="dxa"/>
            <w:vAlign w:val="center"/>
          </w:tcPr>
          <w:p w14:paraId="0E526498" w14:textId="77777777" w:rsidR="00460D43" w:rsidRPr="00621629" w:rsidRDefault="00017C1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w:t>
            </w:r>
            <w:r w:rsidRPr="00FB778F">
              <w:rPr>
                <w:rFonts w:eastAsia="Calibri"/>
              </w:rPr>
              <w:t>d receive timely assessment, followed by services that are planned, coordinated, and delivered in a manner that is tailored to their needs.</w:t>
            </w:r>
          </w:p>
        </w:tc>
        <w:tc>
          <w:tcPr>
            <w:tcW w:w="1276" w:type="dxa"/>
            <w:shd w:val="clear" w:color="auto" w:fill="FFC800"/>
            <w:vAlign w:val="center"/>
          </w:tcPr>
          <w:p w14:paraId="09E9E6AD" w14:textId="77777777" w:rsidR="00460D43" w:rsidRPr="00621629" w:rsidRDefault="00017C1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D432AF3" w14:textId="77777777" w:rsidR="00460D43" w:rsidRPr="00621629" w:rsidRDefault="00017C16" w:rsidP="00621629">
            <w:pPr>
              <w:spacing w:before="60" w:after="60" w:line="276" w:lineRule="auto"/>
              <w:rPr>
                <w:rFonts w:eastAsia="Calibri"/>
              </w:rPr>
            </w:pPr>
            <w:bookmarkStart w:id="21" w:name="IndicatorDescription1_3"/>
            <w:bookmarkEnd w:id="21"/>
            <w:r>
              <w:t xml:space="preserve">Some subsections applicable to this service partially attained and of medium or high risk and/or </w:t>
            </w:r>
            <w:r>
              <w:t>unattained and of low risk.</w:t>
            </w:r>
          </w:p>
        </w:tc>
      </w:tr>
    </w:tbl>
    <w:p w14:paraId="0553960A" w14:textId="77777777" w:rsidR="00E536CC" w:rsidRPr="005E14A4" w:rsidRDefault="00017C16"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whānau. </w:t>
      </w:r>
    </w:p>
    <w:p w14:paraId="72AFC1F7" w14:textId="77777777" w:rsidR="00D5126F" w:rsidRPr="00A4268A" w:rsidRDefault="00017C16" w:rsidP="00621629">
      <w:pPr>
        <w:spacing w:before="240" w:line="276" w:lineRule="auto"/>
        <w:rPr>
          <w:rFonts w:eastAsia="Calibri"/>
        </w:rPr>
      </w:pPr>
      <w:r w:rsidRPr="00A4268A">
        <w:rPr>
          <w:rFonts w:eastAsia="Calibri"/>
        </w:rPr>
        <w:t>The service works in partnership with the residents and their whānau to assess, plan and evaluat</w:t>
      </w:r>
      <w:r w:rsidRPr="00A4268A">
        <w:rPr>
          <w:rFonts w:eastAsia="Calibri"/>
        </w:rPr>
        <w:t xml:space="preserve">e care. Care plans were individualised and accommodated any new issues that arose. Files reviewed demonstrated that care met the needs of residents/patients and whanau; however, some areas of improvement were identified on the day of audit. </w:t>
      </w:r>
    </w:p>
    <w:p w14:paraId="5BB113BE" w14:textId="77777777" w:rsidR="00D5126F" w:rsidRPr="00A4268A" w:rsidRDefault="00017C16" w:rsidP="00621629">
      <w:pPr>
        <w:spacing w:before="240" w:line="276" w:lineRule="auto"/>
        <w:rPr>
          <w:rFonts w:eastAsia="Calibri"/>
        </w:rPr>
      </w:pPr>
      <w:r w:rsidRPr="00A4268A">
        <w:rPr>
          <w:rFonts w:eastAsia="Calibri"/>
        </w:rPr>
        <w:t xml:space="preserve">Residents are </w:t>
      </w:r>
      <w:r w:rsidRPr="00A4268A">
        <w:rPr>
          <w:rFonts w:eastAsia="Calibri"/>
        </w:rPr>
        <w:t>supported to maintain and develop their interests and participate in meaningful social activities suitable to their ages and stages of life.</w:t>
      </w:r>
    </w:p>
    <w:p w14:paraId="334F5955" w14:textId="77777777" w:rsidR="00D5126F" w:rsidRPr="00A4268A" w:rsidRDefault="00017C16" w:rsidP="00621629">
      <w:pPr>
        <w:spacing w:before="240" w:line="276" w:lineRule="auto"/>
        <w:rPr>
          <w:rFonts w:eastAsia="Calibri"/>
        </w:rPr>
      </w:pPr>
      <w:r w:rsidRPr="00A4268A">
        <w:rPr>
          <w:rFonts w:eastAsia="Calibri"/>
        </w:rPr>
        <w:t>There is a medicine management system in place. The organisation uses an electronic system in prescribing, dispensi</w:t>
      </w:r>
      <w:r w:rsidRPr="00A4268A">
        <w:rPr>
          <w:rFonts w:eastAsia="Calibri"/>
        </w:rPr>
        <w:t>ng, and administration of medications. There are policies and procedures that describe medication management that align with accepted guidelines.</w:t>
      </w:r>
    </w:p>
    <w:p w14:paraId="0622EEA5" w14:textId="77777777" w:rsidR="00D5126F" w:rsidRPr="00A4268A" w:rsidRDefault="00017C16" w:rsidP="00621629">
      <w:pPr>
        <w:spacing w:before="240" w:line="276" w:lineRule="auto"/>
        <w:rPr>
          <w:rFonts w:eastAsia="Calibri"/>
        </w:rPr>
      </w:pPr>
      <w:r w:rsidRPr="00A4268A">
        <w:rPr>
          <w:rFonts w:eastAsia="Calibri"/>
        </w:rPr>
        <w:t>The food service met the nutritional needs of the residents, with special cultural needs catered for. Food was</w:t>
      </w:r>
      <w:r w:rsidRPr="00A4268A">
        <w:rPr>
          <w:rFonts w:eastAsia="Calibri"/>
        </w:rPr>
        <w:t xml:space="preserve"> safely managed. </w:t>
      </w:r>
    </w:p>
    <w:p w14:paraId="0529DE7A" w14:textId="77777777" w:rsidR="00D5126F" w:rsidRPr="00A4268A" w:rsidRDefault="00017C16" w:rsidP="00621629">
      <w:pPr>
        <w:spacing w:before="240" w:line="276" w:lineRule="auto"/>
        <w:rPr>
          <w:rFonts w:eastAsia="Calibri"/>
        </w:rPr>
      </w:pPr>
      <w:r w:rsidRPr="00A4268A">
        <w:rPr>
          <w:rFonts w:eastAsia="Calibri"/>
        </w:rPr>
        <w:t>Residents are referred or transferred to other health services as required.</w:t>
      </w:r>
    </w:p>
    <w:bookmarkEnd w:id="22"/>
    <w:p w14:paraId="32489A14" w14:textId="77777777" w:rsidR="00D5126F" w:rsidRPr="00A4268A" w:rsidRDefault="00D5126F" w:rsidP="00621629">
      <w:pPr>
        <w:spacing w:before="240" w:line="276" w:lineRule="auto"/>
        <w:rPr>
          <w:rFonts w:eastAsia="Calibri"/>
        </w:rPr>
      </w:pPr>
    </w:p>
    <w:p w14:paraId="264BCE1B" w14:textId="77777777" w:rsidR="00460D43" w:rsidRDefault="00017C1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126F" w14:paraId="64EEA380" w14:textId="77777777" w:rsidTr="00A4268A">
        <w:trPr>
          <w:cantSplit/>
        </w:trPr>
        <w:tc>
          <w:tcPr>
            <w:tcW w:w="10206" w:type="dxa"/>
            <w:vAlign w:val="center"/>
          </w:tcPr>
          <w:p w14:paraId="452E974F" w14:textId="77777777" w:rsidR="00460D43" w:rsidRPr="00621629" w:rsidRDefault="00017C1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w:t>
            </w:r>
            <w:r w:rsidRPr="00FB778F">
              <w:rPr>
                <w:rFonts w:eastAsia="Calibri"/>
              </w:rPr>
              <w:t>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76F7FB4" w14:textId="77777777" w:rsidR="00460D43" w:rsidRPr="00621629" w:rsidRDefault="00017C1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B82D33C" w14:textId="77777777" w:rsidR="00460D43" w:rsidRPr="00621629" w:rsidRDefault="00017C16" w:rsidP="00621629">
            <w:pPr>
              <w:spacing w:before="60" w:after="60" w:line="276" w:lineRule="auto"/>
              <w:rPr>
                <w:rFonts w:eastAsia="Calibri"/>
              </w:rPr>
            </w:pPr>
            <w:bookmarkStart w:id="24" w:name="IndicatorDescription1_4"/>
            <w:bookmarkEnd w:id="24"/>
            <w:r>
              <w:t>Subsections applicable to this service fully attained.</w:t>
            </w:r>
          </w:p>
        </w:tc>
      </w:tr>
    </w:tbl>
    <w:p w14:paraId="32034556" w14:textId="77777777" w:rsidR="00460D43" w:rsidRDefault="00017C16">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areas are accessible, safe and provide shade and seating, and meet the </w:t>
      </w:r>
      <w:r w:rsidRPr="00A4268A">
        <w:rPr>
          <w:rFonts w:eastAsia="Calibri"/>
        </w:rPr>
        <w:t xml:space="preserve">needs of people with disabilities. </w:t>
      </w:r>
    </w:p>
    <w:p w14:paraId="4287B3EE" w14:textId="77777777" w:rsidR="00D5126F" w:rsidRPr="00A4268A" w:rsidRDefault="00017C16">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family understood emergency and security arrangements. Residents reported a timely </w:t>
      </w:r>
      <w:r w:rsidRPr="00A4268A">
        <w:rPr>
          <w:rFonts w:eastAsia="Calibri"/>
        </w:rPr>
        <w:t>response to call bells. Security is maintained.</w:t>
      </w:r>
    </w:p>
    <w:bookmarkEnd w:id="25"/>
    <w:p w14:paraId="6B0E9A6F" w14:textId="77777777" w:rsidR="00D5126F" w:rsidRPr="00A4268A" w:rsidRDefault="00D5126F">
      <w:pPr>
        <w:spacing w:before="240" w:line="276" w:lineRule="auto"/>
        <w:rPr>
          <w:rFonts w:eastAsia="Calibri"/>
        </w:rPr>
      </w:pPr>
    </w:p>
    <w:p w14:paraId="2A478086" w14:textId="77777777" w:rsidR="00460D43" w:rsidRDefault="00017C1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126F" w14:paraId="04264265" w14:textId="77777777" w:rsidTr="00A4268A">
        <w:trPr>
          <w:cantSplit/>
        </w:trPr>
        <w:tc>
          <w:tcPr>
            <w:tcW w:w="10206" w:type="dxa"/>
            <w:vAlign w:val="center"/>
          </w:tcPr>
          <w:p w14:paraId="141A533F" w14:textId="77777777" w:rsidR="00460D43" w:rsidRPr="00621629" w:rsidRDefault="00017C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w:t>
            </w:r>
            <w:r w:rsidRPr="00FB778F">
              <w:rPr>
                <w:rFonts w:eastAsia="Calibri"/>
              </w:rPr>
              <w:t>tion prevention (IP) and antimicrobial stewardship (AMS) strategies define a clear vision and purpose, with quality of care, welfare, and safety at the centre. The IP and AMS programmes are up to date and informed by evidence and are an expression of a str</w:t>
            </w:r>
            <w:r w:rsidRPr="00FB778F">
              <w:rPr>
                <w:rFonts w:eastAsia="Calibri"/>
              </w:rPr>
              <w:t>ategy that seeks to maximise quality of care and minimise infection risk and adverse effects from antibiotic use, such as antimicrobial resistance.</w:t>
            </w:r>
          </w:p>
        </w:tc>
        <w:tc>
          <w:tcPr>
            <w:tcW w:w="1276" w:type="dxa"/>
            <w:shd w:val="clear" w:color="auto" w:fill="FFFF00"/>
            <w:vAlign w:val="center"/>
          </w:tcPr>
          <w:p w14:paraId="50F86510" w14:textId="77777777" w:rsidR="00460D43" w:rsidRPr="00621629" w:rsidRDefault="00017C1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449F419" w14:textId="77777777" w:rsidR="00460D43" w:rsidRPr="00621629" w:rsidRDefault="00017C16"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ACDD1F7" w14:textId="77777777" w:rsidR="00460D43" w:rsidRDefault="00017C16">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planned infection prevention (IP) and antimicrobial stewardship (AMS) programmes that are appropriate to the size and complexity of the service. </w:t>
      </w:r>
    </w:p>
    <w:p w14:paraId="54FCD030" w14:textId="77777777" w:rsidR="00D5126F" w:rsidRPr="00A4268A" w:rsidRDefault="00017C16">
      <w:pPr>
        <w:spacing w:before="240" w:line="276" w:lineRule="auto"/>
        <w:rPr>
          <w:rFonts w:eastAsia="Calibri"/>
        </w:rPr>
      </w:pPr>
      <w:r w:rsidRPr="00A4268A">
        <w:rPr>
          <w:rFonts w:eastAsia="Calibri"/>
        </w:rPr>
        <w:t>Staff demonstrated good principles and pr</w:t>
      </w:r>
      <w:r w:rsidRPr="00A4268A">
        <w:rPr>
          <w:rFonts w:eastAsia="Calibri"/>
        </w:rPr>
        <w:t>actice around infection control. Staff were familiar with the pandemic/infectious diseases response plan. The remote nurse is responsible for managing outbreak or infection control issues and is available for advice when needed.</w:t>
      </w:r>
    </w:p>
    <w:p w14:paraId="01CBAB04" w14:textId="77777777" w:rsidR="00D5126F" w:rsidRPr="00A4268A" w:rsidRDefault="00017C16">
      <w:pPr>
        <w:spacing w:before="240" w:line="276" w:lineRule="auto"/>
        <w:rPr>
          <w:rFonts w:eastAsia="Calibri"/>
        </w:rPr>
      </w:pPr>
      <w:r w:rsidRPr="00A4268A">
        <w:rPr>
          <w:rFonts w:eastAsia="Calibri"/>
        </w:rPr>
        <w:t>The service encourages resp</w:t>
      </w:r>
      <w:r w:rsidRPr="00A4268A">
        <w:rPr>
          <w:rFonts w:eastAsia="Calibri"/>
        </w:rPr>
        <w:t>onsible antimicrobial prescribing.</w:t>
      </w:r>
    </w:p>
    <w:p w14:paraId="7D6C694E" w14:textId="77777777" w:rsidR="00D5126F" w:rsidRPr="00A4268A" w:rsidRDefault="00017C16">
      <w:pPr>
        <w:spacing w:before="240" w:line="276" w:lineRule="auto"/>
        <w:rPr>
          <w:rFonts w:eastAsia="Calibri"/>
        </w:rPr>
      </w:pPr>
      <w:r w:rsidRPr="00A4268A">
        <w:rPr>
          <w:rFonts w:eastAsia="Calibri"/>
        </w:rPr>
        <w:t>The environment supports both preventing infections and mitigating their transmission, with good hand hygiene practices in place. Waste and hazardous substances were managed well. There were safe and effective laundry ser</w:t>
      </w:r>
      <w:r w:rsidRPr="00A4268A">
        <w:rPr>
          <w:rFonts w:eastAsia="Calibri"/>
        </w:rPr>
        <w:t>vices.</w:t>
      </w:r>
    </w:p>
    <w:bookmarkEnd w:id="28"/>
    <w:p w14:paraId="4310BFA9" w14:textId="77777777" w:rsidR="00D5126F" w:rsidRPr="00A4268A" w:rsidRDefault="00D5126F">
      <w:pPr>
        <w:spacing w:before="240" w:line="276" w:lineRule="auto"/>
        <w:rPr>
          <w:rFonts w:eastAsia="Calibri"/>
        </w:rPr>
      </w:pPr>
    </w:p>
    <w:p w14:paraId="74959D91" w14:textId="77777777" w:rsidR="00460D43" w:rsidRDefault="00017C1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126F" w14:paraId="5CCCF35D" w14:textId="77777777" w:rsidTr="00A4268A">
        <w:trPr>
          <w:cantSplit/>
        </w:trPr>
        <w:tc>
          <w:tcPr>
            <w:tcW w:w="10206" w:type="dxa"/>
            <w:vAlign w:val="center"/>
          </w:tcPr>
          <w:p w14:paraId="2ACAC873" w14:textId="77777777" w:rsidR="00460D43" w:rsidRPr="00621629" w:rsidRDefault="00017C1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078B886" w14:textId="77777777" w:rsidR="00460D43" w:rsidRPr="00621629" w:rsidRDefault="00017C1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4BB0DD" w14:textId="77777777" w:rsidR="00460D43" w:rsidRPr="00621629" w:rsidRDefault="00017C16" w:rsidP="00621629">
            <w:pPr>
              <w:spacing w:before="60" w:after="60" w:line="276" w:lineRule="auto"/>
              <w:rPr>
                <w:rFonts w:eastAsia="Calibri"/>
              </w:rPr>
            </w:pPr>
            <w:bookmarkStart w:id="30" w:name="IndicatorDescription3"/>
            <w:bookmarkEnd w:id="30"/>
            <w:r>
              <w:t>Subsections applicable to this serv</w:t>
            </w:r>
            <w:r>
              <w:t>ice fully attained.</w:t>
            </w:r>
          </w:p>
        </w:tc>
      </w:tr>
    </w:tbl>
    <w:p w14:paraId="3DA111F9" w14:textId="77777777" w:rsidR="00460D43" w:rsidRDefault="00017C16">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There were no residents using restraints at the time of the audit. A comprehensive approval and </w:t>
      </w:r>
      <w:r w:rsidRPr="00A4268A">
        <w:rPr>
          <w:rFonts w:eastAsia="Calibri"/>
        </w:rPr>
        <w:t>monitoring process, with regular reviews, occurs for any restraint used. Staff demonstrated a sound knowledge and understanding of providing the least restrictive practice, de-escalation techniques and alternative interventions.</w:t>
      </w:r>
    </w:p>
    <w:bookmarkEnd w:id="31"/>
    <w:p w14:paraId="673B5978" w14:textId="77777777" w:rsidR="00D5126F" w:rsidRPr="00A4268A" w:rsidRDefault="00D5126F">
      <w:pPr>
        <w:spacing w:before="240" w:line="276" w:lineRule="auto"/>
        <w:rPr>
          <w:rFonts w:eastAsia="Calibri"/>
        </w:rPr>
      </w:pPr>
    </w:p>
    <w:p w14:paraId="6AE42C87" w14:textId="77777777" w:rsidR="00460D43" w:rsidRDefault="00017C16" w:rsidP="000E6E02">
      <w:pPr>
        <w:pStyle w:val="Heading2"/>
        <w:spacing w:before="0"/>
        <w:rPr>
          <w:rFonts w:cs="Arial"/>
        </w:rPr>
      </w:pPr>
      <w:r>
        <w:rPr>
          <w:rFonts w:cs="Arial"/>
        </w:rPr>
        <w:t>Summary of attainment</w:t>
      </w:r>
    </w:p>
    <w:p w14:paraId="4E8D3260" w14:textId="77777777" w:rsidR="00460D43" w:rsidRDefault="00017C16">
      <w:pPr>
        <w:keepNext/>
        <w:spacing w:before="240" w:after="240" w:line="276" w:lineRule="auto"/>
        <w:rPr>
          <w:rFonts w:eastAsia="Calibri"/>
        </w:rPr>
      </w:pPr>
      <w:r>
        <w:rPr>
          <w:rFonts w:eastAsia="Calibri"/>
        </w:rPr>
        <w:t xml:space="preserve">The </w:t>
      </w:r>
      <w:r>
        <w:rPr>
          <w:rFonts w:eastAsia="Calibri"/>
        </w:rPr>
        <w:t xml:space="preserve">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5126F" w14:paraId="1A92482B" w14:textId="77777777">
        <w:tc>
          <w:tcPr>
            <w:tcW w:w="1384" w:type="dxa"/>
            <w:vAlign w:val="center"/>
          </w:tcPr>
          <w:p w14:paraId="19D2661E" w14:textId="77777777" w:rsidR="00460D43" w:rsidRDefault="00017C16">
            <w:pPr>
              <w:keepNext/>
              <w:spacing w:before="60" w:after="60"/>
              <w:rPr>
                <w:rFonts w:cs="Arial"/>
                <w:b/>
                <w:sz w:val="20"/>
                <w:szCs w:val="20"/>
              </w:rPr>
            </w:pPr>
            <w:r>
              <w:rPr>
                <w:rFonts w:cs="Arial"/>
                <w:b/>
                <w:sz w:val="20"/>
                <w:szCs w:val="20"/>
              </w:rPr>
              <w:t>Attainment Rating</w:t>
            </w:r>
          </w:p>
        </w:tc>
        <w:tc>
          <w:tcPr>
            <w:tcW w:w="1701" w:type="dxa"/>
            <w:vAlign w:val="center"/>
          </w:tcPr>
          <w:p w14:paraId="37A44D30" w14:textId="77777777" w:rsidR="00460D43" w:rsidRDefault="00017C16">
            <w:pPr>
              <w:keepNext/>
              <w:spacing w:before="60" w:after="60"/>
              <w:jc w:val="center"/>
              <w:rPr>
                <w:rFonts w:cs="Arial"/>
                <w:b/>
                <w:sz w:val="20"/>
                <w:szCs w:val="20"/>
              </w:rPr>
            </w:pPr>
            <w:r>
              <w:rPr>
                <w:rFonts w:cs="Arial"/>
                <w:b/>
                <w:sz w:val="20"/>
                <w:szCs w:val="20"/>
              </w:rPr>
              <w:t>Continuous Improvement</w:t>
            </w:r>
          </w:p>
          <w:p w14:paraId="3531FE6F" w14:textId="77777777" w:rsidR="00460D43" w:rsidRDefault="00017C16">
            <w:pPr>
              <w:keepNext/>
              <w:spacing w:before="60" w:after="60"/>
              <w:jc w:val="center"/>
              <w:rPr>
                <w:rFonts w:cs="Arial"/>
                <w:b/>
                <w:sz w:val="20"/>
                <w:szCs w:val="20"/>
              </w:rPr>
            </w:pPr>
            <w:r>
              <w:rPr>
                <w:rFonts w:cs="Arial"/>
                <w:b/>
                <w:sz w:val="20"/>
                <w:szCs w:val="20"/>
              </w:rPr>
              <w:t>(CI)</w:t>
            </w:r>
          </w:p>
        </w:tc>
        <w:tc>
          <w:tcPr>
            <w:tcW w:w="1843" w:type="dxa"/>
            <w:vAlign w:val="center"/>
          </w:tcPr>
          <w:p w14:paraId="59FAB38D" w14:textId="77777777" w:rsidR="00460D43" w:rsidRDefault="00017C16">
            <w:pPr>
              <w:keepNext/>
              <w:spacing w:before="60" w:after="60"/>
              <w:jc w:val="center"/>
              <w:rPr>
                <w:rFonts w:cs="Arial"/>
                <w:b/>
                <w:sz w:val="20"/>
                <w:szCs w:val="20"/>
              </w:rPr>
            </w:pPr>
            <w:r>
              <w:rPr>
                <w:rFonts w:cs="Arial"/>
                <w:b/>
                <w:sz w:val="20"/>
                <w:szCs w:val="20"/>
              </w:rPr>
              <w:t>Fully Attained</w:t>
            </w:r>
          </w:p>
          <w:p w14:paraId="01C71027" w14:textId="77777777" w:rsidR="00460D43" w:rsidRDefault="00017C16">
            <w:pPr>
              <w:keepNext/>
              <w:spacing w:before="60" w:after="60"/>
              <w:jc w:val="center"/>
              <w:rPr>
                <w:rFonts w:cs="Arial"/>
                <w:b/>
                <w:sz w:val="20"/>
                <w:szCs w:val="20"/>
              </w:rPr>
            </w:pPr>
            <w:r>
              <w:rPr>
                <w:rFonts w:cs="Arial"/>
                <w:b/>
                <w:sz w:val="20"/>
                <w:szCs w:val="20"/>
              </w:rPr>
              <w:t>(FA)</w:t>
            </w:r>
          </w:p>
        </w:tc>
        <w:tc>
          <w:tcPr>
            <w:tcW w:w="1843" w:type="dxa"/>
            <w:vAlign w:val="center"/>
          </w:tcPr>
          <w:p w14:paraId="4CC3592C" w14:textId="77777777" w:rsidR="00460D43" w:rsidRDefault="00017C16">
            <w:pPr>
              <w:keepNext/>
              <w:spacing w:before="60" w:after="60"/>
              <w:jc w:val="center"/>
              <w:rPr>
                <w:rFonts w:cs="Arial"/>
                <w:b/>
                <w:sz w:val="20"/>
                <w:szCs w:val="20"/>
              </w:rPr>
            </w:pPr>
            <w:r>
              <w:rPr>
                <w:rFonts w:cs="Arial"/>
                <w:b/>
                <w:sz w:val="20"/>
                <w:szCs w:val="20"/>
              </w:rPr>
              <w:t>Partially Attained Negligible Risk</w:t>
            </w:r>
          </w:p>
          <w:p w14:paraId="7D40BEE1" w14:textId="77777777" w:rsidR="00460D43" w:rsidRDefault="00017C16">
            <w:pPr>
              <w:keepNext/>
              <w:spacing w:before="60" w:after="60"/>
              <w:jc w:val="center"/>
              <w:rPr>
                <w:rFonts w:cs="Arial"/>
                <w:b/>
                <w:sz w:val="20"/>
                <w:szCs w:val="20"/>
              </w:rPr>
            </w:pPr>
            <w:r>
              <w:rPr>
                <w:rFonts w:cs="Arial"/>
                <w:b/>
                <w:sz w:val="20"/>
                <w:szCs w:val="20"/>
              </w:rPr>
              <w:t>(PA Negligible)</w:t>
            </w:r>
          </w:p>
        </w:tc>
        <w:tc>
          <w:tcPr>
            <w:tcW w:w="1842" w:type="dxa"/>
            <w:vAlign w:val="center"/>
          </w:tcPr>
          <w:p w14:paraId="37E7C309" w14:textId="77777777" w:rsidR="00460D43" w:rsidRDefault="00017C16">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51320F81" w14:textId="77777777" w:rsidR="00460D43" w:rsidRDefault="00017C16">
            <w:pPr>
              <w:keepNext/>
              <w:spacing w:before="60" w:after="60"/>
              <w:jc w:val="center"/>
              <w:rPr>
                <w:rFonts w:cs="Arial"/>
                <w:b/>
                <w:sz w:val="20"/>
                <w:szCs w:val="20"/>
              </w:rPr>
            </w:pPr>
            <w:r>
              <w:rPr>
                <w:rFonts w:cs="Arial"/>
                <w:b/>
                <w:sz w:val="20"/>
                <w:szCs w:val="20"/>
              </w:rPr>
              <w:t>(PA Low)</w:t>
            </w:r>
          </w:p>
        </w:tc>
        <w:tc>
          <w:tcPr>
            <w:tcW w:w="1843" w:type="dxa"/>
            <w:vAlign w:val="center"/>
          </w:tcPr>
          <w:p w14:paraId="08899C89" w14:textId="77777777" w:rsidR="00460D43" w:rsidRDefault="00017C16">
            <w:pPr>
              <w:keepNext/>
              <w:spacing w:before="60" w:after="60"/>
              <w:jc w:val="center"/>
              <w:rPr>
                <w:rFonts w:cs="Arial"/>
                <w:b/>
                <w:sz w:val="20"/>
                <w:szCs w:val="20"/>
              </w:rPr>
            </w:pPr>
            <w:r>
              <w:rPr>
                <w:rFonts w:cs="Arial"/>
                <w:b/>
                <w:sz w:val="20"/>
                <w:szCs w:val="20"/>
              </w:rPr>
              <w:t>Partially Attained Moderate Risk</w:t>
            </w:r>
          </w:p>
          <w:p w14:paraId="2246F0FD" w14:textId="77777777" w:rsidR="00460D43" w:rsidRDefault="00017C16">
            <w:pPr>
              <w:keepNext/>
              <w:spacing w:before="60" w:after="60"/>
              <w:jc w:val="center"/>
              <w:rPr>
                <w:rFonts w:cs="Arial"/>
                <w:b/>
                <w:sz w:val="20"/>
                <w:szCs w:val="20"/>
              </w:rPr>
            </w:pPr>
            <w:r>
              <w:rPr>
                <w:rFonts w:cs="Arial"/>
                <w:b/>
                <w:sz w:val="20"/>
                <w:szCs w:val="20"/>
              </w:rPr>
              <w:t>(PA Moderate)</w:t>
            </w:r>
          </w:p>
        </w:tc>
        <w:tc>
          <w:tcPr>
            <w:tcW w:w="1843" w:type="dxa"/>
            <w:vAlign w:val="center"/>
          </w:tcPr>
          <w:p w14:paraId="1697DCC0" w14:textId="77777777" w:rsidR="00460D43" w:rsidRDefault="00017C16">
            <w:pPr>
              <w:keepNext/>
              <w:spacing w:before="60" w:after="60"/>
              <w:jc w:val="center"/>
              <w:rPr>
                <w:rFonts w:cs="Arial"/>
                <w:b/>
                <w:sz w:val="20"/>
                <w:szCs w:val="20"/>
              </w:rPr>
            </w:pPr>
            <w:r>
              <w:rPr>
                <w:rFonts w:cs="Arial"/>
                <w:b/>
                <w:sz w:val="20"/>
                <w:szCs w:val="20"/>
              </w:rPr>
              <w:t>Partially Attained High Risk</w:t>
            </w:r>
          </w:p>
          <w:p w14:paraId="5AFC6620" w14:textId="77777777" w:rsidR="00460D43" w:rsidRDefault="00017C16">
            <w:pPr>
              <w:keepNext/>
              <w:spacing w:before="60" w:after="60"/>
              <w:jc w:val="center"/>
              <w:rPr>
                <w:rFonts w:cs="Arial"/>
                <w:b/>
                <w:sz w:val="20"/>
                <w:szCs w:val="20"/>
              </w:rPr>
            </w:pPr>
            <w:r>
              <w:rPr>
                <w:rFonts w:cs="Arial"/>
                <w:b/>
                <w:sz w:val="20"/>
                <w:szCs w:val="20"/>
              </w:rPr>
              <w:t>(PA High)</w:t>
            </w:r>
          </w:p>
        </w:tc>
        <w:tc>
          <w:tcPr>
            <w:tcW w:w="1843" w:type="dxa"/>
            <w:vAlign w:val="center"/>
          </w:tcPr>
          <w:p w14:paraId="1FE6B231" w14:textId="77777777" w:rsidR="00460D43" w:rsidRDefault="00017C16">
            <w:pPr>
              <w:keepNext/>
              <w:spacing w:before="60" w:after="60"/>
              <w:jc w:val="center"/>
              <w:rPr>
                <w:rFonts w:cs="Arial"/>
                <w:b/>
                <w:sz w:val="20"/>
                <w:szCs w:val="20"/>
              </w:rPr>
            </w:pPr>
            <w:r>
              <w:rPr>
                <w:rFonts w:cs="Arial"/>
                <w:b/>
                <w:sz w:val="20"/>
                <w:szCs w:val="20"/>
              </w:rPr>
              <w:t>Partially Attained Critical Risk</w:t>
            </w:r>
          </w:p>
          <w:p w14:paraId="704ED019" w14:textId="77777777" w:rsidR="00460D43" w:rsidRDefault="00017C16">
            <w:pPr>
              <w:keepNext/>
              <w:spacing w:before="60" w:after="60"/>
              <w:jc w:val="center"/>
              <w:rPr>
                <w:rFonts w:cs="Arial"/>
                <w:b/>
                <w:sz w:val="20"/>
                <w:szCs w:val="20"/>
              </w:rPr>
            </w:pPr>
            <w:r>
              <w:rPr>
                <w:rFonts w:cs="Arial"/>
                <w:b/>
                <w:sz w:val="20"/>
                <w:szCs w:val="20"/>
              </w:rPr>
              <w:t>(PA Critical)</w:t>
            </w:r>
          </w:p>
        </w:tc>
      </w:tr>
      <w:tr w:rsidR="00D5126F" w14:paraId="4E1E0277" w14:textId="77777777">
        <w:tc>
          <w:tcPr>
            <w:tcW w:w="1384" w:type="dxa"/>
            <w:vAlign w:val="center"/>
          </w:tcPr>
          <w:p w14:paraId="78E76179" w14:textId="77777777" w:rsidR="00460D43" w:rsidRDefault="00017C16">
            <w:pPr>
              <w:keepNext/>
              <w:spacing w:before="60" w:after="60"/>
              <w:rPr>
                <w:rFonts w:cs="Arial"/>
                <w:b/>
                <w:sz w:val="20"/>
                <w:szCs w:val="20"/>
              </w:rPr>
            </w:pPr>
            <w:r>
              <w:rPr>
                <w:rFonts w:cs="Arial"/>
                <w:b/>
                <w:sz w:val="20"/>
                <w:szCs w:val="20"/>
              </w:rPr>
              <w:t>Subsection</w:t>
            </w:r>
          </w:p>
        </w:tc>
        <w:tc>
          <w:tcPr>
            <w:tcW w:w="1701" w:type="dxa"/>
            <w:vAlign w:val="center"/>
          </w:tcPr>
          <w:p w14:paraId="5F936693" w14:textId="77777777" w:rsidR="00460D43" w:rsidRDefault="00017C1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D30CEA" w14:textId="77777777" w:rsidR="00460D43" w:rsidRDefault="00017C16"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1FA33BFC" w14:textId="77777777" w:rsidR="00460D43" w:rsidRDefault="00017C1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40F741" w14:textId="77777777" w:rsidR="00460D43" w:rsidRDefault="00017C16" w:rsidP="00A4268A">
            <w:pPr>
              <w:spacing w:before="60" w:after="60"/>
              <w:jc w:val="center"/>
              <w:rPr>
                <w:rFonts w:cs="Arial"/>
                <w:sz w:val="20"/>
                <w:szCs w:val="20"/>
                <w:lang w:eastAsia="en-NZ"/>
              </w:rPr>
            </w:pPr>
            <w:bookmarkStart w:id="35" w:name="TotalStdPA_Low"/>
            <w:r>
              <w:rPr>
                <w:rFonts w:cs="Arial"/>
                <w:sz w:val="20"/>
                <w:szCs w:val="20"/>
                <w:lang w:eastAsia="en-NZ"/>
              </w:rPr>
              <w:t>11</w:t>
            </w:r>
            <w:bookmarkEnd w:id="35"/>
          </w:p>
        </w:tc>
        <w:tc>
          <w:tcPr>
            <w:tcW w:w="1843" w:type="dxa"/>
            <w:vAlign w:val="center"/>
          </w:tcPr>
          <w:p w14:paraId="5B5A681B" w14:textId="77777777" w:rsidR="00460D43" w:rsidRDefault="00017C1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658B870" w14:textId="77777777" w:rsidR="00460D43" w:rsidRDefault="00017C1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4A8785C" w14:textId="77777777" w:rsidR="00460D43" w:rsidRDefault="00017C1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5126F" w14:paraId="45DD9F17" w14:textId="77777777">
        <w:tc>
          <w:tcPr>
            <w:tcW w:w="1384" w:type="dxa"/>
            <w:vAlign w:val="center"/>
          </w:tcPr>
          <w:p w14:paraId="70516D0A" w14:textId="77777777" w:rsidR="00460D43" w:rsidRDefault="00017C16">
            <w:pPr>
              <w:keepNext/>
              <w:spacing w:before="60" w:after="60"/>
              <w:rPr>
                <w:rFonts w:cs="Arial"/>
                <w:b/>
                <w:sz w:val="20"/>
                <w:szCs w:val="20"/>
              </w:rPr>
            </w:pPr>
            <w:r>
              <w:rPr>
                <w:rFonts w:cs="Arial"/>
                <w:b/>
                <w:sz w:val="20"/>
                <w:szCs w:val="20"/>
              </w:rPr>
              <w:t>Criteria</w:t>
            </w:r>
          </w:p>
        </w:tc>
        <w:tc>
          <w:tcPr>
            <w:tcW w:w="1701" w:type="dxa"/>
            <w:vAlign w:val="center"/>
          </w:tcPr>
          <w:p w14:paraId="7ED1025A" w14:textId="77777777" w:rsidR="00460D43" w:rsidRDefault="00017C1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54424A" w14:textId="77777777" w:rsidR="00460D43" w:rsidRDefault="00017C16" w:rsidP="00A4268A">
            <w:pPr>
              <w:spacing w:before="60" w:after="60"/>
              <w:jc w:val="center"/>
              <w:rPr>
                <w:rFonts w:cs="Arial"/>
                <w:sz w:val="20"/>
                <w:szCs w:val="20"/>
                <w:lang w:eastAsia="en-NZ"/>
              </w:rPr>
            </w:pPr>
            <w:bookmarkStart w:id="40" w:name="TotalCritFA"/>
            <w:r>
              <w:rPr>
                <w:rFonts w:cs="Arial"/>
                <w:sz w:val="20"/>
                <w:szCs w:val="20"/>
                <w:lang w:eastAsia="en-NZ"/>
              </w:rPr>
              <w:t>146</w:t>
            </w:r>
            <w:bookmarkEnd w:id="40"/>
          </w:p>
        </w:tc>
        <w:tc>
          <w:tcPr>
            <w:tcW w:w="1843" w:type="dxa"/>
            <w:vAlign w:val="center"/>
          </w:tcPr>
          <w:p w14:paraId="427FD3A5" w14:textId="77777777" w:rsidR="00460D43" w:rsidRDefault="00017C1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E734B6" w14:textId="77777777" w:rsidR="00460D43" w:rsidRDefault="00017C16" w:rsidP="00A4268A">
            <w:pPr>
              <w:spacing w:before="60" w:after="60"/>
              <w:jc w:val="center"/>
              <w:rPr>
                <w:rFonts w:cs="Arial"/>
                <w:sz w:val="20"/>
                <w:szCs w:val="20"/>
                <w:lang w:eastAsia="en-NZ"/>
              </w:rPr>
            </w:pPr>
            <w:bookmarkStart w:id="42" w:name="TotalCritPA_Low"/>
            <w:r>
              <w:rPr>
                <w:rFonts w:cs="Arial"/>
                <w:sz w:val="20"/>
                <w:szCs w:val="20"/>
                <w:lang w:eastAsia="en-NZ"/>
              </w:rPr>
              <w:t>21</w:t>
            </w:r>
            <w:bookmarkEnd w:id="42"/>
          </w:p>
        </w:tc>
        <w:tc>
          <w:tcPr>
            <w:tcW w:w="1843" w:type="dxa"/>
            <w:vAlign w:val="center"/>
          </w:tcPr>
          <w:p w14:paraId="0CDE06CF" w14:textId="77777777" w:rsidR="00460D43" w:rsidRDefault="00017C16"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CB7DAC3" w14:textId="77777777" w:rsidR="00460D43" w:rsidRDefault="00017C1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504114" w14:textId="77777777" w:rsidR="00460D43" w:rsidRDefault="00017C1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2D14E3" w14:textId="77777777" w:rsidR="00460D43" w:rsidRDefault="00017C1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5126F" w14:paraId="32C07E3C" w14:textId="77777777">
        <w:tc>
          <w:tcPr>
            <w:tcW w:w="1384" w:type="dxa"/>
            <w:vAlign w:val="center"/>
          </w:tcPr>
          <w:p w14:paraId="76873901" w14:textId="77777777" w:rsidR="00460D43" w:rsidRDefault="00017C16">
            <w:pPr>
              <w:keepNext/>
              <w:spacing w:before="60" w:after="60"/>
              <w:rPr>
                <w:rFonts w:cs="Arial"/>
                <w:b/>
                <w:sz w:val="20"/>
                <w:szCs w:val="20"/>
              </w:rPr>
            </w:pPr>
            <w:r>
              <w:rPr>
                <w:rFonts w:cs="Arial"/>
                <w:b/>
                <w:sz w:val="20"/>
                <w:szCs w:val="20"/>
              </w:rPr>
              <w:t>Attainment Rating</w:t>
            </w:r>
          </w:p>
        </w:tc>
        <w:tc>
          <w:tcPr>
            <w:tcW w:w="1701" w:type="dxa"/>
            <w:vAlign w:val="center"/>
          </w:tcPr>
          <w:p w14:paraId="3CA2D4D3" w14:textId="77777777" w:rsidR="00460D43" w:rsidRDefault="00017C16">
            <w:pPr>
              <w:keepNext/>
              <w:spacing w:before="60" w:after="60"/>
              <w:jc w:val="center"/>
              <w:rPr>
                <w:rFonts w:cs="Arial"/>
                <w:b/>
                <w:sz w:val="20"/>
                <w:szCs w:val="20"/>
              </w:rPr>
            </w:pPr>
            <w:r>
              <w:rPr>
                <w:rFonts w:cs="Arial"/>
                <w:b/>
                <w:sz w:val="20"/>
                <w:szCs w:val="20"/>
              </w:rPr>
              <w:t>Unattained Negligible Risk</w:t>
            </w:r>
          </w:p>
          <w:p w14:paraId="4DCB6710" w14:textId="77777777" w:rsidR="00460D43" w:rsidRDefault="00017C1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F3DA470" w14:textId="77777777" w:rsidR="00460D43" w:rsidRDefault="00017C16">
            <w:pPr>
              <w:keepNext/>
              <w:spacing w:before="60" w:after="60"/>
              <w:jc w:val="center"/>
              <w:rPr>
                <w:rFonts w:cs="Arial"/>
                <w:b/>
                <w:sz w:val="20"/>
                <w:szCs w:val="20"/>
              </w:rPr>
            </w:pPr>
            <w:r>
              <w:rPr>
                <w:rFonts w:cs="Arial"/>
                <w:b/>
                <w:sz w:val="20"/>
                <w:szCs w:val="20"/>
              </w:rPr>
              <w:t>Unattained Low Risk</w:t>
            </w:r>
          </w:p>
          <w:p w14:paraId="4ADA0513" w14:textId="77777777" w:rsidR="00460D43" w:rsidRDefault="00017C16">
            <w:pPr>
              <w:keepNext/>
              <w:spacing w:before="60" w:after="60"/>
              <w:jc w:val="center"/>
              <w:rPr>
                <w:rFonts w:cs="Arial"/>
                <w:b/>
                <w:sz w:val="20"/>
                <w:szCs w:val="20"/>
              </w:rPr>
            </w:pPr>
            <w:r>
              <w:rPr>
                <w:rFonts w:cs="Arial"/>
                <w:b/>
                <w:sz w:val="20"/>
                <w:szCs w:val="20"/>
              </w:rPr>
              <w:t>(UA Low)</w:t>
            </w:r>
          </w:p>
        </w:tc>
        <w:tc>
          <w:tcPr>
            <w:tcW w:w="1843" w:type="dxa"/>
            <w:vAlign w:val="center"/>
          </w:tcPr>
          <w:p w14:paraId="29018012" w14:textId="77777777" w:rsidR="00460D43" w:rsidRDefault="00017C16">
            <w:pPr>
              <w:keepNext/>
              <w:spacing w:before="60" w:after="60"/>
              <w:jc w:val="center"/>
              <w:rPr>
                <w:rFonts w:cs="Arial"/>
                <w:b/>
                <w:sz w:val="20"/>
                <w:szCs w:val="20"/>
              </w:rPr>
            </w:pPr>
            <w:r>
              <w:rPr>
                <w:rFonts w:cs="Arial"/>
                <w:b/>
                <w:sz w:val="20"/>
                <w:szCs w:val="20"/>
              </w:rPr>
              <w:t>Unattained Moderate Risk</w:t>
            </w:r>
          </w:p>
          <w:p w14:paraId="399B0808" w14:textId="77777777" w:rsidR="00460D43" w:rsidRDefault="00017C16">
            <w:pPr>
              <w:keepNext/>
              <w:spacing w:before="60" w:after="60"/>
              <w:jc w:val="center"/>
              <w:rPr>
                <w:rFonts w:cs="Arial"/>
                <w:b/>
                <w:sz w:val="20"/>
                <w:szCs w:val="20"/>
              </w:rPr>
            </w:pPr>
            <w:r>
              <w:rPr>
                <w:rFonts w:cs="Arial"/>
                <w:b/>
                <w:sz w:val="20"/>
                <w:szCs w:val="20"/>
              </w:rPr>
              <w:t>(UA Moderate)</w:t>
            </w:r>
          </w:p>
        </w:tc>
        <w:tc>
          <w:tcPr>
            <w:tcW w:w="1842" w:type="dxa"/>
            <w:vAlign w:val="center"/>
          </w:tcPr>
          <w:p w14:paraId="0B8FFE6A" w14:textId="77777777" w:rsidR="00460D43" w:rsidRDefault="00017C16">
            <w:pPr>
              <w:keepNext/>
              <w:spacing w:before="60" w:after="60"/>
              <w:jc w:val="center"/>
              <w:rPr>
                <w:rFonts w:cs="Arial"/>
                <w:b/>
                <w:sz w:val="20"/>
                <w:szCs w:val="20"/>
              </w:rPr>
            </w:pPr>
            <w:r>
              <w:rPr>
                <w:rFonts w:cs="Arial"/>
                <w:b/>
                <w:sz w:val="20"/>
                <w:szCs w:val="20"/>
              </w:rPr>
              <w:t>Unattained High Risk</w:t>
            </w:r>
          </w:p>
          <w:p w14:paraId="2E1FE460" w14:textId="77777777" w:rsidR="00460D43" w:rsidRDefault="00017C16">
            <w:pPr>
              <w:keepNext/>
              <w:spacing w:before="60" w:after="60"/>
              <w:jc w:val="center"/>
              <w:rPr>
                <w:rFonts w:cs="Arial"/>
                <w:b/>
                <w:sz w:val="20"/>
                <w:szCs w:val="20"/>
              </w:rPr>
            </w:pPr>
            <w:r>
              <w:rPr>
                <w:rFonts w:cs="Arial"/>
                <w:b/>
                <w:sz w:val="20"/>
                <w:szCs w:val="20"/>
              </w:rPr>
              <w:t>(UA High)</w:t>
            </w:r>
          </w:p>
        </w:tc>
        <w:tc>
          <w:tcPr>
            <w:tcW w:w="1843" w:type="dxa"/>
            <w:vAlign w:val="center"/>
          </w:tcPr>
          <w:p w14:paraId="188915BD" w14:textId="77777777" w:rsidR="00460D43" w:rsidRDefault="00017C16">
            <w:pPr>
              <w:keepNext/>
              <w:spacing w:before="60" w:after="60"/>
              <w:jc w:val="center"/>
              <w:rPr>
                <w:rFonts w:cs="Arial"/>
                <w:b/>
                <w:sz w:val="20"/>
                <w:szCs w:val="20"/>
              </w:rPr>
            </w:pPr>
            <w:r>
              <w:rPr>
                <w:rFonts w:cs="Arial"/>
                <w:b/>
                <w:sz w:val="20"/>
                <w:szCs w:val="20"/>
              </w:rPr>
              <w:t>Unattained Critical Risk</w:t>
            </w:r>
          </w:p>
          <w:p w14:paraId="5E13A57C" w14:textId="77777777" w:rsidR="00460D43" w:rsidRDefault="00017C16">
            <w:pPr>
              <w:keepNext/>
              <w:spacing w:before="60" w:after="60"/>
              <w:jc w:val="center"/>
              <w:rPr>
                <w:rFonts w:cs="Arial"/>
                <w:b/>
                <w:sz w:val="20"/>
                <w:szCs w:val="20"/>
              </w:rPr>
            </w:pPr>
            <w:r>
              <w:rPr>
                <w:rFonts w:cs="Arial"/>
                <w:b/>
                <w:sz w:val="20"/>
                <w:szCs w:val="20"/>
              </w:rPr>
              <w:t>(UA Critical)</w:t>
            </w:r>
          </w:p>
        </w:tc>
      </w:tr>
      <w:tr w:rsidR="00D5126F" w14:paraId="710E2241" w14:textId="77777777">
        <w:tc>
          <w:tcPr>
            <w:tcW w:w="1384" w:type="dxa"/>
            <w:vAlign w:val="center"/>
          </w:tcPr>
          <w:p w14:paraId="1DB784C3" w14:textId="77777777" w:rsidR="00460D43" w:rsidRDefault="00017C16">
            <w:pPr>
              <w:keepNext/>
              <w:spacing w:before="60" w:after="60"/>
              <w:rPr>
                <w:rFonts w:cs="Arial"/>
                <w:b/>
                <w:sz w:val="20"/>
                <w:szCs w:val="20"/>
              </w:rPr>
            </w:pPr>
            <w:r>
              <w:rPr>
                <w:rFonts w:cs="Arial"/>
                <w:b/>
                <w:sz w:val="20"/>
                <w:szCs w:val="20"/>
              </w:rPr>
              <w:t>Subsection</w:t>
            </w:r>
          </w:p>
        </w:tc>
        <w:tc>
          <w:tcPr>
            <w:tcW w:w="1701" w:type="dxa"/>
            <w:vAlign w:val="center"/>
          </w:tcPr>
          <w:p w14:paraId="246CF2D3" w14:textId="77777777" w:rsidR="00460D43" w:rsidRDefault="00017C1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2AC5528" w14:textId="77777777" w:rsidR="00460D43" w:rsidRDefault="00017C1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84BA478" w14:textId="77777777" w:rsidR="00460D43" w:rsidRDefault="00017C1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F14744" w14:textId="77777777" w:rsidR="00460D43" w:rsidRDefault="00017C1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47EAF8" w14:textId="77777777" w:rsidR="00460D43" w:rsidRDefault="00017C1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5126F" w14:paraId="75DA09C7" w14:textId="77777777">
        <w:tc>
          <w:tcPr>
            <w:tcW w:w="1384" w:type="dxa"/>
            <w:vAlign w:val="center"/>
          </w:tcPr>
          <w:p w14:paraId="4645029C" w14:textId="77777777" w:rsidR="00460D43" w:rsidRDefault="00017C16">
            <w:pPr>
              <w:spacing w:before="60" w:after="60"/>
              <w:rPr>
                <w:rFonts w:cs="Arial"/>
                <w:b/>
                <w:sz w:val="20"/>
                <w:szCs w:val="20"/>
              </w:rPr>
            </w:pPr>
            <w:r>
              <w:rPr>
                <w:rFonts w:cs="Arial"/>
                <w:b/>
                <w:sz w:val="20"/>
                <w:szCs w:val="20"/>
              </w:rPr>
              <w:t>Criteria</w:t>
            </w:r>
          </w:p>
        </w:tc>
        <w:tc>
          <w:tcPr>
            <w:tcW w:w="1701" w:type="dxa"/>
            <w:vAlign w:val="center"/>
          </w:tcPr>
          <w:p w14:paraId="60820332" w14:textId="77777777" w:rsidR="00460D43" w:rsidRDefault="00017C1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C17DE9" w14:textId="77777777" w:rsidR="00460D43" w:rsidRDefault="00017C1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808514C" w14:textId="77777777" w:rsidR="00460D43" w:rsidRDefault="00017C1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23C1F9" w14:textId="77777777" w:rsidR="00460D43" w:rsidRDefault="00017C1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0D566EA" w14:textId="77777777" w:rsidR="00460D43" w:rsidRDefault="00017C1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8B61147" w14:textId="77777777" w:rsidR="00460D43" w:rsidRDefault="00017C16">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BC19F8C" w14:textId="77777777" w:rsidR="00460D43" w:rsidRDefault="00017C1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E126DAB" w14:textId="77777777" w:rsidR="00460D43" w:rsidRDefault="00017C1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405E840" w14:textId="77777777" w:rsidR="00460D43" w:rsidRDefault="00017C1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D5126F" w14:paraId="428B3B35" w14:textId="77777777">
        <w:tc>
          <w:tcPr>
            <w:tcW w:w="0" w:type="auto"/>
          </w:tcPr>
          <w:p w14:paraId="31ABC2C2" w14:textId="77777777" w:rsidR="00EB7645" w:rsidRPr="00BE00C7" w:rsidRDefault="00017C1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55B4859" w14:textId="77777777" w:rsidR="00EB7645" w:rsidRPr="00BE00C7" w:rsidRDefault="00017C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F336D4" w14:textId="77777777" w:rsidR="00EB7645" w:rsidRPr="00BE00C7" w:rsidRDefault="00017C16" w:rsidP="00BE00C7">
            <w:pPr>
              <w:pStyle w:val="OutcomeDescription"/>
              <w:spacing w:before="120" w:after="120"/>
              <w:rPr>
                <w:rFonts w:cs="Arial"/>
                <w:b/>
                <w:lang w:eastAsia="en-NZ"/>
              </w:rPr>
            </w:pPr>
            <w:r w:rsidRPr="00BE00C7">
              <w:rPr>
                <w:rFonts w:cs="Arial"/>
                <w:b/>
                <w:lang w:eastAsia="en-NZ"/>
              </w:rPr>
              <w:t>Audit Evidence</w:t>
            </w:r>
          </w:p>
        </w:tc>
      </w:tr>
      <w:tr w:rsidR="00D5126F" w14:paraId="46639182" w14:textId="77777777">
        <w:tc>
          <w:tcPr>
            <w:tcW w:w="0" w:type="auto"/>
          </w:tcPr>
          <w:p w14:paraId="726B3213"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1.1: Pae ora healthy futures</w:t>
            </w:r>
          </w:p>
          <w:p w14:paraId="156CEA3B"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E629F7F" w14:textId="77777777" w:rsidR="00EB7645" w:rsidRPr="00BE00C7" w:rsidRDefault="00017C16" w:rsidP="00BE00C7">
            <w:pPr>
              <w:pStyle w:val="OutcomeDescription"/>
              <w:spacing w:before="120" w:after="120"/>
              <w:rPr>
                <w:rFonts w:cs="Arial"/>
                <w:lang w:eastAsia="en-NZ"/>
              </w:rPr>
            </w:pPr>
          </w:p>
        </w:tc>
        <w:tc>
          <w:tcPr>
            <w:tcW w:w="0" w:type="auto"/>
          </w:tcPr>
          <w:p w14:paraId="788D783E"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664AC9B3" w14:textId="77777777" w:rsidR="00EB7645" w:rsidRPr="00BE00C7" w:rsidRDefault="00017C16" w:rsidP="00BE00C7">
            <w:pPr>
              <w:pStyle w:val="OutcomeDescription"/>
              <w:spacing w:before="120" w:after="120"/>
              <w:rPr>
                <w:rFonts w:cs="Arial"/>
                <w:lang w:eastAsia="en-NZ"/>
              </w:rPr>
            </w:pPr>
            <w:r w:rsidRPr="00BE00C7">
              <w:rPr>
                <w:rFonts w:cs="Arial"/>
                <w:lang w:eastAsia="en-NZ"/>
              </w:rPr>
              <w:t>Maygrove Lifeca</w:t>
            </w:r>
            <w:r w:rsidRPr="00BE00C7">
              <w:rPr>
                <w:rFonts w:cs="Arial"/>
                <w:lang w:eastAsia="en-NZ"/>
              </w:rPr>
              <w:t>re has developed policies, procedures and processes to embed and enact Te Tiriti o Waitangi in all aspects of its work. Mana motuhake is respected. The facility has recently connected with iwi and Māori organisations to support service integration, plannin</w:t>
            </w:r>
            <w:r w:rsidRPr="00BE00C7">
              <w:rPr>
                <w:rFonts w:cs="Arial"/>
                <w:lang w:eastAsia="en-NZ"/>
              </w:rPr>
              <w:t xml:space="preserve">g, equity approaches and support for Māori. A Māori health plan has been developed and is used for residents who identify as Māori. </w:t>
            </w:r>
          </w:p>
          <w:p w14:paraId="5E28B683"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were staff who identify as Māori on the day of the audit. Strategies to actively recruit and retain a Māori health wo</w:t>
            </w:r>
            <w:r w:rsidRPr="00BE00C7">
              <w:rPr>
                <w:rFonts w:cs="Arial"/>
                <w:lang w:eastAsia="en-NZ"/>
              </w:rPr>
              <w:t xml:space="preserve">rkforce across roles were discussed. Staff ethnicity data is documented on recruitment and is trended. </w:t>
            </w:r>
          </w:p>
          <w:p w14:paraId="5AEE9B4D"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Residents and whānau interviewed reported that staff respected their individual rights; however, one Māori resident mentioned that their cultural needs </w:t>
            </w:r>
            <w:r w:rsidRPr="00BE00C7">
              <w:rPr>
                <w:rFonts w:cs="Arial"/>
                <w:lang w:eastAsia="en-NZ"/>
              </w:rPr>
              <w:t>were not being adequately addressed. Care staff interviewed verified they have not received the required cultural training.</w:t>
            </w:r>
          </w:p>
          <w:p w14:paraId="0EC8BF67" w14:textId="77777777" w:rsidR="00EB7645" w:rsidRPr="00BE00C7" w:rsidRDefault="00017C16" w:rsidP="00BE00C7">
            <w:pPr>
              <w:pStyle w:val="OutcomeDescription"/>
              <w:spacing w:before="120" w:after="120"/>
              <w:rPr>
                <w:rFonts w:cs="Arial"/>
                <w:lang w:eastAsia="en-NZ"/>
              </w:rPr>
            </w:pPr>
          </w:p>
        </w:tc>
      </w:tr>
      <w:tr w:rsidR="00D5126F" w14:paraId="68698745" w14:textId="77777777">
        <w:tc>
          <w:tcPr>
            <w:tcW w:w="0" w:type="auto"/>
          </w:tcPr>
          <w:p w14:paraId="74D1FFD1"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74FDBBA"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Pacific peoples in Aotearoa are entitled to live and enjoy g</w:t>
            </w:r>
            <w:r w:rsidRPr="00BE00C7">
              <w:rPr>
                <w:rFonts w:cs="Arial"/>
                <w:lang w:eastAsia="en-NZ"/>
              </w:rPr>
              <w:t>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w:t>
            </w:r>
            <w:r w:rsidRPr="00BE00C7">
              <w:rPr>
                <w:rFonts w:cs="Arial"/>
                <w:lang w:eastAsia="en-NZ"/>
              </w:rPr>
              <w:t>s underpinned by Pacific worldviews and developed in collaboration with Pacific peoples for improved health outcomes.</w:t>
            </w:r>
          </w:p>
          <w:p w14:paraId="0DAD5081" w14:textId="77777777" w:rsidR="00EB7645" w:rsidRPr="00BE00C7" w:rsidRDefault="00017C16" w:rsidP="00BE00C7">
            <w:pPr>
              <w:pStyle w:val="OutcomeDescription"/>
              <w:spacing w:before="120" w:after="120"/>
              <w:rPr>
                <w:rFonts w:cs="Arial"/>
                <w:lang w:eastAsia="en-NZ"/>
              </w:rPr>
            </w:pPr>
          </w:p>
        </w:tc>
        <w:tc>
          <w:tcPr>
            <w:tcW w:w="0" w:type="auto"/>
          </w:tcPr>
          <w:p w14:paraId="4CF627D9"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1A639882" w14:textId="77777777" w:rsidR="00EB7645" w:rsidRPr="00BE00C7" w:rsidRDefault="00017C16" w:rsidP="00BE00C7">
            <w:pPr>
              <w:pStyle w:val="OutcomeDescription"/>
              <w:spacing w:before="120" w:after="120"/>
              <w:rPr>
                <w:rFonts w:cs="Arial"/>
                <w:lang w:eastAsia="en-NZ"/>
              </w:rPr>
            </w:pPr>
            <w:r w:rsidRPr="00BE00C7">
              <w:rPr>
                <w:rFonts w:cs="Arial"/>
                <w:lang w:eastAsia="en-NZ"/>
              </w:rPr>
              <w:t>The service has commenced seeking some partnerships and links in the local community. There are no policies, procedures or Pacific</w:t>
            </w:r>
            <w:r w:rsidRPr="00BE00C7">
              <w:rPr>
                <w:rFonts w:cs="Arial"/>
                <w:lang w:eastAsia="en-NZ"/>
              </w:rPr>
              <w:t xml:space="preserve"> model of care that has been developed and implemented. This is an area requiring improvement. There were no residents in the home on the day of the audit who identified as Pasifika. There were some staff who identified as Pasifika. Active recruitment, tra</w:t>
            </w:r>
            <w:r w:rsidRPr="00BE00C7">
              <w:rPr>
                <w:rFonts w:cs="Arial"/>
                <w:lang w:eastAsia="en-NZ"/>
              </w:rPr>
              <w:t>ining and actions to retain a Pacific workforce are supported by governance and the care home manager interviewed.</w:t>
            </w:r>
          </w:p>
          <w:p w14:paraId="79DE838C" w14:textId="77777777" w:rsidR="00EB7645" w:rsidRPr="00BE00C7" w:rsidRDefault="00017C16" w:rsidP="00BE00C7">
            <w:pPr>
              <w:pStyle w:val="OutcomeDescription"/>
              <w:spacing w:before="120" w:after="120"/>
              <w:rPr>
                <w:rFonts w:cs="Arial"/>
                <w:lang w:eastAsia="en-NZ"/>
              </w:rPr>
            </w:pPr>
          </w:p>
        </w:tc>
      </w:tr>
      <w:tr w:rsidR="00D5126F" w14:paraId="6851F469" w14:textId="77777777">
        <w:tc>
          <w:tcPr>
            <w:tcW w:w="0" w:type="auto"/>
          </w:tcPr>
          <w:p w14:paraId="3377542F"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1.3: My rights during service delivery</w:t>
            </w:r>
          </w:p>
          <w:p w14:paraId="03E55B0E"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behaviours of </w:t>
            </w:r>
            <w:r w:rsidRPr="00BE00C7">
              <w:rPr>
                <w:rFonts w:cs="Arial"/>
                <w:lang w:eastAsia="en-NZ"/>
              </w:rPr>
              <w:t>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0E2E29C" w14:textId="77777777" w:rsidR="00EB7645" w:rsidRPr="00BE00C7" w:rsidRDefault="00017C16" w:rsidP="00BE00C7">
            <w:pPr>
              <w:pStyle w:val="OutcomeDescription"/>
              <w:spacing w:before="120" w:after="120"/>
              <w:rPr>
                <w:rFonts w:cs="Arial"/>
                <w:lang w:eastAsia="en-NZ"/>
              </w:rPr>
            </w:pPr>
          </w:p>
        </w:tc>
        <w:tc>
          <w:tcPr>
            <w:tcW w:w="0" w:type="auto"/>
          </w:tcPr>
          <w:p w14:paraId="6B1C28D3"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325722A9" w14:textId="77777777" w:rsidR="00EB7645" w:rsidRPr="00BE00C7" w:rsidRDefault="00017C16" w:rsidP="00BE00C7">
            <w:pPr>
              <w:pStyle w:val="OutcomeDescription"/>
              <w:spacing w:before="120" w:after="120"/>
              <w:rPr>
                <w:rFonts w:cs="Arial"/>
                <w:lang w:eastAsia="en-NZ"/>
              </w:rPr>
            </w:pPr>
            <w:r w:rsidRPr="00BE00C7">
              <w:rPr>
                <w:rFonts w:cs="Arial"/>
                <w:lang w:eastAsia="en-NZ"/>
              </w:rPr>
              <w:t>During the audit, staff</w:t>
            </w:r>
            <w:r w:rsidRPr="00BE00C7">
              <w:rPr>
                <w:rFonts w:cs="Arial"/>
                <w:lang w:eastAsia="en-NZ"/>
              </w:rPr>
              <w:t xml:space="preserve"> demonstrated an understanding of the Code of Health and Disability Services Consumers’ Rights (the Code) and were observed supporting residents according to their preferences. Services were provided in compliance with the Code, although some documentation</w:t>
            </w:r>
            <w:r w:rsidRPr="00BE00C7">
              <w:rPr>
                <w:rFonts w:cs="Arial"/>
                <w:lang w:eastAsia="en-NZ"/>
              </w:rPr>
              <w:t xml:space="preserve"> was incomplete.</w:t>
            </w:r>
          </w:p>
          <w:p w14:paraId="53D9788C" w14:textId="77777777" w:rsidR="00EB7645" w:rsidRPr="00BE00C7" w:rsidRDefault="00017C16" w:rsidP="00BE00C7">
            <w:pPr>
              <w:pStyle w:val="OutcomeDescription"/>
              <w:spacing w:before="120" w:after="120"/>
              <w:rPr>
                <w:rFonts w:cs="Arial"/>
                <w:lang w:eastAsia="en-NZ"/>
              </w:rPr>
            </w:pPr>
            <w:r w:rsidRPr="00BE00C7">
              <w:rPr>
                <w:rFonts w:cs="Arial"/>
                <w:lang w:eastAsia="en-NZ"/>
              </w:rPr>
              <w:t>On the day of the audit, five residents reported that they were not informed about the Code or the Nationwide Health and Disability Advocacy Service (Advocacy Service). Further investigations during the tracer audit, including interviews w</w:t>
            </w:r>
            <w:r w:rsidRPr="00BE00C7">
              <w:rPr>
                <w:rFonts w:cs="Arial"/>
                <w:lang w:eastAsia="en-NZ"/>
              </w:rPr>
              <w:t>ith relatives, confirmed these findings. Residents and their whānau are given opportunities to discuss and address concerns about care during resident meetings. However, there was no evidence indicating that residents, including Māori residents, recognised</w:t>
            </w:r>
            <w:r w:rsidRPr="00BE00C7">
              <w:rPr>
                <w:rFonts w:cs="Arial"/>
                <w:lang w:eastAsia="en-NZ"/>
              </w:rPr>
              <w:t>, or acknowledged Māori mana motuhake.</w:t>
            </w:r>
          </w:p>
          <w:p w14:paraId="58F273D1" w14:textId="77777777" w:rsidR="00EB7645" w:rsidRPr="00BE00C7" w:rsidRDefault="00017C16" w:rsidP="00BE00C7">
            <w:pPr>
              <w:pStyle w:val="OutcomeDescription"/>
              <w:spacing w:before="120" w:after="120"/>
              <w:rPr>
                <w:rFonts w:cs="Arial"/>
                <w:lang w:eastAsia="en-NZ"/>
              </w:rPr>
            </w:pPr>
          </w:p>
        </w:tc>
      </w:tr>
      <w:tr w:rsidR="00D5126F" w14:paraId="2BF8B5B9" w14:textId="77777777">
        <w:tc>
          <w:tcPr>
            <w:tcW w:w="0" w:type="auto"/>
          </w:tcPr>
          <w:p w14:paraId="2B1A5808"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1.4: I am treated with respect</w:t>
            </w:r>
          </w:p>
          <w:p w14:paraId="2CAFF65C"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w:t>
            </w:r>
            <w:r w:rsidRPr="00BE00C7">
              <w:rPr>
                <w:rFonts w:cs="Arial"/>
                <w:lang w:eastAsia="en-NZ"/>
              </w:rPr>
              <w:t>es and support to people in a way that is inclusive and respects their identity and their experiences.</w:t>
            </w:r>
          </w:p>
          <w:p w14:paraId="758AFDE3" w14:textId="77777777" w:rsidR="00EB7645" w:rsidRPr="00BE00C7" w:rsidRDefault="00017C16" w:rsidP="00BE00C7">
            <w:pPr>
              <w:pStyle w:val="OutcomeDescription"/>
              <w:spacing w:before="120" w:after="120"/>
              <w:rPr>
                <w:rFonts w:cs="Arial"/>
                <w:lang w:eastAsia="en-NZ"/>
              </w:rPr>
            </w:pPr>
          </w:p>
        </w:tc>
        <w:tc>
          <w:tcPr>
            <w:tcW w:w="0" w:type="auto"/>
          </w:tcPr>
          <w:p w14:paraId="703ADED4"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1D83647A" w14:textId="77777777" w:rsidR="00EB7645" w:rsidRPr="00BE00C7" w:rsidRDefault="00017C16" w:rsidP="00BE00C7">
            <w:pPr>
              <w:pStyle w:val="OutcomeDescription"/>
              <w:spacing w:before="120" w:after="120"/>
              <w:rPr>
                <w:rFonts w:cs="Arial"/>
                <w:lang w:eastAsia="en-NZ"/>
              </w:rPr>
            </w:pPr>
            <w:r w:rsidRPr="00BE00C7">
              <w:rPr>
                <w:rFonts w:cs="Arial"/>
                <w:lang w:eastAsia="en-NZ"/>
              </w:rPr>
              <w:t>The service supports residents in an inclusive manner, respecting their identity and experiences. Residents and whānau, including those with disabili</w:t>
            </w:r>
            <w:r w:rsidRPr="00BE00C7">
              <w:rPr>
                <w:rFonts w:cs="Arial"/>
                <w:lang w:eastAsia="en-NZ"/>
              </w:rPr>
              <w:t>ties, confirmed that they receive services that meet their dignity, gender, privacy, sexual orientation, spirituality, and personal choices.</w:t>
            </w:r>
          </w:p>
          <w:p w14:paraId="54B260BB"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During the audit, staff were observed maintaining residents' privacy consistently. All residents are provided with </w:t>
            </w:r>
            <w:r w:rsidRPr="00BE00C7">
              <w:rPr>
                <w:rFonts w:cs="Arial"/>
                <w:lang w:eastAsia="en-NZ"/>
              </w:rPr>
              <w:t>private rooms.</w:t>
            </w:r>
          </w:p>
          <w:p w14:paraId="5A35B98D" w14:textId="77777777" w:rsidR="00EB7645" w:rsidRPr="00BE00C7" w:rsidRDefault="00017C16" w:rsidP="00BE00C7">
            <w:pPr>
              <w:pStyle w:val="OutcomeDescription"/>
              <w:spacing w:before="120" w:after="120"/>
              <w:rPr>
                <w:rFonts w:cs="Arial"/>
                <w:lang w:eastAsia="en-NZ"/>
              </w:rPr>
            </w:pPr>
            <w:r w:rsidRPr="00BE00C7">
              <w:rPr>
                <w:rFonts w:cs="Arial"/>
                <w:lang w:eastAsia="en-NZ"/>
              </w:rPr>
              <w:t>Management and the Clinical Nurse Lead have completed training in Te Tiriti o Waitangi and understand its principles, applying them in their daily work. However, this training needs to be extended to include care and nursing staff (see 1.1.2</w:t>
            </w:r>
            <w:r w:rsidRPr="00BE00C7">
              <w:rPr>
                <w:rFonts w:cs="Arial"/>
                <w:lang w:eastAsia="en-NZ"/>
              </w:rPr>
              <w:t>).</w:t>
            </w:r>
          </w:p>
          <w:p w14:paraId="5A1C4B56"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Whānau visiting a Māori resident indicated that the resident was able to participate in te ao Māori (the Māori world) and have their cultural needs met by whanau. </w:t>
            </w:r>
          </w:p>
          <w:p w14:paraId="0A82F86A" w14:textId="77777777" w:rsidR="00EB7645" w:rsidRPr="00BE00C7" w:rsidRDefault="00017C16" w:rsidP="00BE00C7">
            <w:pPr>
              <w:pStyle w:val="OutcomeDescription"/>
              <w:spacing w:before="120" w:after="120"/>
              <w:rPr>
                <w:rFonts w:cs="Arial"/>
                <w:lang w:eastAsia="en-NZ"/>
              </w:rPr>
            </w:pPr>
            <w:r w:rsidRPr="00BE00C7">
              <w:rPr>
                <w:rFonts w:cs="Arial"/>
                <w:lang w:eastAsia="en-NZ"/>
              </w:rPr>
              <w:t>Te reo Māori and tikanga Māori are not routinely promoted by staff throughout the organis</w:t>
            </w:r>
            <w:r w:rsidRPr="00BE00C7">
              <w:rPr>
                <w:rFonts w:cs="Arial"/>
                <w:lang w:eastAsia="en-NZ"/>
              </w:rPr>
              <w:t>ation and incorporated through activities and care plans (see 1.1.1).</w:t>
            </w:r>
          </w:p>
          <w:p w14:paraId="5D80A9A3" w14:textId="77777777" w:rsidR="00EB7645" w:rsidRPr="00BE00C7" w:rsidRDefault="00017C16" w:rsidP="00BE00C7">
            <w:pPr>
              <w:pStyle w:val="OutcomeDescription"/>
              <w:spacing w:before="120" w:after="120"/>
              <w:rPr>
                <w:rFonts w:cs="Arial"/>
                <w:lang w:eastAsia="en-NZ"/>
              </w:rPr>
            </w:pPr>
          </w:p>
        </w:tc>
      </w:tr>
      <w:tr w:rsidR="00D5126F" w14:paraId="61B83126" w14:textId="77777777">
        <w:tc>
          <w:tcPr>
            <w:tcW w:w="0" w:type="auto"/>
          </w:tcPr>
          <w:p w14:paraId="7F603612"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1.5: I am protected from abuse</w:t>
            </w:r>
          </w:p>
          <w:p w14:paraId="290755C3"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w:t>
            </w:r>
            <w:r w:rsidRPr="00BE00C7">
              <w:rPr>
                <w:rFonts w:cs="Arial"/>
                <w:lang w:eastAsia="en-NZ"/>
              </w:rPr>
              <w:t>Māori, so they feel safe and are protected from abuse.</w:t>
            </w:r>
            <w:r w:rsidRPr="00BE00C7">
              <w:rPr>
                <w:rFonts w:cs="Arial"/>
                <w:lang w:eastAsia="en-NZ"/>
              </w:rPr>
              <w:br/>
              <w:t>As service providers: We ensure the people using our services are safe and protected from abuse.</w:t>
            </w:r>
          </w:p>
          <w:p w14:paraId="1971F22F" w14:textId="77777777" w:rsidR="00EB7645" w:rsidRPr="00BE00C7" w:rsidRDefault="00017C16" w:rsidP="00BE00C7">
            <w:pPr>
              <w:pStyle w:val="OutcomeDescription"/>
              <w:spacing w:before="120" w:after="120"/>
              <w:rPr>
                <w:rFonts w:cs="Arial"/>
                <w:lang w:eastAsia="en-NZ"/>
              </w:rPr>
            </w:pPr>
          </w:p>
        </w:tc>
        <w:tc>
          <w:tcPr>
            <w:tcW w:w="0" w:type="auto"/>
          </w:tcPr>
          <w:p w14:paraId="4364AE78"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088610AE"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w:t>
            </w:r>
            <w:r w:rsidRPr="00BE00C7">
              <w:rPr>
                <w:rFonts w:cs="Arial"/>
                <w:lang w:eastAsia="en-NZ"/>
              </w:rPr>
              <w:t xml:space="preserve"> signs. There were no examples of discrimination, coercion, or harassment identified during the audit through staff and/or resident or whānau interviews, or in documentation reviewed. </w:t>
            </w:r>
          </w:p>
          <w:p w14:paraId="1A3AA9F2"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property is labelled on admission, and they reported that th</w:t>
            </w:r>
            <w:r w:rsidRPr="00BE00C7">
              <w:rPr>
                <w:rFonts w:cs="Arial"/>
                <w:lang w:eastAsia="en-NZ"/>
              </w:rPr>
              <w:t xml:space="preserve">eir property is respected. </w:t>
            </w:r>
          </w:p>
          <w:p w14:paraId="57966E5F" w14:textId="77777777" w:rsidR="00EB7645" w:rsidRPr="00BE00C7" w:rsidRDefault="00017C16" w:rsidP="00BE00C7">
            <w:pPr>
              <w:pStyle w:val="OutcomeDescription"/>
              <w:spacing w:before="120" w:after="120"/>
              <w:rPr>
                <w:rFonts w:cs="Arial"/>
                <w:lang w:eastAsia="en-NZ"/>
              </w:rPr>
            </w:pPr>
            <w:r w:rsidRPr="00BE00C7">
              <w:rPr>
                <w:rFonts w:cs="Arial"/>
                <w:lang w:eastAsia="en-NZ"/>
              </w:rPr>
              <w:t>Professional boundaries are maintained by staff. Staff interviewed felt comfortable to raise any concerns in relation to institutional and systemic racism and that any concerns would be acted upon. A strengths-based and holistic</w:t>
            </w:r>
            <w:r w:rsidRPr="00BE00C7">
              <w:rPr>
                <w:rFonts w:cs="Arial"/>
                <w:lang w:eastAsia="en-NZ"/>
              </w:rPr>
              <w:t xml:space="preserve"> model of care was evident.</w:t>
            </w:r>
          </w:p>
          <w:p w14:paraId="41151AF6" w14:textId="77777777" w:rsidR="00EB7645" w:rsidRPr="00BE00C7" w:rsidRDefault="00017C16" w:rsidP="00BE00C7">
            <w:pPr>
              <w:pStyle w:val="OutcomeDescription"/>
              <w:spacing w:before="120" w:after="120"/>
              <w:rPr>
                <w:rFonts w:cs="Arial"/>
                <w:lang w:eastAsia="en-NZ"/>
              </w:rPr>
            </w:pPr>
          </w:p>
        </w:tc>
      </w:tr>
      <w:tr w:rsidR="00D5126F" w14:paraId="4C3A2A79" w14:textId="77777777">
        <w:tc>
          <w:tcPr>
            <w:tcW w:w="0" w:type="auto"/>
          </w:tcPr>
          <w:p w14:paraId="72425A37"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1.6: Effective communication occurs</w:t>
            </w:r>
          </w:p>
          <w:p w14:paraId="768BE0E5"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w:t>
            </w:r>
            <w:r w:rsidRPr="00BE00C7">
              <w:rPr>
                <w:rFonts w:cs="Arial"/>
                <w:lang w:eastAsia="en-NZ"/>
              </w:rPr>
              <w:t>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F3FA733" w14:textId="77777777" w:rsidR="00EB7645" w:rsidRPr="00BE00C7" w:rsidRDefault="00017C16" w:rsidP="00BE00C7">
            <w:pPr>
              <w:pStyle w:val="OutcomeDescription"/>
              <w:spacing w:before="120" w:after="120"/>
              <w:rPr>
                <w:rFonts w:cs="Arial"/>
                <w:lang w:eastAsia="en-NZ"/>
              </w:rPr>
            </w:pPr>
          </w:p>
        </w:tc>
        <w:tc>
          <w:tcPr>
            <w:tcW w:w="0" w:type="auto"/>
          </w:tcPr>
          <w:p w14:paraId="77FE5306"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72C404FD"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and whānau reported tha</w:t>
            </w:r>
            <w:r w:rsidRPr="00BE00C7">
              <w:rPr>
                <w:rFonts w:cs="Arial"/>
                <w:lang w:eastAsia="en-NZ"/>
              </w:rPr>
              <w:t>t communication was open and effective, and they felt listened to. Information was provided in an easy-to-understand format. Changes to residents’ health status were communicated to relatives/whānau in a timely manner. Where other agencies were involved in</w:t>
            </w:r>
            <w:r w:rsidRPr="00BE00C7">
              <w:rPr>
                <w:rFonts w:cs="Arial"/>
                <w:lang w:eastAsia="en-NZ"/>
              </w:rPr>
              <w:t xml:space="preserve"> care, communication had occurred. </w:t>
            </w:r>
          </w:p>
          <w:p w14:paraId="650048D5"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Examples of open communication were evident following adverse events and during management of any complaints. </w:t>
            </w:r>
          </w:p>
          <w:p w14:paraId="56F6F502"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5B224190" w14:textId="77777777" w:rsidR="00EB7645" w:rsidRPr="00BE00C7" w:rsidRDefault="00017C16" w:rsidP="00BE00C7">
            <w:pPr>
              <w:pStyle w:val="OutcomeDescription"/>
              <w:spacing w:before="120" w:after="120"/>
              <w:rPr>
                <w:rFonts w:cs="Arial"/>
                <w:lang w:eastAsia="en-NZ"/>
              </w:rPr>
            </w:pPr>
          </w:p>
        </w:tc>
      </w:tr>
      <w:tr w:rsidR="00D5126F" w14:paraId="061CA412" w14:textId="77777777">
        <w:tc>
          <w:tcPr>
            <w:tcW w:w="0" w:type="auto"/>
          </w:tcPr>
          <w:p w14:paraId="6E7C32C7"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Subsection 1.7: I am informed and able to make </w:t>
            </w:r>
            <w:r w:rsidRPr="00BE00C7">
              <w:rPr>
                <w:rFonts w:cs="Arial"/>
                <w:lang w:eastAsia="en-NZ"/>
              </w:rPr>
              <w:t>choices</w:t>
            </w:r>
          </w:p>
          <w:p w14:paraId="2DB4FFCB"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w:t>
            </w:r>
            <w:r w:rsidRPr="00BE00C7">
              <w:rPr>
                <w:rFonts w:cs="Arial"/>
                <w:lang w:eastAsia="en-NZ"/>
              </w:rPr>
              <w:t>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w:t>
            </w:r>
            <w:r w:rsidRPr="00BE00C7">
              <w:rPr>
                <w:rFonts w:cs="Arial"/>
                <w:lang w:eastAsia="en-NZ"/>
              </w:rPr>
              <w:t>ces or their legal representatives with the information necessary to make informed decisions in accordance with their rights and their ability to exercise independence, choice, and control.</w:t>
            </w:r>
          </w:p>
          <w:p w14:paraId="13C5E032" w14:textId="77777777" w:rsidR="00EB7645" w:rsidRPr="00BE00C7" w:rsidRDefault="00017C16" w:rsidP="00BE00C7">
            <w:pPr>
              <w:pStyle w:val="OutcomeDescription"/>
              <w:spacing w:before="120" w:after="120"/>
              <w:rPr>
                <w:rFonts w:cs="Arial"/>
                <w:lang w:eastAsia="en-NZ"/>
              </w:rPr>
            </w:pPr>
          </w:p>
        </w:tc>
        <w:tc>
          <w:tcPr>
            <w:tcW w:w="0" w:type="auto"/>
          </w:tcPr>
          <w:p w14:paraId="2936A2A6"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300A94E5"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Policies and procedures reflect informed consent and respecting resident wishes. </w:t>
            </w:r>
          </w:p>
          <w:p w14:paraId="20FEDFD2"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They felt empowered to actively participate in decision-ma</w:t>
            </w:r>
            <w:r w:rsidRPr="00BE00C7">
              <w:rPr>
                <w:rFonts w:cs="Arial"/>
                <w:lang w:eastAsia="en-NZ"/>
              </w:rPr>
              <w:t xml:space="preserve">king. With the consent of the resident, whānau were included in decision-making. </w:t>
            </w:r>
          </w:p>
          <w:p w14:paraId="6CDD51D4" w14:textId="77777777" w:rsidR="00EB7645" w:rsidRPr="00BE00C7" w:rsidRDefault="00017C16"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and in line with tikanga guid</w:t>
            </w:r>
            <w:r w:rsidRPr="00BE00C7">
              <w:rPr>
                <w:rFonts w:cs="Arial"/>
                <w:lang w:eastAsia="en-NZ"/>
              </w:rPr>
              <w:t xml:space="preserve">elines. </w:t>
            </w:r>
          </w:p>
          <w:p w14:paraId="01992A5B" w14:textId="77777777" w:rsidR="00EB7645" w:rsidRPr="00BE00C7" w:rsidRDefault="00017C16"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were documented, as relevant, in the resident’s record. Consent forms for care, including advance dire</w:t>
            </w:r>
            <w:r w:rsidRPr="00BE00C7">
              <w:rPr>
                <w:rFonts w:cs="Arial"/>
                <w:lang w:eastAsia="en-NZ"/>
              </w:rPr>
              <w:t>ctives, are not being reviewed every six months when the care plans are reviewed.</w:t>
            </w:r>
          </w:p>
          <w:p w14:paraId="6BFA8DBE" w14:textId="77777777" w:rsidR="00EB7645" w:rsidRPr="00BE00C7" w:rsidRDefault="00017C16" w:rsidP="00BE00C7">
            <w:pPr>
              <w:pStyle w:val="OutcomeDescription"/>
              <w:spacing w:before="120" w:after="120"/>
              <w:rPr>
                <w:rFonts w:cs="Arial"/>
                <w:lang w:eastAsia="en-NZ"/>
              </w:rPr>
            </w:pPr>
          </w:p>
        </w:tc>
      </w:tr>
      <w:tr w:rsidR="00D5126F" w14:paraId="7D1AE5C9" w14:textId="77777777">
        <w:tc>
          <w:tcPr>
            <w:tcW w:w="0" w:type="auto"/>
          </w:tcPr>
          <w:p w14:paraId="13CEF0BA"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1.8: I have the right to complain</w:t>
            </w:r>
          </w:p>
          <w:p w14:paraId="04F5CD2A"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w:t>
            </w:r>
            <w:r w:rsidRPr="00BE00C7">
              <w:rPr>
                <w:rFonts w:cs="Arial"/>
                <w:lang w:eastAsia="en-NZ"/>
              </w:rPr>
              <w: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w:t>
            </w:r>
            <w:r w:rsidRPr="00BE00C7">
              <w:rPr>
                <w:rFonts w:cs="Arial"/>
                <w:lang w:eastAsia="en-NZ"/>
              </w:rPr>
              <w:t xml:space="preserve"> or escalate complaints in a manner that leads to quality improvement.</w:t>
            </w:r>
          </w:p>
          <w:p w14:paraId="64CC8392" w14:textId="77777777" w:rsidR="00EB7645" w:rsidRPr="00BE00C7" w:rsidRDefault="00017C16" w:rsidP="00BE00C7">
            <w:pPr>
              <w:pStyle w:val="OutcomeDescription"/>
              <w:spacing w:before="120" w:after="120"/>
              <w:rPr>
                <w:rFonts w:cs="Arial"/>
                <w:lang w:eastAsia="en-NZ"/>
              </w:rPr>
            </w:pPr>
          </w:p>
        </w:tc>
        <w:tc>
          <w:tcPr>
            <w:tcW w:w="0" w:type="auto"/>
          </w:tcPr>
          <w:p w14:paraId="14E0648A"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7F7DB634" w14:textId="77777777" w:rsidR="00EB7645" w:rsidRPr="00BE00C7" w:rsidRDefault="00017C16"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Residents and fami</w:t>
            </w:r>
            <w:r w:rsidRPr="00BE00C7">
              <w:rPr>
                <w:rFonts w:cs="Arial"/>
                <w:lang w:eastAsia="en-NZ"/>
              </w:rPr>
              <w:t>ly understood their right to make a complaint and knew how to do so.</w:t>
            </w:r>
          </w:p>
          <w:p w14:paraId="14C3F250" w14:textId="77777777" w:rsidR="00EB7645" w:rsidRPr="00BE00C7" w:rsidRDefault="00017C16"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 Where possible, improvements had been made as a result of the investigation. The serv</w:t>
            </w:r>
            <w:r w:rsidRPr="00BE00C7">
              <w:rPr>
                <w:rFonts w:cs="Arial"/>
                <w:lang w:eastAsia="en-NZ"/>
              </w:rPr>
              <w:t>ice assures the process works equitably for Māori by ensuring the complaints process is available in te reo Māori. An interpreter can be arranged if necessary.</w:t>
            </w:r>
          </w:p>
          <w:p w14:paraId="3C339FA2" w14:textId="77777777" w:rsidR="00EB7645" w:rsidRPr="00BE00C7" w:rsidRDefault="00017C16" w:rsidP="00BE00C7">
            <w:pPr>
              <w:pStyle w:val="OutcomeDescription"/>
              <w:spacing w:before="120" w:after="120"/>
              <w:rPr>
                <w:rFonts w:cs="Arial"/>
                <w:lang w:eastAsia="en-NZ"/>
              </w:rPr>
            </w:pPr>
            <w:r w:rsidRPr="00BE00C7">
              <w:rPr>
                <w:rFonts w:cs="Arial"/>
                <w:lang w:eastAsia="en-NZ"/>
              </w:rPr>
              <w:t>Three complaints, including one Health and Disability Commissioner (HDC) complaint, had been rec</w:t>
            </w:r>
            <w:r w:rsidRPr="00BE00C7">
              <w:rPr>
                <w:rFonts w:cs="Arial"/>
                <w:lang w:eastAsia="en-NZ"/>
              </w:rPr>
              <w:t>eived over the last 12 months. The complaint received from the HDC office was received on 18 December 2023 and was effectively addressed and closed out on 15 January 2024. All information was reviewed in the complaints register. The care home manager (CHM)</w:t>
            </w:r>
            <w:r w:rsidRPr="00BE00C7">
              <w:rPr>
                <w:rFonts w:cs="Arial"/>
                <w:lang w:eastAsia="en-NZ"/>
              </w:rPr>
              <w:t>, the general manager clinical and quality and the general manager operations (GMO) are responsible for management and follow-up of any HDC complaints.</w:t>
            </w:r>
          </w:p>
          <w:p w14:paraId="237FE903" w14:textId="77777777" w:rsidR="00EB7645" w:rsidRPr="00BE00C7" w:rsidRDefault="00017C16" w:rsidP="00BE00C7">
            <w:pPr>
              <w:pStyle w:val="OutcomeDescription"/>
              <w:spacing w:before="120" w:after="120"/>
              <w:rPr>
                <w:rFonts w:cs="Arial"/>
                <w:lang w:eastAsia="en-NZ"/>
              </w:rPr>
            </w:pPr>
          </w:p>
        </w:tc>
      </w:tr>
      <w:tr w:rsidR="00D5126F" w14:paraId="5C0E16B7" w14:textId="77777777">
        <w:tc>
          <w:tcPr>
            <w:tcW w:w="0" w:type="auto"/>
          </w:tcPr>
          <w:p w14:paraId="0BEE5E16"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2.1: Governance</w:t>
            </w:r>
          </w:p>
          <w:p w14:paraId="529C3474"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w:t>
            </w:r>
            <w:r w:rsidRPr="00BE00C7">
              <w:rPr>
                <w:rFonts w:cs="Arial"/>
                <w:lang w:eastAsia="en-NZ"/>
              </w:rPr>
              <w:t>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D952466" w14:textId="77777777" w:rsidR="00EB7645" w:rsidRPr="00BE00C7" w:rsidRDefault="00017C16" w:rsidP="00BE00C7">
            <w:pPr>
              <w:pStyle w:val="OutcomeDescription"/>
              <w:spacing w:before="120" w:after="120"/>
              <w:rPr>
                <w:rFonts w:cs="Arial"/>
                <w:lang w:eastAsia="en-NZ"/>
              </w:rPr>
            </w:pPr>
          </w:p>
        </w:tc>
        <w:tc>
          <w:tcPr>
            <w:tcW w:w="0" w:type="auto"/>
          </w:tcPr>
          <w:p w14:paraId="6DA24A39"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06065F80"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governing body assumes </w:t>
            </w:r>
            <w:r w:rsidRPr="00BE00C7">
              <w:rPr>
                <w:rFonts w:cs="Arial"/>
                <w:lang w:eastAsia="en-NZ"/>
              </w:rPr>
              <w:t>accountability for delivering a high-quality service to the resident communities served, with meaningful Māori representatives on governance groups where possible. A Māori advisor is available for advice and consultation as required. The governance group h</w:t>
            </w:r>
            <w:r w:rsidRPr="00BE00C7">
              <w:rPr>
                <w:rFonts w:cs="Arial"/>
                <w:lang w:eastAsia="en-NZ"/>
              </w:rPr>
              <w:t>as completed training in Te Tiriti of Waitangi, health equity, and cultural safety. The GM Clinical and Quality was interviewed for this audit.</w:t>
            </w:r>
          </w:p>
          <w:p w14:paraId="3D8A6F77" w14:textId="77777777" w:rsidR="00EB7645" w:rsidRPr="00BE00C7" w:rsidRDefault="00017C16"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w:t>
            </w:r>
            <w:r w:rsidRPr="00BE00C7">
              <w:rPr>
                <w:rFonts w:cs="Arial"/>
                <w:lang w:eastAsia="en-NZ"/>
              </w:rPr>
              <w:t>ganisation and there is an experienced and suitably qualified person managing the service. The care home manager (CHM) has been in this role for two years. The clinical nurse lead, an experienced registered nurse with aged residential care experience has b</w:t>
            </w:r>
            <w:r w:rsidRPr="00BE00C7">
              <w:rPr>
                <w:rFonts w:cs="Arial"/>
                <w:lang w:eastAsia="en-NZ"/>
              </w:rPr>
              <w:t>een in the role for one day. The previous onsite Registered Nurse lead commenced on 15 January 2023 and resigned effective 5 July 2024. A remote registered nurse has been assisting the CHM until this position was able to be filled.</w:t>
            </w:r>
          </w:p>
          <w:p w14:paraId="02E30A64" w14:textId="77777777" w:rsidR="00EB7645" w:rsidRPr="00BE00C7" w:rsidRDefault="00017C16" w:rsidP="00BE00C7">
            <w:pPr>
              <w:pStyle w:val="OutcomeDescription"/>
              <w:spacing w:before="120" w:after="120"/>
              <w:rPr>
                <w:rFonts w:cs="Arial"/>
                <w:lang w:eastAsia="en-NZ"/>
              </w:rPr>
            </w:pPr>
            <w:r w:rsidRPr="00BE00C7">
              <w:rPr>
                <w:rFonts w:cs="Arial"/>
                <w:lang w:eastAsia="en-NZ"/>
              </w:rPr>
              <w:t>New Zealand Aged Care Se</w:t>
            </w:r>
            <w:r w:rsidRPr="00BE00C7">
              <w:rPr>
                <w:rFonts w:cs="Arial"/>
                <w:lang w:eastAsia="en-NZ"/>
              </w:rPr>
              <w:t xml:space="preserve">rvice Limited has a strategic plan/business plan 2021-2025 which outlines the purpose, values, direction, scope and goals of the organisation. Monitoring and reviewing of performance occurs through regular reporting at planned intervals. The business plan </w:t>
            </w:r>
            <w:r w:rsidRPr="00BE00C7">
              <w:rPr>
                <w:rFonts w:cs="Arial"/>
                <w:lang w:eastAsia="en-NZ"/>
              </w:rPr>
              <w:t>was reviewed annually and was reviewed January 2024. A focus on identifying any barriers to access, improving outcomes and achieving equity for Māori and tāngata whaikaha was evident in plans and monitoring documentation reviewed. A commitment to the quali</w:t>
            </w:r>
            <w:r w:rsidRPr="00BE00C7">
              <w:rPr>
                <w:rFonts w:cs="Arial"/>
                <w:lang w:eastAsia="en-NZ"/>
              </w:rPr>
              <w:t>ty and risk management system was evident. The CHM interviewed, and the GM Clinical and Quality  interviewed by telephone, felt well informed on progress and risks. This was confirmed in a sample of reports provided by the CHM who reports to the GM Clinica</w:t>
            </w:r>
            <w:r w:rsidRPr="00BE00C7">
              <w:rPr>
                <w:rFonts w:cs="Arial"/>
                <w:lang w:eastAsia="en-NZ"/>
              </w:rPr>
              <w:t xml:space="preserve">l and Quality who in turn reports to the Board. </w:t>
            </w:r>
          </w:p>
          <w:p w14:paraId="5B124FDB" w14:textId="77777777" w:rsidR="00EB7645" w:rsidRPr="00BE00C7" w:rsidRDefault="00017C16" w:rsidP="00BE00C7">
            <w:pPr>
              <w:pStyle w:val="OutcomeDescription"/>
              <w:spacing w:before="120" w:after="120"/>
              <w:rPr>
                <w:rFonts w:cs="Arial"/>
                <w:lang w:eastAsia="en-NZ"/>
              </w:rPr>
            </w:pPr>
            <w:r w:rsidRPr="00BE00C7">
              <w:rPr>
                <w:rFonts w:cs="Arial"/>
                <w:lang w:eastAsia="en-NZ"/>
              </w:rPr>
              <w:t>Compliance with legislative, contractual and regulatory requirements is overseen by the leadership team and governance group, with external advice sought as required.</w:t>
            </w:r>
          </w:p>
          <w:p w14:paraId="688E60DF"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Resident/family and staff surveys are co</w:t>
            </w:r>
            <w:r w:rsidRPr="00BE00C7">
              <w:rPr>
                <w:rFonts w:cs="Arial"/>
                <w:lang w:eastAsia="en-NZ"/>
              </w:rPr>
              <w:t xml:space="preserve">mpleted annually, and are next due in October 2024. Any corrective actions are actioned appropriately, and feedback provided to staff of any quality improvements. </w:t>
            </w:r>
          </w:p>
          <w:p w14:paraId="39273376" w14:textId="77777777" w:rsidR="00EB7645" w:rsidRPr="00BE00C7" w:rsidRDefault="00017C16" w:rsidP="00BE00C7">
            <w:pPr>
              <w:pStyle w:val="OutcomeDescription"/>
              <w:spacing w:before="120" w:after="120"/>
              <w:rPr>
                <w:rFonts w:cs="Arial"/>
                <w:lang w:eastAsia="en-NZ"/>
              </w:rPr>
            </w:pPr>
            <w:r w:rsidRPr="00BE00C7">
              <w:rPr>
                <w:rFonts w:cs="Arial"/>
                <w:lang w:eastAsia="en-NZ"/>
              </w:rPr>
              <w:t>The service holds contracts with Health New Zealand – Te Whatu Ora Waitematā (Te Whatu Ora W</w:t>
            </w:r>
            <w:r w:rsidRPr="00BE00C7">
              <w:rPr>
                <w:rFonts w:cs="Arial"/>
                <w:lang w:eastAsia="en-NZ"/>
              </w:rPr>
              <w:t>aitematā) for age-related residential care rest home level care, age-related residential care respite and disability support services (Whaikaha – Ministry of Disabled People), and long-term support - chronic health conditions (LTS-CHC). On the day of the a</w:t>
            </w:r>
            <w:r w:rsidRPr="00BE00C7">
              <w:rPr>
                <w:rFonts w:cs="Arial"/>
                <w:lang w:eastAsia="en-NZ"/>
              </w:rPr>
              <w:t>udit, 42 beds of 43 were occupied. One resident was receiving respite care, 41 rest home level care, and there were no residents under 65 years of age under the Ministry of Disabled People agreement or the LTS-CHC contract.</w:t>
            </w:r>
          </w:p>
          <w:p w14:paraId="2FEE17A6" w14:textId="77777777" w:rsidR="00EB7645" w:rsidRPr="00BE00C7" w:rsidRDefault="00017C16" w:rsidP="00BE00C7">
            <w:pPr>
              <w:pStyle w:val="OutcomeDescription"/>
              <w:spacing w:before="120" w:after="120"/>
              <w:rPr>
                <w:rFonts w:cs="Arial"/>
                <w:lang w:eastAsia="en-NZ"/>
              </w:rPr>
            </w:pPr>
          </w:p>
        </w:tc>
      </w:tr>
      <w:tr w:rsidR="00D5126F" w14:paraId="28E03EAA" w14:textId="77777777">
        <w:tc>
          <w:tcPr>
            <w:tcW w:w="0" w:type="auto"/>
          </w:tcPr>
          <w:p w14:paraId="238A5B66"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2.2: Quality and ri</w:t>
            </w:r>
            <w:r w:rsidRPr="00BE00C7">
              <w:rPr>
                <w:rFonts w:cs="Arial"/>
                <w:lang w:eastAsia="en-NZ"/>
              </w:rPr>
              <w:t xml:space="preserve">sk </w:t>
            </w:r>
          </w:p>
          <w:p w14:paraId="0DE127A2"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w:t>
            </w:r>
            <w:r w:rsidRPr="00BE00C7">
              <w:rPr>
                <w:rFonts w:cs="Arial"/>
                <w:lang w:eastAsia="en-NZ"/>
              </w:rPr>
              <w:t>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w:t>
            </w:r>
            <w:r w:rsidRPr="00BE00C7">
              <w:rPr>
                <w:rFonts w:cs="Arial"/>
                <w:lang w:eastAsia="en-NZ"/>
              </w:rPr>
              <w:t>of people using the services and our health care and support workers.</w:t>
            </w:r>
          </w:p>
          <w:p w14:paraId="11BA2196" w14:textId="77777777" w:rsidR="00EB7645" w:rsidRPr="00BE00C7" w:rsidRDefault="00017C16" w:rsidP="00BE00C7">
            <w:pPr>
              <w:pStyle w:val="OutcomeDescription"/>
              <w:spacing w:before="120" w:after="120"/>
              <w:rPr>
                <w:rFonts w:cs="Arial"/>
                <w:lang w:eastAsia="en-NZ"/>
              </w:rPr>
            </w:pPr>
          </w:p>
        </w:tc>
        <w:tc>
          <w:tcPr>
            <w:tcW w:w="0" w:type="auto"/>
          </w:tcPr>
          <w:p w14:paraId="2CA71FA8"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2276314C" w14:textId="77777777" w:rsidR="00EB7645" w:rsidRPr="00BE00C7" w:rsidRDefault="00017C16"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quality improvement. This includes the management of incidents and complaints, audit activi</w:t>
            </w:r>
            <w:r w:rsidRPr="00BE00C7">
              <w:rPr>
                <w:rFonts w:cs="Arial"/>
                <w:lang w:eastAsia="en-NZ"/>
              </w:rPr>
              <w:t>ties, a regular resident survey, monitoring of outcomes, policies and procedures, and clinical incidents including infections. The results of internal audits are not always consistent with audit findings, for example, resident care plans and activities pro</w:t>
            </w:r>
            <w:r w:rsidRPr="00BE00C7">
              <w:rPr>
                <w:rFonts w:cs="Arial"/>
                <w:lang w:eastAsia="en-NZ"/>
              </w:rPr>
              <w:t xml:space="preserve">gress records are not documented, or reviews updated in the resident records reviewed at audit however the audit result was 100%. This was noted as an area of improvement. </w:t>
            </w:r>
          </w:p>
          <w:p w14:paraId="2B4DEC1B" w14:textId="77777777" w:rsidR="00EB7645" w:rsidRPr="00BE00C7" w:rsidRDefault="00017C16" w:rsidP="00BE00C7">
            <w:pPr>
              <w:pStyle w:val="OutcomeDescription"/>
              <w:spacing w:before="120" w:after="120"/>
              <w:rPr>
                <w:rFonts w:cs="Arial"/>
                <w:lang w:eastAsia="en-NZ"/>
              </w:rPr>
            </w:pPr>
            <w:r w:rsidRPr="00BE00C7">
              <w:rPr>
                <w:rFonts w:cs="Arial"/>
                <w:lang w:eastAsia="en-NZ"/>
              </w:rPr>
              <w:t>The resident satisfaction survey was last completed in November 2023 and a staff sa</w:t>
            </w:r>
            <w:r w:rsidRPr="00BE00C7">
              <w:rPr>
                <w:rFonts w:cs="Arial"/>
                <w:lang w:eastAsia="en-NZ"/>
              </w:rPr>
              <w:t>tisfaction survey was completed in October 2023. Results were analysed and reported at the staff and quality meeting. Residents and family were happy with the care provided by the care staff. Family stated that it was difficult at times to be able to speak</w:t>
            </w:r>
            <w:r w:rsidRPr="00BE00C7">
              <w:rPr>
                <w:rFonts w:cs="Arial"/>
                <w:lang w:eastAsia="en-NZ"/>
              </w:rPr>
              <w:t xml:space="preserve"> to the registered nurse, as the nurse was working remotely. The CHM has worked effectively to ensure any inequities are addressed. Training on tikanga was sighted, although no other cultural competencies had been completed by staff.</w:t>
            </w:r>
          </w:p>
          <w:p w14:paraId="676783D3" w14:textId="77777777" w:rsidR="00EB7645" w:rsidRPr="00BE00C7" w:rsidRDefault="00017C16" w:rsidP="00BE00C7">
            <w:pPr>
              <w:pStyle w:val="OutcomeDescription"/>
              <w:spacing w:before="120" w:after="120"/>
              <w:rPr>
                <w:rFonts w:cs="Arial"/>
                <w:lang w:eastAsia="en-NZ"/>
              </w:rPr>
            </w:pPr>
            <w:r w:rsidRPr="00BE00C7">
              <w:rPr>
                <w:rFonts w:cs="Arial"/>
                <w:lang w:eastAsia="en-NZ"/>
              </w:rPr>
              <w:t>The CHM discussed some</w:t>
            </w:r>
            <w:r w:rsidRPr="00BE00C7">
              <w:rPr>
                <w:rFonts w:cs="Arial"/>
                <w:lang w:eastAsia="en-NZ"/>
              </w:rPr>
              <w:t xml:space="preserve"> community projects which are underway involving the local college, with the aim of residents building up relationships with students and involving the students with the activities programme.</w:t>
            </w:r>
          </w:p>
          <w:p w14:paraId="09392274" w14:textId="77777777" w:rsidR="00EB7645" w:rsidRPr="00BE00C7" w:rsidRDefault="00017C16" w:rsidP="00BE00C7">
            <w:pPr>
              <w:pStyle w:val="OutcomeDescription"/>
              <w:spacing w:before="120" w:after="120"/>
              <w:rPr>
                <w:rFonts w:cs="Arial"/>
                <w:lang w:eastAsia="en-NZ"/>
              </w:rPr>
            </w:pPr>
            <w:r w:rsidRPr="00BE00C7">
              <w:rPr>
                <w:rFonts w:cs="Arial"/>
                <w:lang w:eastAsia="en-NZ"/>
              </w:rPr>
              <w:t>Relevant corrective actions are developed and implemented on som</w:t>
            </w:r>
            <w:r w:rsidRPr="00BE00C7">
              <w:rPr>
                <w:rFonts w:cs="Arial"/>
                <w:lang w:eastAsia="en-NZ"/>
              </w:rPr>
              <w:t>e occasions to address any shortfalls. Progress against quality outcomes is evaluated.</w:t>
            </w:r>
          </w:p>
          <w:p w14:paraId="6FEB65B9" w14:textId="77777777" w:rsidR="00EB7645" w:rsidRPr="00BE00C7" w:rsidRDefault="00017C16" w:rsidP="00BE00C7">
            <w:pPr>
              <w:pStyle w:val="OutcomeDescription"/>
              <w:spacing w:before="120" w:after="120"/>
              <w:rPr>
                <w:rFonts w:cs="Arial"/>
                <w:lang w:eastAsia="en-NZ"/>
              </w:rPr>
            </w:pPr>
            <w:r w:rsidRPr="00BE00C7">
              <w:rPr>
                <w:rFonts w:cs="Arial"/>
                <w:lang w:eastAsia="en-NZ"/>
              </w:rPr>
              <w:t>The CHM described the processes for identification, documentation, monitoring, review and reporting of any risks, including health and safety risks, and development of a</w:t>
            </w:r>
            <w:r w:rsidRPr="00BE00C7">
              <w:rPr>
                <w:rFonts w:cs="Arial"/>
                <w:lang w:eastAsia="en-NZ"/>
              </w:rPr>
              <w:t>ny mitigation strategies.</w:t>
            </w:r>
          </w:p>
          <w:p w14:paraId="34AA6324"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interviewed knew to document any near miss events in line with the National Adverse Events Reporting Policy. A sample of incident forms reviewed showed these were fully completed, incidents were investigated, action plans de</w:t>
            </w:r>
            <w:r w:rsidRPr="00BE00C7">
              <w:rPr>
                <w:rFonts w:cs="Arial"/>
                <w:lang w:eastAsia="en-NZ"/>
              </w:rPr>
              <w:t xml:space="preserve">veloped, and actions followed up in a timely manner. The CHM understood about essential notification reporting. The CHM is responsible for reporting to head office, and if a Section 31 notification is required it is completed at clinical governance level. </w:t>
            </w:r>
            <w:r w:rsidRPr="00BE00C7">
              <w:rPr>
                <w:rFonts w:cs="Arial"/>
                <w:lang w:eastAsia="en-NZ"/>
              </w:rPr>
              <w:t>There have been no Section 31 notifications since the last audit. However, one notification was completed on the day of the audit and sent to HealthCERT. This was for the newly appointed clinical nurse lead who commenced the role one day earlier.</w:t>
            </w:r>
          </w:p>
          <w:p w14:paraId="07AA3C84" w14:textId="77777777" w:rsidR="00EB7645" w:rsidRPr="00BE00C7" w:rsidRDefault="00017C16" w:rsidP="00BE00C7">
            <w:pPr>
              <w:pStyle w:val="OutcomeDescription"/>
              <w:spacing w:before="120" w:after="120"/>
              <w:rPr>
                <w:rFonts w:cs="Arial"/>
                <w:lang w:eastAsia="en-NZ"/>
              </w:rPr>
            </w:pPr>
          </w:p>
        </w:tc>
      </w:tr>
      <w:tr w:rsidR="00D5126F" w14:paraId="254C12FA" w14:textId="77777777">
        <w:tc>
          <w:tcPr>
            <w:tcW w:w="0" w:type="auto"/>
          </w:tcPr>
          <w:p w14:paraId="3DD0C7C4"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2.3: Service management</w:t>
            </w:r>
          </w:p>
          <w:p w14:paraId="0D8C7309"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w:t>
            </w:r>
            <w:r w:rsidRPr="00BE00C7">
              <w:rPr>
                <w:rFonts w:cs="Arial"/>
                <w:lang w:eastAsia="en-NZ"/>
              </w:rPr>
              <w:t xml:space="preserv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025E906" w14:textId="77777777" w:rsidR="00EB7645" w:rsidRPr="00BE00C7" w:rsidRDefault="00017C16" w:rsidP="00BE00C7">
            <w:pPr>
              <w:pStyle w:val="OutcomeDescription"/>
              <w:spacing w:before="120" w:after="120"/>
              <w:rPr>
                <w:rFonts w:cs="Arial"/>
                <w:lang w:eastAsia="en-NZ"/>
              </w:rPr>
            </w:pPr>
          </w:p>
        </w:tc>
        <w:tc>
          <w:tcPr>
            <w:tcW w:w="0" w:type="auto"/>
          </w:tcPr>
          <w:p w14:paraId="29697355"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4D7A49C9"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documented process for determining staffing levels and skill mixes to provide culturally and clinically safe care, 24 hours a day, seven days a week (24/7). The facility adjusts staffing levels to meet the changing needs of residents. A multidisciplinary t</w:t>
            </w:r>
            <w:r w:rsidRPr="00BE00C7">
              <w:rPr>
                <w:rFonts w:cs="Arial"/>
                <w:lang w:eastAsia="en-NZ"/>
              </w:rPr>
              <w:t>eam (MDT) approach ensures all aspects of service delivery are met. Those providing care reported there were adequate care staff to complete the work allocated to them. The previous clinical nurse manager (the new title is clinical nurse lead) commenced on</w:t>
            </w:r>
            <w:r w:rsidRPr="00BE00C7">
              <w:rPr>
                <w:rFonts w:cs="Arial"/>
                <w:lang w:eastAsia="en-NZ"/>
              </w:rPr>
              <w:t xml:space="preserve"> 15 January 2023 and resigned effective 5 July 2024. A remote registered nurse has been assisting the CHM until this position was able to be filled. and the staff found that the remote nurse providing RN cover was not always available (refer to 3.2). Famil</w:t>
            </w:r>
            <w:r w:rsidRPr="00BE00C7">
              <w:rPr>
                <w:rFonts w:cs="Arial"/>
                <w:lang w:eastAsia="en-NZ"/>
              </w:rPr>
              <w:t>y interviewed supported this comment. At least one staff member on duty has a current first aid certificate.</w:t>
            </w:r>
          </w:p>
          <w:p w14:paraId="676D8FEA" w14:textId="77777777" w:rsidR="00EB7645" w:rsidRPr="00BE00C7" w:rsidRDefault="00017C16"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 services are del</w:t>
            </w:r>
            <w:r w:rsidRPr="00BE00C7">
              <w:rPr>
                <w:rFonts w:cs="Arial"/>
                <w:lang w:eastAsia="en-NZ"/>
              </w:rPr>
              <w:t>ivered to meet the needs of the residents.</w:t>
            </w:r>
          </w:p>
          <w:p w14:paraId="7136F36C" w14:textId="77777777" w:rsidR="00EB7645" w:rsidRPr="00BE00C7" w:rsidRDefault="00017C16" w:rsidP="00BE00C7">
            <w:pPr>
              <w:pStyle w:val="OutcomeDescription"/>
              <w:spacing w:before="120" w:after="120"/>
              <w:rPr>
                <w:rFonts w:cs="Arial"/>
                <w:lang w:eastAsia="en-NZ"/>
              </w:rPr>
            </w:pPr>
            <w:r w:rsidRPr="00BE00C7">
              <w:rPr>
                <w:rFonts w:cs="Arial"/>
                <w:lang w:eastAsia="en-NZ"/>
              </w:rPr>
              <w:t>Continuing education is planned annually, including mandatory training requirements. Wound care and medication competencies have been completed by all staff who administer medicines. Staff in the kitchen have comp</w:t>
            </w:r>
            <w:r w:rsidRPr="00BE00C7">
              <w:rPr>
                <w:rFonts w:cs="Arial"/>
                <w:lang w:eastAsia="en-NZ"/>
              </w:rPr>
              <w:t>leted relative food safety training. Chemical safety training has also been completed by the kitchen, cleaning and laundry staff, and the dates were recorded in the staff personal records reviewed. Staff reported feeling well supported by the CHM and the R</w:t>
            </w:r>
            <w:r w:rsidRPr="00BE00C7">
              <w:rPr>
                <w:rFonts w:cs="Arial"/>
                <w:lang w:eastAsia="en-NZ"/>
              </w:rPr>
              <w:t xml:space="preserve">N when present, and safe in the workplace. </w:t>
            </w:r>
          </w:p>
          <w:p w14:paraId="64257A42"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There are health care assistants (HCAs) employed at this service who have either completed or commenced a New Zealand Qualification Authority (NZQA) education programme to meet the requirements of the provider’s </w:t>
            </w:r>
            <w:r w:rsidRPr="00BE00C7">
              <w:rPr>
                <w:rFonts w:cs="Arial"/>
                <w:lang w:eastAsia="en-NZ"/>
              </w:rPr>
              <w:t>agreement with Te Whatu Ora Waitematā. There is a total of 18 HCAs, of whom four have completed Level 3 and 10 have completed Level 4 of the NZQA education programme. Four HCAs are yet to enrol in the programme. The activities coordinator is currently comp</w:t>
            </w:r>
            <w:r w:rsidRPr="00BE00C7">
              <w:rPr>
                <w:rFonts w:cs="Arial"/>
                <w:lang w:eastAsia="en-NZ"/>
              </w:rPr>
              <w:t>leting Level 4 diversional therapy and has completed health and safety training.</w:t>
            </w:r>
          </w:p>
          <w:p w14:paraId="0CD011EB" w14:textId="77777777" w:rsidR="00EB7645" w:rsidRPr="00BE00C7" w:rsidRDefault="00017C16" w:rsidP="00BE00C7">
            <w:pPr>
              <w:pStyle w:val="OutcomeDescription"/>
              <w:spacing w:before="120" w:after="120"/>
              <w:rPr>
                <w:rFonts w:cs="Arial"/>
                <w:lang w:eastAsia="en-NZ"/>
              </w:rPr>
            </w:pPr>
          </w:p>
        </w:tc>
      </w:tr>
      <w:tr w:rsidR="00D5126F" w14:paraId="2A4ED5C2" w14:textId="77777777">
        <w:tc>
          <w:tcPr>
            <w:tcW w:w="0" w:type="auto"/>
          </w:tcPr>
          <w:p w14:paraId="7280D9E8"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2.4: Health care and support workers</w:t>
            </w:r>
          </w:p>
          <w:p w14:paraId="5434985C"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w:t>
            </w:r>
            <w:r w:rsidRPr="00BE00C7">
              <w:rPr>
                <w:rFonts w:cs="Arial"/>
                <w:lang w:eastAsia="en-NZ"/>
              </w:rPr>
              <w:t xml:space="preserve">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w:t>
            </w:r>
            <w:r w:rsidRPr="00BE00C7">
              <w:rPr>
                <w:rFonts w:cs="Arial"/>
                <w:lang w:eastAsia="en-NZ"/>
              </w:rPr>
              <w:t>rvice providers: We have sufficient health care and support workers who are skilled and qualified to provide clinically and culturally safe, respectful, quality care and services.</w:t>
            </w:r>
          </w:p>
          <w:p w14:paraId="00C5DDAA" w14:textId="77777777" w:rsidR="00EB7645" w:rsidRPr="00BE00C7" w:rsidRDefault="00017C16" w:rsidP="00BE00C7">
            <w:pPr>
              <w:pStyle w:val="OutcomeDescription"/>
              <w:spacing w:before="120" w:after="120"/>
              <w:rPr>
                <w:rFonts w:cs="Arial"/>
                <w:lang w:eastAsia="en-NZ"/>
              </w:rPr>
            </w:pPr>
          </w:p>
        </w:tc>
        <w:tc>
          <w:tcPr>
            <w:tcW w:w="0" w:type="auto"/>
          </w:tcPr>
          <w:p w14:paraId="41D566E0"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32D867FC" w14:textId="77777777" w:rsidR="00EB7645" w:rsidRPr="00BE00C7" w:rsidRDefault="00017C16" w:rsidP="00BE00C7">
            <w:pPr>
              <w:pStyle w:val="OutcomeDescription"/>
              <w:spacing w:before="120" w:after="120"/>
              <w:rPr>
                <w:rFonts w:cs="Arial"/>
                <w:lang w:eastAsia="en-NZ"/>
              </w:rPr>
            </w:pPr>
            <w:r w:rsidRPr="00BE00C7">
              <w:rPr>
                <w:rFonts w:cs="Arial"/>
                <w:lang w:eastAsia="en-NZ"/>
              </w:rPr>
              <w:t>Human resources management policies and procedures are based on good</w:t>
            </w:r>
            <w:r w:rsidRPr="00BE00C7">
              <w:rPr>
                <w:rFonts w:cs="Arial"/>
                <w:lang w:eastAsia="en-NZ"/>
              </w:rPr>
              <w:t xml:space="preserve"> employment practice and meets all relevant legislation. A sample of staff records reviewed confirmed the organisation’s policies are being implemented. Job descriptions were documented for each role. Professional qualifications and registration (where app</w:t>
            </w:r>
            <w:r w:rsidRPr="00BE00C7">
              <w:rPr>
                <w:rFonts w:cs="Arial"/>
                <w:lang w:eastAsia="en-NZ"/>
              </w:rPr>
              <w:t xml:space="preserve">licable) had been validated prior to employment. Annual practising certificates (APCs) for all health professionals were verified and recorded annually. </w:t>
            </w:r>
          </w:p>
          <w:p w14:paraId="3319EDDD"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reported the orientation programme prepared them well for the role, and evidence of this was see</w:t>
            </w:r>
            <w:r w:rsidRPr="00BE00C7">
              <w:rPr>
                <w:rFonts w:cs="Arial"/>
                <w:lang w:eastAsia="en-NZ"/>
              </w:rPr>
              <w:t>n in records reviewed. Opportunities to discuss and review performance occurs three months following the employment date, and this was recorded. The annual performance reviews were not being completed in a timely manner, as evidenced in the staff records r</w:t>
            </w:r>
            <w:r w:rsidRPr="00BE00C7">
              <w:rPr>
                <w:rFonts w:cs="Arial"/>
                <w:lang w:eastAsia="en-NZ"/>
              </w:rPr>
              <w:t>eviewed. This is an area identified for improvement.</w:t>
            </w:r>
          </w:p>
          <w:p w14:paraId="04C6FD6C"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information, including ethnicity data, is accurately recorded, held confidentially and used in line with the Health Information Standards Organisation (HISO) requirements.</w:t>
            </w:r>
          </w:p>
          <w:p w14:paraId="60F4CC4F" w14:textId="77777777" w:rsidR="00EB7645" w:rsidRPr="00BE00C7" w:rsidRDefault="00017C16" w:rsidP="00BE00C7">
            <w:pPr>
              <w:pStyle w:val="OutcomeDescription"/>
              <w:spacing w:before="120" w:after="120"/>
              <w:rPr>
                <w:rFonts w:cs="Arial"/>
                <w:lang w:eastAsia="en-NZ"/>
              </w:rPr>
            </w:pPr>
          </w:p>
        </w:tc>
      </w:tr>
      <w:tr w:rsidR="00D5126F" w14:paraId="46136289" w14:textId="77777777">
        <w:tc>
          <w:tcPr>
            <w:tcW w:w="0" w:type="auto"/>
          </w:tcPr>
          <w:p w14:paraId="2D6B2BE6"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2.5: Informa</w:t>
            </w:r>
            <w:r w:rsidRPr="00BE00C7">
              <w:rPr>
                <w:rFonts w:cs="Arial"/>
                <w:lang w:eastAsia="en-NZ"/>
              </w:rPr>
              <w:t>tion</w:t>
            </w:r>
          </w:p>
          <w:p w14:paraId="037FE7C8"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w:t>
            </w:r>
            <w:r w:rsidRPr="00BE00C7">
              <w:rPr>
                <w:rFonts w:cs="Arial"/>
                <w:lang w:eastAsia="en-NZ"/>
              </w:rPr>
              <w:t>the collection, storage, and use of personal and health information of people using our services is accurate, sufficient, secure, accessible, and confidential.</w:t>
            </w:r>
          </w:p>
          <w:p w14:paraId="5CEB933C" w14:textId="77777777" w:rsidR="00EB7645" w:rsidRPr="00BE00C7" w:rsidRDefault="00017C16" w:rsidP="00BE00C7">
            <w:pPr>
              <w:pStyle w:val="OutcomeDescription"/>
              <w:spacing w:before="120" w:after="120"/>
              <w:rPr>
                <w:rFonts w:cs="Arial"/>
                <w:lang w:eastAsia="en-NZ"/>
              </w:rPr>
            </w:pPr>
          </w:p>
        </w:tc>
        <w:tc>
          <w:tcPr>
            <w:tcW w:w="0" w:type="auto"/>
          </w:tcPr>
          <w:p w14:paraId="547C4BBF"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3F72CE41"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w:t>
            </w:r>
            <w:r w:rsidRPr="00BE00C7">
              <w:rPr>
                <w:rFonts w:cs="Arial"/>
                <w:lang w:eastAsia="en-NZ"/>
              </w:rPr>
              <w:t xml:space="preserve">the residents' files sampled for review. Clinical notes were current, integrated and legible and met current documentation standards. Information is accessible for all those who need it. </w:t>
            </w:r>
          </w:p>
          <w:p w14:paraId="325F74B9" w14:textId="77777777" w:rsidR="00EB7645" w:rsidRPr="00BE00C7" w:rsidRDefault="00017C16" w:rsidP="00BE00C7">
            <w:pPr>
              <w:pStyle w:val="OutcomeDescription"/>
              <w:spacing w:before="120" w:after="120"/>
              <w:rPr>
                <w:rFonts w:cs="Arial"/>
                <w:lang w:eastAsia="en-NZ"/>
              </w:rPr>
            </w:pPr>
            <w:r w:rsidRPr="00BE00C7">
              <w:rPr>
                <w:rFonts w:cs="Arial"/>
                <w:lang w:eastAsia="en-NZ"/>
              </w:rPr>
              <w:t>Files are held securely for the required period before being destroy</w:t>
            </w:r>
            <w:r w:rsidRPr="00BE00C7">
              <w:rPr>
                <w:rFonts w:cs="Arial"/>
                <w:lang w:eastAsia="en-NZ"/>
              </w:rPr>
              <w:t>ed. No personal or private resident information was on public display during the audit.</w:t>
            </w:r>
          </w:p>
          <w:p w14:paraId="130DA045" w14:textId="77777777" w:rsidR="00EB7645" w:rsidRPr="00BE00C7" w:rsidRDefault="00017C16" w:rsidP="00BE00C7">
            <w:pPr>
              <w:pStyle w:val="OutcomeDescription"/>
              <w:spacing w:before="120" w:after="120"/>
              <w:rPr>
                <w:rFonts w:cs="Arial"/>
                <w:lang w:eastAsia="en-NZ"/>
              </w:rPr>
            </w:pPr>
            <w:r w:rsidRPr="00BE00C7">
              <w:rPr>
                <w:rFonts w:cs="Arial"/>
                <w:lang w:eastAsia="en-NZ"/>
              </w:rPr>
              <w:t>It is not the service provider's responsibility to obtain the national health index number for residents.</w:t>
            </w:r>
          </w:p>
          <w:p w14:paraId="0CCA405A" w14:textId="77777777" w:rsidR="00EB7645" w:rsidRPr="00BE00C7" w:rsidRDefault="00017C16" w:rsidP="00BE00C7">
            <w:pPr>
              <w:pStyle w:val="OutcomeDescription"/>
              <w:spacing w:before="120" w:after="120"/>
              <w:rPr>
                <w:rFonts w:cs="Arial"/>
                <w:lang w:eastAsia="en-NZ"/>
              </w:rPr>
            </w:pPr>
          </w:p>
        </w:tc>
      </w:tr>
      <w:tr w:rsidR="00D5126F" w14:paraId="2BEB9BCB" w14:textId="77777777">
        <w:tc>
          <w:tcPr>
            <w:tcW w:w="0" w:type="auto"/>
          </w:tcPr>
          <w:p w14:paraId="70B7F131"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3.1: Entry and declining entry</w:t>
            </w:r>
          </w:p>
          <w:p w14:paraId="5BACD352"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Servic</w:t>
            </w:r>
            <w:r w:rsidRPr="00BE00C7">
              <w:rPr>
                <w:rFonts w:cs="Arial"/>
                <w:lang w:eastAsia="en-NZ"/>
              </w:rPr>
              <w:t>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w:t>
            </w:r>
            <w:r w:rsidRPr="00BE00C7">
              <w:rPr>
                <w:rFonts w:cs="Arial"/>
                <w:lang w:eastAsia="en-NZ"/>
              </w:rPr>
              <w:t>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w:t>
            </w:r>
            <w:r w:rsidRPr="00BE00C7">
              <w:rPr>
                <w:rFonts w:cs="Arial"/>
                <w:lang w:eastAsia="en-NZ"/>
              </w:rPr>
              <w:t xml:space="preserve"> meet these needs, adequate information about the reasons for this decision is documented and communicated to the person and whānau.</w:t>
            </w:r>
          </w:p>
          <w:p w14:paraId="1033C7A2" w14:textId="77777777" w:rsidR="00EB7645" w:rsidRPr="00BE00C7" w:rsidRDefault="00017C16" w:rsidP="00BE00C7">
            <w:pPr>
              <w:pStyle w:val="OutcomeDescription"/>
              <w:spacing w:before="120" w:after="120"/>
              <w:rPr>
                <w:rFonts w:cs="Arial"/>
                <w:lang w:eastAsia="en-NZ"/>
              </w:rPr>
            </w:pPr>
          </w:p>
        </w:tc>
        <w:tc>
          <w:tcPr>
            <w:tcW w:w="0" w:type="auto"/>
          </w:tcPr>
          <w:p w14:paraId="2D7E5956"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6335F6A8"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at Maygrove are admitted once their required level of care has been assessed and confirmed by the local N</w:t>
            </w:r>
            <w:r w:rsidRPr="00BE00C7">
              <w:rPr>
                <w:rFonts w:cs="Arial"/>
                <w:lang w:eastAsia="en-NZ"/>
              </w:rPr>
              <w:t>eeds Assessment and Service Coordination (NASC) agency. The files reviewed met contractual requirements. Residents enter the service based on documented entry criteria accessible to the community and understood by staff. While the entry process is overseen</w:t>
            </w:r>
            <w:r w:rsidRPr="00BE00C7">
              <w:rPr>
                <w:rFonts w:cs="Arial"/>
                <w:lang w:eastAsia="en-NZ"/>
              </w:rPr>
              <w:t xml:space="preserve"> by an off-site RN, it does not fully meet resident needs. </w:t>
            </w:r>
          </w:p>
          <w:p w14:paraId="284470A3"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When a prospective resident is declined entry, there are currently no established processes for communicating this decision. Data related to decline rates for Māori residents is </w:t>
            </w:r>
            <w:r w:rsidRPr="00BE00C7">
              <w:rPr>
                <w:rFonts w:cs="Arial"/>
                <w:lang w:eastAsia="en-NZ"/>
              </w:rPr>
              <w:t>documented, but not actively monitored.</w:t>
            </w:r>
          </w:p>
          <w:p w14:paraId="64A1DC61" w14:textId="77777777" w:rsidR="00EB7645" w:rsidRPr="00BE00C7" w:rsidRDefault="00017C16" w:rsidP="00BE00C7">
            <w:pPr>
              <w:pStyle w:val="OutcomeDescription"/>
              <w:spacing w:before="120" w:after="120"/>
              <w:rPr>
                <w:rFonts w:cs="Arial"/>
                <w:lang w:eastAsia="en-NZ"/>
              </w:rPr>
            </w:pPr>
            <w:r w:rsidRPr="00BE00C7">
              <w:rPr>
                <w:rFonts w:cs="Arial"/>
                <w:lang w:eastAsia="en-NZ"/>
              </w:rPr>
              <w:t>The service is in the process of establishing partnerships with Māori communities and organisations to better support Māori and their whānau during the admission process.</w:t>
            </w:r>
          </w:p>
          <w:p w14:paraId="309053CD" w14:textId="77777777" w:rsidR="00EB7645" w:rsidRPr="00BE00C7" w:rsidRDefault="00017C16" w:rsidP="00BE00C7">
            <w:pPr>
              <w:pStyle w:val="OutcomeDescription"/>
              <w:spacing w:before="120" w:after="120"/>
              <w:rPr>
                <w:rFonts w:cs="Arial"/>
                <w:lang w:eastAsia="en-NZ"/>
              </w:rPr>
            </w:pPr>
          </w:p>
        </w:tc>
      </w:tr>
      <w:tr w:rsidR="00D5126F" w14:paraId="13585234" w14:textId="77777777">
        <w:tc>
          <w:tcPr>
            <w:tcW w:w="0" w:type="auto"/>
          </w:tcPr>
          <w:p w14:paraId="08C476B1"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3.2: My pathway to wellbeing</w:t>
            </w:r>
          </w:p>
          <w:p w14:paraId="740A23C3" w14:textId="77777777" w:rsidR="00EB7645" w:rsidRPr="00BE00C7" w:rsidRDefault="00017C16"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w:t>
            </w:r>
            <w:r w:rsidRPr="00BE00C7">
              <w:rPr>
                <w:rFonts w:cs="Arial"/>
                <w:lang w:eastAsia="en-NZ"/>
              </w:rPr>
              <w:t xml:space="preserve"> whānau rangatiratanga.</w:t>
            </w:r>
            <w:r w:rsidRPr="00BE00C7">
              <w:rPr>
                <w:rFonts w:cs="Arial"/>
                <w:lang w:eastAsia="en-NZ"/>
              </w:rPr>
              <w:br/>
              <w:t>As service providers: We work in partnership with people and whānau to support wellbeing.</w:t>
            </w:r>
          </w:p>
          <w:p w14:paraId="440AEA46" w14:textId="77777777" w:rsidR="00EB7645" w:rsidRPr="00BE00C7" w:rsidRDefault="00017C16" w:rsidP="00BE00C7">
            <w:pPr>
              <w:pStyle w:val="OutcomeDescription"/>
              <w:spacing w:before="120" w:after="120"/>
              <w:rPr>
                <w:rFonts w:cs="Arial"/>
                <w:lang w:eastAsia="en-NZ"/>
              </w:rPr>
            </w:pPr>
          </w:p>
        </w:tc>
        <w:tc>
          <w:tcPr>
            <w:tcW w:w="0" w:type="auto"/>
          </w:tcPr>
          <w:p w14:paraId="71CA51C6"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79B00AAB" w14:textId="77777777" w:rsidR="00EB7645" w:rsidRPr="00BE00C7" w:rsidRDefault="00017C16" w:rsidP="00BE00C7">
            <w:pPr>
              <w:pStyle w:val="OutcomeDescription"/>
              <w:spacing w:before="120" w:after="120"/>
              <w:rPr>
                <w:rFonts w:cs="Arial"/>
                <w:lang w:eastAsia="en-NZ"/>
              </w:rPr>
            </w:pPr>
            <w:r w:rsidRPr="00BE00C7">
              <w:rPr>
                <w:rFonts w:cs="Arial"/>
                <w:lang w:eastAsia="en-NZ"/>
              </w:rPr>
              <w:t>The multidisciplinary teamwork in partnership with the resident and whānau to support wellbeing. A care plan, based on the provider’s model of care, is developed by suitably qualified staff following a comprehensive assessment, including consideration of t</w:t>
            </w:r>
            <w:r w:rsidRPr="00BE00C7">
              <w:rPr>
                <w:rFonts w:cs="Arial"/>
                <w:lang w:eastAsia="en-NZ"/>
              </w:rPr>
              <w:t xml:space="preserve">he person’s lived experience, cultural needs, values and beliefs, and which considers wider service integration, where required. Early warning signs and risks, with a focus on prevention or escalation for appropriate interventions, are recorded. </w:t>
            </w:r>
          </w:p>
          <w:p w14:paraId="71963821" w14:textId="77777777" w:rsidR="00EB7645" w:rsidRPr="00BE00C7" w:rsidRDefault="00017C16" w:rsidP="00BE00C7">
            <w:pPr>
              <w:pStyle w:val="OutcomeDescription"/>
              <w:spacing w:before="120" w:after="120"/>
              <w:rPr>
                <w:rFonts w:cs="Arial"/>
                <w:lang w:eastAsia="en-NZ"/>
              </w:rPr>
            </w:pPr>
            <w:r w:rsidRPr="00BE00C7">
              <w:rPr>
                <w:rFonts w:cs="Arial"/>
                <w:lang w:eastAsia="en-NZ"/>
              </w:rPr>
              <w:t>Assessmen</w:t>
            </w:r>
            <w:r w:rsidRPr="00BE00C7">
              <w:rPr>
                <w:rFonts w:cs="Arial"/>
                <w:lang w:eastAsia="en-NZ"/>
              </w:rPr>
              <w:t xml:space="preserve">t is based on a range of clinical assessments. Timeframes for the initial assessment, medical/nurse practitioner assessment, initial care plan, long-term care plan and review timeframes meet contractual/policy requirements. For residents who identified as </w:t>
            </w:r>
            <w:r w:rsidRPr="00BE00C7">
              <w:rPr>
                <w:rFonts w:cs="Arial"/>
                <w:lang w:eastAsia="en-NZ"/>
              </w:rPr>
              <w:t xml:space="preserve">Māori there was a lack of understanding of Māori and whānau support systems to enable the residents to identify their own pae ora outcomes and have these documented in their care plan (links to 3.3.7). This was verified by sampling residents' records, and </w:t>
            </w:r>
            <w:r w:rsidRPr="00BE00C7">
              <w:rPr>
                <w:rFonts w:cs="Arial"/>
                <w:lang w:eastAsia="en-NZ"/>
              </w:rPr>
              <w:t>from interviews of clinical staff, people receiving services, and whānau.</w:t>
            </w:r>
          </w:p>
          <w:p w14:paraId="2AF44D7D" w14:textId="77777777" w:rsidR="00EB7645" w:rsidRPr="00BE00C7" w:rsidRDefault="00017C16" w:rsidP="00BE00C7">
            <w:pPr>
              <w:pStyle w:val="OutcomeDescription"/>
              <w:spacing w:before="120" w:after="120"/>
              <w:rPr>
                <w:rFonts w:cs="Arial"/>
                <w:lang w:eastAsia="en-NZ"/>
              </w:rPr>
            </w:pPr>
            <w:r w:rsidRPr="00BE00C7">
              <w:rPr>
                <w:rFonts w:cs="Arial"/>
                <w:lang w:eastAsia="en-NZ"/>
              </w:rPr>
              <w:t>Management of specific medical conditions was documented, with systematic monitoring and regular evaluations to planned care. Although changes to care plans were documented during th</w:t>
            </w:r>
            <w:r w:rsidRPr="00BE00C7">
              <w:rPr>
                <w:rFonts w:cs="Arial"/>
                <w:lang w:eastAsia="en-NZ"/>
              </w:rPr>
              <w:t>e six-month reviews, there were no recorded updates reflecting changes in client health between these periods.</w:t>
            </w:r>
          </w:p>
          <w:p w14:paraId="794D85DB" w14:textId="77777777" w:rsidR="00EB7645" w:rsidRPr="00BE00C7" w:rsidRDefault="00017C16" w:rsidP="00BE00C7">
            <w:pPr>
              <w:pStyle w:val="OutcomeDescription"/>
              <w:spacing w:before="120" w:after="120"/>
              <w:rPr>
                <w:rFonts w:cs="Arial"/>
                <w:lang w:eastAsia="en-NZ"/>
              </w:rPr>
            </w:pPr>
            <w:r w:rsidRPr="00BE00C7">
              <w:rPr>
                <w:rFonts w:cs="Arial"/>
                <w:lang w:eastAsia="en-NZ"/>
              </w:rPr>
              <w:t>Additionally, there was no evidence of resident and whānau involvement in the care planning process.</w:t>
            </w:r>
          </w:p>
          <w:p w14:paraId="1AADA9D0" w14:textId="77777777" w:rsidR="00EB7645" w:rsidRPr="00BE00C7" w:rsidRDefault="00017C16" w:rsidP="00017C16">
            <w:pPr>
              <w:pStyle w:val="OutcomeDescription"/>
              <w:spacing w:before="120" w:after="120"/>
              <w:rPr>
                <w:rFonts w:cs="Arial"/>
                <w:lang w:eastAsia="en-NZ"/>
              </w:rPr>
            </w:pPr>
          </w:p>
        </w:tc>
      </w:tr>
      <w:tr w:rsidR="00D5126F" w14:paraId="36BF82B2" w14:textId="77777777">
        <w:tc>
          <w:tcPr>
            <w:tcW w:w="0" w:type="auto"/>
          </w:tcPr>
          <w:p w14:paraId="3E564CDD"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3.3: Individualised activities</w:t>
            </w:r>
          </w:p>
          <w:p w14:paraId="0FCF8810"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27A3961F" w14:textId="77777777" w:rsidR="00EB7645" w:rsidRPr="00BE00C7" w:rsidRDefault="00017C16" w:rsidP="00BE00C7">
            <w:pPr>
              <w:pStyle w:val="OutcomeDescription"/>
              <w:spacing w:before="120" w:after="120"/>
              <w:rPr>
                <w:rFonts w:cs="Arial"/>
                <w:lang w:eastAsia="en-NZ"/>
              </w:rPr>
            </w:pPr>
          </w:p>
        </w:tc>
        <w:tc>
          <w:tcPr>
            <w:tcW w:w="0" w:type="auto"/>
          </w:tcPr>
          <w:p w14:paraId="49C2E19A"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5455AF94" w14:textId="77777777" w:rsidR="00EB7645" w:rsidRPr="00BE00C7" w:rsidRDefault="00017C16" w:rsidP="00BE00C7">
            <w:pPr>
              <w:pStyle w:val="OutcomeDescription"/>
              <w:spacing w:before="120" w:after="120"/>
              <w:rPr>
                <w:rFonts w:cs="Arial"/>
                <w:lang w:eastAsia="en-NZ"/>
              </w:rPr>
            </w:pPr>
            <w:r w:rsidRPr="00BE00C7">
              <w:rPr>
                <w:rFonts w:cs="Arial"/>
                <w:lang w:eastAsia="en-NZ"/>
              </w:rPr>
              <w:t>The activities programme is designed by the Diversional therapist to support residents in maintaining and developing their interests, and it is tailored to suit their ages and stages of life. Activity assessments and plans are creat</w:t>
            </w:r>
            <w:r w:rsidRPr="00BE00C7">
              <w:rPr>
                <w:rFonts w:cs="Arial"/>
                <w:lang w:eastAsia="en-NZ"/>
              </w:rPr>
              <w:t>ed to identify each resident’s individual interests and consider their personal identity. Both individual and group activities are aligned with residents' goals and interests, reflecting their ordinary patterns of life and incorporating typical community a</w:t>
            </w:r>
            <w:r w:rsidRPr="00BE00C7">
              <w:rPr>
                <w:rFonts w:cs="Arial"/>
                <w:lang w:eastAsia="en-NZ"/>
              </w:rPr>
              <w:t>ctivities. Feedback on the programme is gathered through the quality system, and those interviewed confirmed that the programme meets their needs effectively. One Māori resident acknowledged the ability to participate in Te ao Māori through Whanau involvem</w:t>
            </w:r>
            <w:r w:rsidRPr="00BE00C7">
              <w:rPr>
                <w:rFonts w:cs="Arial"/>
                <w:lang w:eastAsia="en-NZ"/>
              </w:rPr>
              <w:t>ent and this is supported by staff.</w:t>
            </w:r>
          </w:p>
          <w:p w14:paraId="763DAA69" w14:textId="77777777" w:rsidR="00EB7645" w:rsidRPr="00BE00C7" w:rsidRDefault="00017C16" w:rsidP="00BE00C7">
            <w:pPr>
              <w:pStyle w:val="OutcomeDescription"/>
              <w:spacing w:before="120" w:after="120"/>
              <w:rPr>
                <w:rFonts w:cs="Arial"/>
                <w:lang w:eastAsia="en-NZ"/>
              </w:rPr>
            </w:pPr>
          </w:p>
        </w:tc>
      </w:tr>
      <w:tr w:rsidR="00D5126F" w14:paraId="1F17C6CE" w14:textId="77777777">
        <w:tc>
          <w:tcPr>
            <w:tcW w:w="0" w:type="auto"/>
          </w:tcPr>
          <w:p w14:paraId="6C05A693"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3.4: My medication</w:t>
            </w:r>
          </w:p>
          <w:p w14:paraId="2FD45348"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w:t>
            </w:r>
            <w:r w:rsidRPr="00BE00C7">
              <w:rPr>
                <w:rFonts w:cs="Arial"/>
                <w:lang w:eastAsia="en-NZ"/>
              </w:rPr>
              <w:t>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F8BD0FC" w14:textId="77777777" w:rsidR="00EB7645" w:rsidRPr="00BE00C7" w:rsidRDefault="00017C16" w:rsidP="00BE00C7">
            <w:pPr>
              <w:pStyle w:val="OutcomeDescription"/>
              <w:spacing w:before="120" w:after="120"/>
              <w:rPr>
                <w:rFonts w:cs="Arial"/>
                <w:lang w:eastAsia="en-NZ"/>
              </w:rPr>
            </w:pPr>
          </w:p>
        </w:tc>
        <w:tc>
          <w:tcPr>
            <w:tcW w:w="0" w:type="auto"/>
          </w:tcPr>
          <w:p w14:paraId="31DD5FF7" w14:textId="77777777" w:rsidR="00EB7645" w:rsidRPr="00BE00C7" w:rsidRDefault="00017C16" w:rsidP="00BE00C7">
            <w:pPr>
              <w:pStyle w:val="OutcomeDescription"/>
              <w:spacing w:before="120" w:after="120"/>
              <w:rPr>
                <w:rFonts w:cs="Arial"/>
                <w:lang w:eastAsia="en-NZ"/>
              </w:rPr>
            </w:pPr>
            <w:r w:rsidRPr="00BE00C7">
              <w:rPr>
                <w:rFonts w:cs="Arial"/>
                <w:lang w:eastAsia="en-NZ"/>
              </w:rPr>
              <w:t>PA Moderate</w:t>
            </w:r>
          </w:p>
        </w:tc>
        <w:tc>
          <w:tcPr>
            <w:tcW w:w="0" w:type="auto"/>
          </w:tcPr>
          <w:p w14:paraId="14B7497F" w14:textId="77777777" w:rsidR="00EB7645" w:rsidRPr="00BE00C7" w:rsidRDefault="00017C16" w:rsidP="00BE00C7">
            <w:pPr>
              <w:pStyle w:val="OutcomeDescription"/>
              <w:spacing w:before="120" w:after="120"/>
              <w:rPr>
                <w:rFonts w:cs="Arial"/>
                <w:lang w:eastAsia="en-NZ"/>
              </w:rPr>
            </w:pPr>
            <w:r w:rsidRPr="00BE00C7">
              <w:rPr>
                <w:rFonts w:cs="Arial"/>
                <w:lang w:eastAsia="en-NZ"/>
              </w:rPr>
              <w:t>The medication management policy wa</w:t>
            </w:r>
            <w:r w:rsidRPr="00BE00C7">
              <w:rPr>
                <w:rFonts w:cs="Arial"/>
                <w:lang w:eastAsia="en-NZ"/>
              </w:rPr>
              <w:t>s current and in line with the Medicines Care Guide for Residential Aged Care/current best practice. A safe system for medicine management (using an electronic system) was observed on the day of audit. All staff who administer medicines were competent to p</w:t>
            </w:r>
            <w:r w:rsidRPr="00BE00C7">
              <w:rPr>
                <w:rFonts w:cs="Arial"/>
                <w:lang w:eastAsia="en-NZ"/>
              </w:rPr>
              <w:t xml:space="preserve">erform the function they managed. </w:t>
            </w:r>
          </w:p>
          <w:p w14:paraId="568B3A8B"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Medication reconciliation occurs; however, medications sighted were not within current use-by dates. </w:t>
            </w:r>
          </w:p>
          <w:p w14:paraId="3651C32F" w14:textId="77777777" w:rsidR="00EB7645" w:rsidRPr="00BE00C7" w:rsidRDefault="00017C16"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w:t>
            </w:r>
            <w:r w:rsidRPr="00BE00C7">
              <w:rPr>
                <w:rFonts w:cs="Arial"/>
                <w:lang w:eastAsia="en-NZ"/>
              </w:rPr>
              <w:t>d were within the recommended temperature range. Medications are stored in cupboards, medication trolleys, and a medication fridge; there was documented evidence of daily fridge temperature checks. Some medications were left out on the medication room coun</w:t>
            </w:r>
            <w:r w:rsidRPr="00BE00C7">
              <w:rPr>
                <w:rFonts w:cs="Arial"/>
                <w:lang w:eastAsia="en-NZ"/>
              </w:rPr>
              <w:t>ter without identification labels, and some opened prescribed medications sighted were not within current use-by dates.</w:t>
            </w:r>
          </w:p>
          <w:p w14:paraId="79B9AFFF"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Prescribing practices meet requirements. Medicine-related allergies or sensitivities were recorded, and any adverse events responded to </w:t>
            </w:r>
            <w:r w:rsidRPr="00BE00C7">
              <w:rPr>
                <w:rFonts w:cs="Arial"/>
                <w:lang w:eastAsia="en-NZ"/>
              </w:rPr>
              <w:t>appropriately. Over-the-counter medication and supplements are considered by the prescriber as part of the person’s medication. The required three-monthly GP review was consistently recorded on the medicine chart. Standing orders were not used.</w:t>
            </w:r>
          </w:p>
          <w:p w14:paraId="63A1C63E" w14:textId="77777777" w:rsidR="00EB7645" w:rsidRPr="00BE00C7" w:rsidRDefault="00017C16" w:rsidP="00BE00C7">
            <w:pPr>
              <w:pStyle w:val="OutcomeDescription"/>
              <w:spacing w:before="120" w:after="120"/>
              <w:rPr>
                <w:rFonts w:cs="Arial"/>
                <w:lang w:eastAsia="en-NZ"/>
              </w:rPr>
            </w:pPr>
            <w:r w:rsidRPr="00BE00C7">
              <w:rPr>
                <w:rFonts w:cs="Arial"/>
                <w:lang w:eastAsia="en-NZ"/>
              </w:rPr>
              <w:t>Self-admini</w:t>
            </w:r>
            <w:r w:rsidRPr="00BE00C7">
              <w:rPr>
                <w:rFonts w:cs="Arial"/>
                <w:lang w:eastAsia="en-NZ"/>
              </w:rPr>
              <w:t>stration of medication is facilitated and managed safely. Residents, including Māori residents and their whānau, are supported to understand their medications. Where there are difficulties accessing medications, this is identified, and support provided.</w:t>
            </w:r>
          </w:p>
          <w:p w14:paraId="503F150F" w14:textId="77777777" w:rsidR="00EB7645" w:rsidRPr="00BE00C7" w:rsidRDefault="00017C16" w:rsidP="00BE00C7">
            <w:pPr>
              <w:pStyle w:val="OutcomeDescription"/>
              <w:spacing w:before="120" w:after="120"/>
              <w:rPr>
                <w:rFonts w:cs="Arial"/>
                <w:lang w:eastAsia="en-NZ"/>
              </w:rPr>
            </w:pPr>
          </w:p>
        </w:tc>
      </w:tr>
      <w:tr w:rsidR="00D5126F" w14:paraId="5D156A07" w14:textId="77777777">
        <w:tc>
          <w:tcPr>
            <w:tcW w:w="0" w:type="auto"/>
          </w:tcPr>
          <w:p w14:paraId="6E3284F4"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3.5: Nutrition to support wellbeing</w:t>
            </w:r>
          </w:p>
          <w:p w14:paraId="232386B8"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As service providers: We ensure people’s nutrition and hydration needs are met to promote and maintain their health and wellbeing.</w:t>
            </w:r>
          </w:p>
          <w:p w14:paraId="24F400E9" w14:textId="77777777" w:rsidR="00EB7645" w:rsidRPr="00BE00C7" w:rsidRDefault="00017C16" w:rsidP="00BE00C7">
            <w:pPr>
              <w:pStyle w:val="OutcomeDescription"/>
              <w:spacing w:before="120" w:after="120"/>
              <w:rPr>
                <w:rFonts w:cs="Arial"/>
                <w:lang w:eastAsia="en-NZ"/>
              </w:rPr>
            </w:pPr>
          </w:p>
        </w:tc>
        <w:tc>
          <w:tcPr>
            <w:tcW w:w="0" w:type="auto"/>
          </w:tcPr>
          <w:p w14:paraId="3FD3A9BC"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362368E4"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w:t>
            </w:r>
            <w:r w:rsidRPr="00BE00C7">
              <w:rPr>
                <w:rFonts w:cs="Arial"/>
                <w:lang w:eastAsia="en-NZ"/>
              </w:rPr>
              <w:t xml:space="preserve">menu has been reviewed by a qualified dietitian within the last two years. Recommendations made at that time have been implemented. </w:t>
            </w:r>
          </w:p>
          <w:p w14:paraId="077BB345" w14:textId="77777777" w:rsidR="00EB7645" w:rsidRPr="00BE00C7" w:rsidRDefault="00017C16"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w:t>
            </w:r>
            <w:r w:rsidRPr="00BE00C7">
              <w:rPr>
                <w:rFonts w:cs="Arial"/>
                <w:lang w:eastAsia="en-NZ"/>
              </w:rPr>
              <w:t xml:space="preserve">afety plan and registration. </w:t>
            </w:r>
          </w:p>
          <w:p w14:paraId="2F9919A3" w14:textId="77777777" w:rsidR="00EB7645" w:rsidRPr="00BE00C7" w:rsidRDefault="00017C16"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any special diets and modified texture requirements are accommodated in the daily meal plan. Māori and their whānau have menu options that are culturally sp</w:t>
            </w:r>
            <w:r w:rsidRPr="00BE00C7">
              <w:rPr>
                <w:rFonts w:cs="Arial"/>
                <w:lang w:eastAsia="en-NZ"/>
              </w:rPr>
              <w:t xml:space="preserve">ecific to te ao Māori. </w:t>
            </w:r>
          </w:p>
          <w:p w14:paraId="1F794534" w14:textId="77777777" w:rsidR="00EB7645" w:rsidRPr="00BE00C7" w:rsidRDefault="00017C16" w:rsidP="00BE00C7">
            <w:pPr>
              <w:pStyle w:val="OutcomeDescription"/>
              <w:spacing w:before="120" w:after="120"/>
              <w:rPr>
                <w:rFonts w:cs="Arial"/>
                <w:lang w:eastAsia="en-NZ"/>
              </w:rPr>
            </w:pPr>
            <w:r w:rsidRPr="00BE00C7">
              <w:rPr>
                <w:rFonts w:cs="Arial"/>
                <w:lang w:eastAsia="en-NZ"/>
              </w:rPr>
              <w:t>A walkthrough of the kitchen was conducted on the day of the audit. Food delivery was managed by external providers. There was no evidence of consistent daily fridge temperature checks being performed.</w:t>
            </w:r>
          </w:p>
          <w:p w14:paraId="0A609E35" w14:textId="77777777" w:rsidR="00EB7645" w:rsidRPr="00BE00C7" w:rsidRDefault="00017C16" w:rsidP="00BE00C7">
            <w:pPr>
              <w:pStyle w:val="OutcomeDescription"/>
              <w:spacing w:before="120" w:after="120"/>
              <w:rPr>
                <w:rFonts w:cs="Arial"/>
                <w:lang w:eastAsia="en-NZ"/>
              </w:rPr>
            </w:pPr>
            <w:r w:rsidRPr="00BE00C7">
              <w:rPr>
                <w:rFonts w:cs="Arial"/>
                <w:lang w:eastAsia="en-NZ"/>
              </w:rPr>
              <w:t>Evidence of resident satisfact</w:t>
            </w:r>
            <w:r w:rsidRPr="00BE00C7">
              <w:rPr>
                <w:rFonts w:cs="Arial"/>
                <w:lang w:eastAsia="en-NZ"/>
              </w:rPr>
              <w:t>ion with meals was verified by residents and whānau interviews, satisfaction surveys and resident meeting minutes. Residents were given sufficient time to eat their meals in an unhurried fashion, and those requiring assistance had this provided with dignit</w:t>
            </w:r>
            <w:r w:rsidRPr="00BE00C7">
              <w:rPr>
                <w:rFonts w:cs="Arial"/>
                <w:lang w:eastAsia="en-NZ"/>
              </w:rPr>
              <w:t>y.</w:t>
            </w:r>
          </w:p>
          <w:p w14:paraId="37A20137" w14:textId="77777777" w:rsidR="00EB7645" w:rsidRPr="00BE00C7" w:rsidRDefault="00017C16" w:rsidP="00BE00C7">
            <w:pPr>
              <w:pStyle w:val="OutcomeDescription"/>
              <w:spacing w:before="120" w:after="120"/>
              <w:rPr>
                <w:rFonts w:cs="Arial"/>
                <w:lang w:eastAsia="en-NZ"/>
              </w:rPr>
            </w:pPr>
          </w:p>
        </w:tc>
      </w:tr>
      <w:tr w:rsidR="00D5126F" w14:paraId="6DEE4BB4" w14:textId="77777777">
        <w:tc>
          <w:tcPr>
            <w:tcW w:w="0" w:type="auto"/>
          </w:tcPr>
          <w:p w14:paraId="19918096"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DFEBF7F"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w:t>
            </w:r>
            <w:r w:rsidRPr="00BE00C7">
              <w:rPr>
                <w:rFonts w:cs="Arial"/>
                <w:lang w:eastAsia="en-NZ"/>
              </w:rPr>
              <w: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w:t>
            </w:r>
            <w:r w:rsidRPr="00BE00C7">
              <w:rPr>
                <w:rFonts w:cs="Arial"/>
                <w:lang w:eastAsia="en-NZ"/>
              </w:rPr>
              <w:t>gside each person and whānau to provide and coordinate a supported transition of care or support.</w:t>
            </w:r>
          </w:p>
          <w:p w14:paraId="31057681" w14:textId="77777777" w:rsidR="00EB7645" w:rsidRPr="00BE00C7" w:rsidRDefault="00017C16" w:rsidP="00BE00C7">
            <w:pPr>
              <w:pStyle w:val="OutcomeDescription"/>
              <w:spacing w:before="120" w:after="120"/>
              <w:rPr>
                <w:rFonts w:cs="Arial"/>
                <w:lang w:eastAsia="en-NZ"/>
              </w:rPr>
            </w:pPr>
          </w:p>
        </w:tc>
        <w:tc>
          <w:tcPr>
            <w:tcW w:w="0" w:type="auto"/>
          </w:tcPr>
          <w:p w14:paraId="39A00702"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4B39B0E4" w14:textId="77777777" w:rsidR="00EB7645" w:rsidRPr="00BE00C7" w:rsidRDefault="00017C16"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w:t>
            </w:r>
            <w:r w:rsidRPr="00BE00C7">
              <w:rPr>
                <w:rFonts w:cs="Arial"/>
                <w:lang w:eastAsia="en-NZ"/>
              </w:rPr>
              <w:t>. Risks and current support needs are identified and managed. Options to access other health and disability services and social/cultural supports are discussed, where appropriate.</w:t>
            </w:r>
          </w:p>
          <w:p w14:paraId="7F43FA82" w14:textId="77777777" w:rsidR="00EB7645" w:rsidRPr="00BE00C7" w:rsidRDefault="00017C16" w:rsidP="00BE00C7">
            <w:pPr>
              <w:pStyle w:val="OutcomeDescription"/>
              <w:spacing w:before="120" w:after="120"/>
              <w:rPr>
                <w:rFonts w:cs="Arial"/>
                <w:lang w:eastAsia="en-NZ"/>
              </w:rPr>
            </w:pPr>
          </w:p>
        </w:tc>
      </w:tr>
      <w:tr w:rsidR="00D5126F" w14:paraId="24440C6E" w14:textId="77777777">
        <w:tc>
          <w:tcPr>
            <w:tcW w:w="0" w:type="auto"/>
          </w:tcPr>
          <w:p w14:paraId="69DB299B"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4.1: The facility</w:t>
            </w:r>
          </w:p>
          <w:p w14:paraId="17D80AD5"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feel the environment is designe</w:t>
            </w:r>
            <w:r w:rsidRPr="00BE00C7">
              <w:rPr>
                <w:rFonts w:cs="Arial"/>
                <w:lang w:eastAsia="en-NZ"/>
              </w:rPr>
              <w:t>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w:t>
            </w:r>
            <w:r w:rsidRPr="00BE00C7">
              <w:rPr>
                <w:rFonts w:cs="Arial"/>
                <w:lang w:eastAsia="en-NZ"/>
              </w:rPr>
              <w:t>providers: Our physical environment is safe, well maintained, tidy, and comfortable and accessible, and the people we deliver services to can move independently and freely throughout. The physical environment optimises people’s sense of belonging, independ</w:t>
            </w:r>
            <w:r w:rsidRPr="00BE00C7">
              <w:rPr>
                <w:rFonts w:cs="Arial"/>
                <w:lang w:eastAsia="en-NZ"/>
              </w:rPr>
              <w:t>ence, interaction, and function.</w:t>
            </w:r>
          </w:p>
          <w:p w14:paraId="562459F4" w14:textId="77777777" w:rsidR="00EB7645" w:rsidRPr="00BE00C7" w:rsidRDefault="00017C16" w:rsidP="00BE00C7">
            <w:pPr>
              <w:pStyle w:val="OutcomeDescription"/>
              <w:spacing w:before="120" w:after="120"/>
              <w:rPr>
                <w:rFonts w:cs="Arial"/>
                <w:lang w:eastAsia="en-NZ"/>
              </w:rPr>
            </w:pPr>
          </w:p>
        </w:tc>
        <w:tc>
          <w:tcPr>
            <w:tcW w:w="0" w:type="auto"/>
          </w:tcPr>
          <w:p w14:paraId="4B9BD7E8"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34B6B932"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Appropriate systems are in place to ensure the physical environment and facilities (internal and external) are fit for purpose, well maintained and that they meet legislative requirements. The Building Warrant of </w:t>
            </w:r>
            <w:r w:rsidRPr="00BE00C7">
              <w:rPr>
                <w:rFonts w:cs="Arial"/>
                <w:lang w:eastAsia="en-NZ"/>
              </w:rPr>
              <w:t>Fitness is current, with an expiry date of 10 June 2025. Testing and tagging of electrical equipment was completed on 7 June 2024.</w:t>
            </w:r>
          </w:p>
          <w:p w14:paraId="60EB8BCD" w14:textId="77777777" w:rsidR="00EB7645" w:rsidRPr="00BE00C7" w:rsidRDefault="00017C16"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and minimising harm. Personalised eq</w:t>
            </w:r>
            <w:r w:rsidRPr="00BE00C7">
              <w:rPr>
                <w:rFonts w:cs="Arial"/>
                <w:lang w:eastAsia="en-NZ"/>
              </w:rPr>
              <w:t>uipment was available for residents with disabilities to meet their needs. There are adequate numbers of accessible bathroom and toilet facilities throughout the facility.</w:t>
            </w:r>
          </w:p>
          <w:p w14:paraId="475F331B"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and family were happy with the environment, including heating and ventilat</w:t>
            </w:r>
            <w:r w:rsidRPr="00BE00C7">
              <w:rPr>
                <w:rFonts w:cs="Arial"/>
                <w:lang w:eastAsia="en-NZ"/>
              </w:rPr>
              <w:t>ion, natural light, privacy, and maintenance.</w:t>
            </w:r>
          </w:p>
          <w:p w14:paraId="2A386169" w14:textId="77777777" w:rsidR="00EB7645" w:rsidRPr="00BE00C7" w:rsidRDefault="00017C16" w:rsidP="00BE00C7">
            <w:pPr>
              <w:pStyle w:val="OutcomeDescription"/>
              <w:spacing w:before="120" w:after="120"/>
              <w:rPr>
                <w:rFonts w:cs="Arial"/>
                <w:lang w:eastAsia="en-NZ"/>
              </w:rPr>
            </w:pPr>
            <w:r w:rsidRPr="00BE00C7">
              <w:rPr>
                <w:rFonts w:cs="Arial"/>
                <w:lang w:eastAsia="en-NZ"/>
              </w:rPr>
              <w:t>The current environment is inclusive of people’s cultures and cultural practices.</w:t>
            </w:r>
          </w:p>
          <w:p w14:paraId="4FFDC160" w14:textId="77777777" w:rsidR="00EB7645" w:rsidRPr="00BE00C7" w:rsidRDefault="00017C16" w:rsidP="00BE00C7">
            <w:pPr>
              <w:pStyle w:val="OutcomeDescription"/>
              <w:spacing w:before="120" w:after="120"/>
              <w:rPr>
                <w:rFonts w:cs="Arial"/>
                <w:lang w:eastAsia="en-NZ"/>
              </w:rPr>
            </w:pPr>
            <w:r w:rsidRPr="00BE00C7">
              <w:rPr>
                <w:rFonts w:cs="Arial"/>
                <w:lang w:eastAsia="en-NZ"/>
              </w:rPr>
              <w:t>The CHM reported that should any new design or building be required consultation would be sought from a cultural advisor or fami</w:t>
            </w:r>
            <w:r w:rsidRPr="00BE00C7">
              <w:rPr>
                <w:rFonts w:cs="Arial"/>
                <w:lang w:eastAsia="en-NZ"/>
              </w:rPr>
              <w:t>ly/whānau as needed.</w:t>
            </w:r>
          </w:p>
          <w:p w14:paraId="54F05D9C" w14:textId="77777777" w:rsidR="00EB7645" w:rsidRPr="00BE00C7" w:rsidRDefault="00017C16" w:rsidP="00BE00C7">
            <w:pPr>
              <w:pStyle w:val="OutcomeDescription"/>
              <w:spacing w:before="120" w:after="120"/>
              <w:rPr>
                <w:rFonts w:cs="Arial"/>
                <w:lang w:eastAsia="en-NZ"/>
              </w:rPr>
            </w:pPr>
          </w:p>
        </w:tc>
      </w:tr>
      <w:tr w:rsidR="00D5126F" w14:paraId="3A9C1453" w14:textId="77777777">
        <w:tc>
          <w:tcPr>
            <w:tcW w:w="0" w:type="auto"/>
          </w:tcPr>
          <w:p w14:paraId="619D9ADF"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4.2: Security of people and workforce</w:t>
            </w:r>
          </w:p>
          <w:p w14:paraId="764B3EB7"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w:t>
            </w:r>
            <w:r w:rsidRPr="00BE00C7">
              <w:rPr>
                <w:rFonts w:cs="Arial"/>
                <w:lang w:eastAsia="en-NZ"/>
              </w:rPr>
              <w:t>ments to Māori and whānau.</w:t>
            </w:r>
            <w:r w:rsidRPr="00BE00C7">
              <w:rPr>
                <w:rFonts w:cs="Arial"/>
                <w:lang w:eastAsia="en-NZ"/>
              </w:rPr>
              <w:br/>
              <w:t>As service providers: We deliver care and support in a planned and safe way, including during an emergency or unexpected event.</w:t>
            </w:r>
          </w:p>
          <w:p w14:paraId="3FB1ED4A" w14:textId="77777777" w:rsidR="00EB7645" w:rsidRPr="00BE00C7" w:rsidRDefault="00017C16" w:rsidP="00BE00C7">
            <w:pPr>
              <w:pStyle w:val="OutcomeDescription"/>
              <w:spacing w:before="120" w:after="120"/>
              <w:rPr>
                <w:rFonts w:cs="Arial"/>
                <w:lang w:eastAsia="en-NZ"/>
              </w:rPr>
            </w:pPr>
          </w:p>
        </w:tc>
        <w:tc>
          <w:tcPr>
            <w:tcW w:w="0" w:type="auto"/>
          </w:tcPr>
          <w:p w14:paraId="27E8FEA2"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307D6305" w14:textId="77777777" w:rsidR="00EB7645" w:rsidRPr="00BE00C7" w:rsidRDefault="00017C16"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w:t>
            </w:r>
            <w:r w:rsidRPr="00BE00C7">
              <w:rPr>
                <w:rFonts w:cs="Arial"/>
                <w:lang w:eastAsia="en-NZ"/>
              </w:rPr>
              <w:t>s and described the procedures to be followed. Staff have received relevant information and training and have appropriate equipment to respond to emergency and security situations. Staff interviewed knew what to do in an emergency. The fire evacuation plan</w:t>
            </w:r>
            <w:r w:rsidRPr="00BE00C7">
              <w:rPr>
                <w:rFonts w:cs="Arial"/>
                <w:lang w:eastAsia="en-NZ"/>
              </w:rPr>
              <w:t xml:space="preserve"> has been approved by Fire and Emergency New Zealand (FENZ). Adequate supplies for use in the event of a civil defence emergency meet the National Emergency Management Agency recommendations for the region. Staff are able to provide a level of first aid re</w:t>
            </w:r>
            <w:r w:rsidRPr="00BE00C7">
              <w:rPr>
                <w:rFonts w:cs="Arial"/>
                <w:lang w:eastAsia="en-NZ"/>
              </w:rPr>
              <w:t>levant to the risks for the type of service provided.</w:t>
            </w:r>
          </w:p>
          <w:p w14:paraId="554C8C4F" w14:textId="77777777" w:rsidR="00EB7645" w:rsidRPr="00BE00C7" w:rsidRDefault="00017C16"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 reported staff respond promptly to call bells.</w:t>
            </w:r>
          </w:p>
          <w:p w14:paraId="74AF9633"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are adequate supplies for use in the event of a civil defence emergenc</w:t>
            </w:r>
            <w:r w:rsidRPr="00BE00C7">
              <w:rPr>
                <w:rFonts w:cs="Arial"/>
                <w:lang w:eastAsia="en-NZ"/>
              </w:rPr>
              <w:t>y or a pandemic, including food, medical supplies, blankets, linen, torches and batteries, personal protective equipment (PPE), gas barbecue for cooking purposes, and gas cylinders are readily available. The civil defence storage is appropriate and accessi</w:t>
            </w:r>
            <w:r w:rsidRPr="00BE00C7">
              <w:rPr>
                <w:rFonts w:cs="Arial"/>
                <w:lang w:eastAsia="en-NZ"/>
              </w:rPr>
              <w:t>ble. The maintenance person checks the supplies regularly. A water tank is available and meets the National Emergency Management Agency recommendations for the region. Refillable water bottles were sighted along with other disposable supplies. There is cur</w:t>
            </w:r>
            <w:r w:rsidRPr="00BE00C7">
              <w:rPr>
                <w:rFonts w:cs="Arial"/>
                <w:lang w:eastAsia="en-NZ"/>
              </w:rPr>
              <w:t>rently no generator on-site however, a plan is in place to obtain a portable generator from another of the organisation’s facilities if needed.</w:t>
            </w:r>
          </w:p>
          <w:p w14:paraId="0F222B20"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Appropriate security arrangements are in place for the after-hours. Residents and family were familiarised with </w:t>
            </w:r>
            <w:r w:rsidRPr="00BE00C7">
              <w:rPr>
                <w:rFonts w:cs="Arial"/>
                <w:lang w:eastAsia="en-NZ"/>
              </w:rPr>
              <w:t>emergency requirements eg for fire on admission and security arrangements.</w:t>
            </w:r>
          </w:p>
          <w:p w14:paraId="2CDD2333" w14:textId="77777777" w:rsidR="00EB7645" w:rsidRPr="00BE00C7" w:rsidRDefault="00017C16" w:rsidP="00BE00C7">
            <w:pPr>
              <w:pStyle w:val="OutcomeDescription"/>
              <w:spacing w:before="120" w:after="120"/>
              <w:rPr>
                <w:rFonts w:cs="Arial"/>
                <w:lang w:eastAsia="en-NZ"/>
              </w:rPr>
            </w:pPr>
          </w:p>
        </w:tc>
      </w:tr>
      <w:tr w:rsidR="00D5126F" w14:paraId="4C37AD07" w14:textId="77777777">
        <w:tc>
          <w:tcPr>
            <w:tcW w:w="0" w:type="auto"/>
          </w:tcPr>
          <w:p w14:paraId="10C481DB"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5.1: Governance</w:t>
            </w:r>
          </w:p>
          <w:p w14:paraId="5DB66FE5"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w:t>
            </w:r>
            <w:r w:rsidRPr="00BE00C7">
              <w:rPr>
                <w:rFonts w:cs="Arial"/>
                <w:lang w:eastAsia="en-NZ"/>
              </w:rPr>
              <w:t>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w:t>
            </w:r>
            <w:r w:rsidRPr="00BE00C7">
              <w:rPr>
                <w:rFonts w:cs="Arial"/>
                <w:lang w:eastAsia="en-NZ"/>
              </w:rPr>
              <w:t>AMS programmes and respond to relevant issues of national and regional concern.</w:t>
            </w:r>
          </w:p>
          <w:p w14:paraId="3AEF8D04" w14:textId="77777777" w:rsidR="00EB7645" w:rsidRPr="00BE00C7" w:rsidRDefault="00017C16" w:rsidP="00BE00C7">
            <w:pPr>
              <w:pStyle w:val="OutcomeDescription"/>
              <w:spacing w:before="120" w:after="120"/>
              <w:rPr>
                <w:rFonts w:cs="Arial"/>
                <w:lang w:eastAsia="en-NZ"/>
              </w:rPr>
            </w:pPr>
          </w:p>
        </w:tc>
        <w:tc>
          <w:tcPr>
            <w:tcW w:w="0" w:type="auto"/>
          </w:tcPr>
          <w:p w14:paraId="1301B0B7"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42E5234A"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Approval by the governing body is </w:t>
            </w:r>
            <w:r w:rsidRPr="00BE00C7">
              <w:rPr>
                <w:rFonts w:cs="Arial"/>
                <w:lang w:eastAsia="en-NZ"/>
              </w:rPr>
              <w:t xml:space="preserve">being developed. (see 5.2.2). The IP programme is linked to the quality improvement system and is reviewed and reported on monthly. Expertise and advice are sought from the remote RN when needed. Issues and significant events are reported to the governing </w:t>
            </w:r>
            <w:r w:rsidRPr="00BE00C7">
              <w:rPr>
                <w:rFonts w:cs="Arial"/>
                <w:lang w:eastAsia="en-NZ"/>
              </w:rPr>
              <w:t>body.</w:t>
            </w:r>
          </w:p>
          <w:p w14:paraId="6B879A4F" w14:textId="77777777" w:rsidR="00EB7645" w:rsidRPr="00BE00C7" w:rsidRDefault="00017C16" w:rsidP="00BE00C7">
            <w:pPr>
              <w:pStyle w:val="OutcomeDescription"/>
              <w:spacing w:before="120" w:after="120"/>
              <w:rPr>
                <w:rFonts w:cs="Arial"/>
                <w:lang w:eastAsia="en-NZ"/>
              </w:rPr>
            </w:pPr>
          </w:p>
        </w:tc>
      </w:tr>
      <w:tr w:rsidR="00D5126F" w14:paraId="2A9E6CC6" w14:textId="77777777">
        <w:tc>
          <w:tcPr>
            <w:tcW w:w="0" w:type="auto"/>
          </w:tcPr>
          <w:p w14:paraId="0EF5C7C7"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5FDD5CB"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w:t>
            </w:r>
            <w:r w:rsidRPr="00BE00C7">
              <w:rPr>
                <w:rFonts w:cs="Arial"/>
                <w:lang w:eastAsia="en-NZ"/>
              </w:rPr>
              <w:t>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w:t>
            </w:r>
            <w:r w:rsidRPr="00BE00C7">
              <w:rPr>
                <w:rFonts w:cs="Arial"/>
                <w:lang w:eastAsia="en-NZ"/>
              </w:rPr>
              <w:t>rvices.</w:t>
            </w:r>
          </w:p>
          <w:p w14:paraId="75FF7E92" w14:textId="77777777" w:rsidR="00EB7645" w:rsidRPr="00BE00C7" w:rsidRDefault="00017C16" w:rsidP="00BE00C7">
            <w:pPr>
              <w:pStyle w:val="OutcomeDescription"/>
              <w:spacing w:before="120" w:after="120"/>
              <w:rPr>
                <w:rFonts w:cs="Arial"/>
                <w:lang w:eastAsia="en-NZ"/>
              </w:rPr>
            </w:pPr>
          </w:p>
        </w:tc>
        <w:tc>
          <w:tcPr>
            <w:tcW w:w="0" w:type="auto"/>
          </w:tcPr>
          <w:p w14:paraId="65A79F39"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6A943508" w14:textId="77777777" w:rsidR="00EB7645" w:rsidRPr="00BE00C7" w:rsidRDefault="00017C16"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reporting lines to senior management or the governance group. A new clinical lead has recently commenced this role</w:t>
            </w:r>
            <w:r w:rsidRPr="00BE00C7">
              <w:rPr>
                <w:rFonts w:cs="Arial"/>
                <w:lang w:eastAsia="en-NZ"/>
              </w:rPr>
              <w:t>. The IPCC has appropriate skills, knowledge, and qualifications for the role, and confirmed access to the necessary resources and support. The infection prevention and control policies reflected the requirements of the standard and are based on current ac</w:t>
            </w:r>
            <w:r w:rsidRPr="00BE00C7">
              <w:rPr>
                <w:rFonts w:cs="Arial"/>
                <w:lang w:eastAsia="en-NZ"/>
              </w:rPr>
              <w:t xml:space="preserve">cepted good practice. Cultural advice is accessed where appropriate. </w:t>
            </w:r>
          </w:p>
          <w:p w14:paraId="52C36040"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were familiar with policies through orientation; however, areas of improvement were identified with the ongoing education of staff. Residents and their whānau are not currently edu</w:t>
            </w:r>
            <w:r w:rsidRPr="00BE00C7">
              <w:rPr>
                <w:rFonts w:cs="Arial"/>
                <w:lang w:eastAsia="en-NZ"/>
              </w:rPr>
              <w:t xml:space="preserve">cated about infection prevention in a manner that meets their needs. The organisation is working towards educational resources being available in te reo Māori. </w:t>
            </w:r>
          </w:p>
          <w:p w14:paraId="2C506A1E" w14:textId="77777777" w:rsidR="00EB7645" w:rsidRPr="00BE00C7" w:rsidRDefault="00017C16"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 r</w:t>
            </w:r>
            <w:r w:rsidRPr="00BE00C7">
              <w:rPr>
                <w:rFonts w:cs="Arial"/>
                <w:lang w:eastAsia="en-NZ"/>
              </w:rPr>
              <w:t>emote RN currently oversees pandemic and outbreak management. There are sufficient resources and personal protective equipment (PPE) available, and staff have been trained accordingly.</w:t>
            </w:r>
          </w:p>
          <w:p w14:paraId="2403C5D6"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were familiar with policies for decontamination of reusable medic</w:t>
            </w:r>
            <w:r w:rsidRPr="00BE00C7">
              <w:rPr>
                <w:rFonts w:cs="Arial"/>
                <w:lang w:eastAsia="en-NZ"/>
              </w:rPr>
              <w:t>al devices. Single-use medical devices are not reused.</w:t>
            </w:r>
          </w:p>
          <w:p w14:paraId="3FC95A6A" w14:textId="77777777" w:rsidR="00EB7645" w:rsidRPr="00BE00C7" w:rsidRDefault="00017C16" w:rsidP="00BE00C7">
            <w:pPr>
              <w:pStyle w:val="OutcomeDescription"/>
              <w:spacing w:before="120" w:after="120"/>
              <w:rPr>
                <w:rFonts w:cs="Arial"/>
                <w:lang w:eastAsia="en-NZ"/>
              </w:rPr>
            </w:pPr>
          </w:p>
        </w:tc>
      </w:tr>
      <w:tr w:rsidR="00D5126F" w14:paraId="02366232" w14:textId="77777777">
        <w:tc>
          <w:tcPr>
            <w:tcW w:w="0" w:type="auto"/>
          </w:tcPr>
          <w:p w14:paraId="1ABFC0B9"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951360C"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w:t>
            </w:r>
            <w:r w:rsidRPr="00BE00C7">
              <w:rPr>
                <w:rFonts w:cs="Arial"/>
                <w:lang w:eastAsia="en-NZ"/>
              </w:rPr>
              <w:t>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w:t>
            </w:r>
            <w:r w:rsidRPr="00BE00C7">
              <w:rPr>
                <w:rFonts w:cs="Arial"/>
                <w:lang w:eastAsia="en-NZ"/>
              </w:rPr>
              <w:t xml:space="preserve"> services.</w:t>
            </w:r>
          </w:p>
          <w:p w14:paraId="4B935714" w14:textId="77777777" w:rsidR="00EB7645" w:rsidRPr="00BE00C7" w:rsidRDefault="00017C16" w:rsidP="00BE00C7">
            <w:pPr>
              <w:pStyle w:val="OutcomeDescription"/>
              <w:spacing w:before="120" w:after="120"/>
              <w:rPr>
                <w:rFonts w:cs="Arial"/>
                <w:lang w:eastAsia="en-NZ"/>
              </w:rPr>
            </w:pPr>
          </w:p>
        </w:tc>
        <w:tc>
          <w:tcPr>
            <w:tcW w:w="0" w:type="auto"/>
          </w:tcPr>
          <w:p w14:paraId="6E80899B"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542BFC5D" w14:textId="77777777" w:rsidR="00EB7645" w:rsidRPr="00BE00C7" w:rsidRDefault="00017C16" w:rsidP="00BE00C7">
            <w:pPr>
              <w:pStyle w:val="OutcomeDescription"/>
              <w:spacing w:before="120" w:after="120"/>
              <w:rPr>
                <w:rFonts w:cs="Arial"/>
                <w:lang w:eastAsia="en-NZ"/>
              </w:rPr>
            </w:pPr>
            <w:r w:rsidRPr="00BE00C7">
              <w:rPr>
                <w:rFonts w:cs="Arial"/>
                <w:lang w:eastAsia="en-NZ"/>
              </w:rPr>
              <w:t>The responsible use of antimicrobials is actively promoted. An infection prevention program, appropriate for the size and complexity of the service, is in place and supported by comprehensive policies and procedures. However, an effectiv</w:t>
            </w:r>
            <w:r w:rsidRPr="00BE00C7">
              <w:rPr>
                <w:rFonts w:cs="Arial"/>
                <w:lang w:eastAsia="en-NZ"/>
              </w:rPr>
              <w:t>e antimicrobial stewardship (AMS) program has yet to be developed and approved by the governing body. Clinical staff advocate for the safe use of antimicrobials within the facility by adhering to safe prescribing practices and conducting microbiology testi</w:t>
            </w:r>
            <w:r w:rsidRPr="00BE00C7">
              <w:rPr>
                <w:rFonts w:cs="Arial"/>
                <w:lang w:eastAsia="en-NZ"/>
              </w:rPr>
              <w:t>ng.</w:t>
            </w:r>
          </w:p>
          <w:p w14:paraId="367D5BC5" w14:textId="77777777" w:rsidR="00EB7645" w:rsidRPr="00BE00C7" w:rsidRDefault="00017C16" w:rsidP="00BE00C7">
            <w:pPr>
              <w:pStyle w:val="OutcomeDescription"/>
              <w:spacing w:before="120" w:after="120"/>
              <w:rPr>
                <w:rFonts w:cs="Arial"/>
                <w:lang w:eastAsia="en-NZ"/>
              </w:rPr>
            </w:pPr>
          </w:p>
        </w:tc>
      </w:tr>
      <w:tr w:rsidR="00D5126F" w14:paraId="51223E72" w14:textId="77777777">
        <w:tc>
          <w:tcPr>
            <w:tcW w:w="0" w:type="auto"/>
          </w:tcPr>
          <w:p w14:paraId="7B61D288"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2D6985A"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providers: We carry out surveillance of HAIs and multi-drug-resistant organisms in accordance with national and regional surveillance programmes, agreed objectives, priorities, and methods specified in the infection prevention programme, and with an equity</w:t>
            </w:r>
            <w:r w:rsidRPr="00BE00C7">
              <w:rPr>
                <w:rFonts w:cs="Arial"/>
                <w:lang w:eastAsia="en-NZ"/>
              </w:rPr>
              <w:t xml:space="preserve"> focus.</w:t>
            </w:r>
          </w:p>
          <w:p w14:paraId="2D9FA9A9" w14:textId="77777777" w:rsidR="00EB7645" w:rsidRPr="00BE00C7" w:rsidRDefault="00017C16" w:rsidP="00BE00C7">
            <w:pPr>
              <w:pStyle w:val="OutcomeDescription"/>
              <w:spacing w:before="120" w:after="120"/>
              <w:rPr>
                <w:rFonts w:cs="Arial"/>
                <w:lang w:eastAsia="en-NZ"/>
              </w:rPr>
            </w:pPr>
          </w:p>
        </w:tc>
        <w:tc>
          <w:tcPr>
            <w:tcW w:w="0" w:type="auto"/>
          </w:tcPr>
          <w:p w14:paraId="613C80B3"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692237BB"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infection prevention program promotes the surveillance of health care-associated infections (HAIs) and is appropriately tailored to the type of service provided. It was noted that the regular registered nurse had recently resigned, and </w:t>
            </w:r>
            <w:r w:rsidRPr="00BE00C7">
              <w:rPr>
                <w:rFonts w:cs="Arial"/>
                <w:lang w:eastAsia="en-NZ"/>
              </w:rPr>
              <w:t>the new clinical lead is actively working on enhancing the surveillance program. However, there was no evidence of regular infection surveillance on the day of the audit.</w:t>
            </w:r>
          </w:p>
          <w:p w14:paraId="60C0DF91" w14:textId="77777777" w:rsidR="00EB7645" w:rsidRPr="00BE00C7" w:rsidRDefault="00017C16" w:rsidP="00BE00C7">
            <w:pPr>
              <w:pStyle w:val="OutcomeDescription"/>
              <w:spacing w:before="120" w:after="120"/>
              <w:rPr>
                <w:rFonts w:cs="Arial"/>
                <w:lang w:eastAsia="en-NZ"/>
              </w:rPr>
            </w:pPr>
            <w:r w:rsidRPr="00BE00C7">
              <w:rPr>
                <w:rFonts w:cs="Arial"/>
                <w:lang w:eastAsia="en-NZ"/>
              </w:rPr>
              <w:t>Historically infection prevention monthly surveillance data has been collected and an</w:t>
            </w:r>
            <w:r w:rsidRPr="00BE00C7">
              <w:rPr>
                <w:rFonts w:cs="Arial"/>
                <w:lang w:eastAsia="en-NZ"/>
              </w:rPr>
              <w:t>alysed to identify trends, potential causative factors, and necessary actions. No surveillance resident ethnicity data was collated in the records reviewed.</w:t>
            </w:r>
          </w:p>
          <w:p w14:paraId="624DA753" w14:textId="77777777" w:rsidR="00EB7645" w:rsidRPr="00BE00C7" w:rsidRDefault="00017C16" w:rsidP="00BE00C7">
            <w:pPr>
              <w:pStyle w:val="OutcomeDescription"/>
              <w:spacing w:before="120" w:after="120"/>
              <w:rPr>
                <w:rFonts w:cs="Arial"/>
                <w:lang w:eastAsia="en-NZ"/>
              </w:rPr>
            </w:pPr>
            <w:r w:rsidRPr="00BE00C7">
              <w:rPr>
                <w:rFonts w:cs="Arial"/>
                <w:lang w:eastAsia="en-NZ"/>
              </w:rPr>
              <w:t>A summary report for a recent infection outbreak was reviewed, demonstrating a thorough process for</w:t>
            </w:r>
            <w:r w:rsidRPr="00BE00C7">
              <w:rPr>
                <w:rFonts w:cs="Arial"/>
                <w:lang w:eastAsia="en-NZ"/>
              </w:rPr>
              <w:t xml:space="preserve"> investigation and follow-up. The roaming nurse is responsible for outbreak management and liaises remotely with staff, providing basic infection control advice. The policy and practice reviewed is that any HAI infections are reported back to staff at shif</w:t>
            </w:r>
            <w:r w:rsidRPr="00BE00C7">
              <w:rPr>
                <w:rFonts w:cs="Arial"/>
                <w:lang w:eastAsia="en-NZ"/>
              </w:rPr>
              <w:t>t handover, so that precautions and management of the resident can be arranged as applicable. The HCAs interviewed clearly understood this process.</w:t>
            </w:r>
          </w:p>
          <w:p w14:paraId="5818F956" w14:textId="77777777" w:rsidR="00EB7645" w:rsidRPr="00BE00C7" w:rsidRDefault="00017C16" w:rsidP="00BE00C7">
            <w:pPr>
              <w:pStyle w:val="OutcomeDescription"/>
              <w:spacing w:before="120" w:after="120"/>
              <w:rPr>
                <w:rFonts w:cs="Arial"/>
                <w:lang w:eastAsia="en-NZ"/>
              </w:rPr>
            </w:pPr>
          </w:p>
        </w:tc>
      </w:tr>
      <w:tr w:rsidR="00D5126F" w14:paraId="19E1EB3F" w14:textId="77777777">
        <w:tc>
          <w:tcPr>
            <w:tcW w:w="0" w:type="auto"/>
          </w:tcPr>
          <w:p w14:paraId="29C26BF7"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5.5: Environment</w:t>
            </w:r>
          </w:p>
          <w:p w14:paraId="22B4A053" w14:textId="77777777" w:rsidR="00EB7645" w:rsidRPr="00BE00C7" w:rsidRDefault="00017C1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w:t>
            </w:r>
            <w:r w:rsidRPr="00BE00C7">
              <w:rPr>
                <w:rFonts w:cs="Arial"/>
                <w:lang w:eastAsia="en-NZ"/>
              </w:rPr>
              <w:t>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w:t>
            </w:r>
            <w:r w:rsidRPr="00BE00C7">
              <w:rPr>
                <w:rFonts w:cs="Arial"/>
                <w:lang w:eastAsia="en-NZ"/>
              </w:rPr>
              <w:t>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6774F78" w14:textId="77777777" w:rsidR="00EB7645" w:rsidRPr="00BE00C7" w:rsidRDefault="00017C16" w:rsidP="00BE00C7">
            <w:pPr>
              <w:pStyle w:val="OutcomeDescription"/>
              <w:spacing w:before="120" w:after="120"/>
              <w:rPr>
                <w:rFonts w:cs="Arial"/>
                <w:lang w:eastAsia="en-NZ"/>
              </w:rPr>
            </w:pPr>
          </w:p>
        </w:tc>
        <w:tc>
          <w:tcPr>
            <w:tcW w:w="0" w:type="auto"/>
          </w:tcPr>
          <w:p w14:paraId="2A3074BA"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1FFADE03" w14:textId="77777777" w:rsidR="00EB7645" w:rsidRPr="00BE00C7" w:rsidRDefault="00017C16" w:rsidP="00BE00C7">
            <w:pPr>
              <w:pStyle w:val="OutcomeDescription"/>
              <w:spacing w:before="120" w:after="120"/>
              <w:rPr>
                <w:rFonts w:cs="Arial"/>
                <w:lang w:eastAsia="en-NZ"/>
              </w:rPr>
            </w:pPr>
            <w:r w:rsidRPr="00BE00C7">
              <w:rPr>
                <w:rFonts w:cs="Arial"/>
                <w:lang w:eastAsia="en-NZ"/>
              </w:rPr>
              <w:t>A clean and hygienic environment supports preve</w:t>
            </w:r>
            <w:r w:rsidRPr="00BE00C7">
              <w:rPr>
                <w:rFonts w:cs="Arial"/>
                <w:lang w:eastAsia="en-NZ"/>
              </w:rPr>
              <w:t xml:space="preserve">ntion of infection and mitigation of transmission of antimicrobial-resistant organisms. </w:t>
            </w:r>
          </w:p>
          <w:p w14:paraId="7623D5C7"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w:t>
            </w:r>
            <w:r w:rsidRPr="00BE00C7">
              <w:rPr>
                <w:rFonts w:cs="Arial"/>
                <w:lang w:eastAsia="en-NZ"/>
              </w:rPr>
              <w:t>fectiveness. Infection prevention personnel have oversight of the environmental testing and monitoring programme. Staff involved have completed relevant training and were observed to carry out duties safely. Chemicals were stored safely.</w:t>
            </w:r>
          </w:p>
          <w:p w14:paraId="57CD3870"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and whān</w:t>
            </w:r>
            <w:r w:rsidRPr="00BE00C7">
              <w:rPr>
                <w:rFonts w:cs="Arial"/>
                <w:lang w:eastAsia="en-NZ"/>
              </w:rPr>
              <w:t>au reported that the laundry is managed well, and the facility is kept clean and tidy. This was confirmed through observations on the day of audit.</w:t>
            </w:r>
          </w:p>
          <w:p w14:paraId="76FB1858" w14:textId="77777777" w:rsidR="00EB7645" w:rsidRPr="00BE00C7" w:rsidRDefault="00017C16" w:rsidP="00BE00C7">
            <w:pPr>
              <w:pStyle w:val="OutcomeDescription"/>
              <w:spacing w:before="120" w:after="120"/>
              <w:rPr>
                <w:rFonts w:cs="Arial"/>
                <w:lang w:eastAsia="en-NZ"/>
              </w:rPr>
            </w:pPr>
          </w:p>
        </w:tc>
      </w:tr>
      <w:tr w:rsidR="00D5126F" w14:paraId="1F24C505" w14:textId="77777777">
        <w:tc>
          <w:tcPr>
            <w:tcW w:w="0" w:type="auto"/>
          </w:tcPr>
          <w:p w14:paraId="0B0A8C5B" w14:textId="77777777" w:rsidR="00EB7645" w:rsidRPr="00BE00C7" w:rsidRDefault="00017C16" w:rsidP="00BE00C7">
            <w:pPr>
              <w:pStyle w:val="OutcomeDescription"/>
              <w:spacing w:before="120" w:after="120"/>
              <w:rPr>
                <w:rFonts w:cs="Arial"/>
                <w:lang w:eastAsia="en-NZ"/>
              </w:rPr>
            </w:pPr>
            <w:r w:rsidRPr="00BE00C7">
              <w:rPr>
                <w:rFonts w:cs="Arial"/>
                <w:lang w:eastAsia="en-NZ"/>
              </w:rPr>
              <w:t>Subsection 6.1: A process of restraint</w:t>
            </w:r>
          </w:p>
          <w:p w14:paraId="2EB748F0"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4875FCC6" w14:textId="77777777" w:rsidR="00EB7645" w:rsidRPr="00BE00C7" w:rsidRDefault="00017C16" w:rsidP="00BE00C7">
            <w:pPr>
              <w:pStyle w:val="OutcomeDescription"/>
              <w:spacing w:before="120" w:after="120"/>
              <w:rPr>
                <w:rFonts w:cs="Arial"/>
                <w:lang w:eastAsia="en-NZ"/>
              </w:rPr>
            </w:pPr>
          </w:p>
        </w:tc>
        <w:tc>
          <w:tcPr>
            <w:tcW w:w="0" w:type="auto"/>
          </w:tcPr>
          <w:p w14:paraId="716F0CBF" w14:textId="77777777" w:rsidR="00EB7645" w:rsidRPr="00BE00C7" w:rsidRDefault="00017C16" w:rsidP="00BE00C7">
            <w:pPr>
              <w:pStyle w:val="OutcomeDescription"/>
              <w:spacing w:before="120" w:after="120"/>
              <w:rPr>
                <w:rFonts w:cs="Arial"/>
                <w:lang w:eastAsia="en-NZ"/>
              </w:rPr>
            </w:pPr>
            <w:r w:rsidRPr="00BE00C7">
              <w:rPr>
                <w:rFonts w:cs="Arial"/>
                <w:lang w:eastAsia="en-NZ"/>
              </w:rPr>
              <w:t>FA</w:t>
            </w:r>
          </w:p>
        </w:tc>
        <w:tc>
          <w:tcPr>
            <w:tcW w:w="0" w:type="auto"/>
          </w:tcPr>
          <w:p w14:paraId="4C48ECE7" w14:textId="77777777" w:rsidR="00EB7645" w:rsidRPr="00BE00C7" w:rsidRDefault="00017C16"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demonstrated commitment to this, supported by clinical governance. At the time of th</w:t>
            </w:r>
            <w:r w:rsidRPr="00BE00C7">
              <w:rPr>
                <w:rFonts w:cs="Arial"/>
                <w:lang w:eastAsia="en-NZ"/>
              </w:rPr>
              <w:t>e audit no restraint was in use, and this has been the case for the last three years. Any use of restraint would be reported to the governing body.</w:t>
            </w:r>
          </w:p>
          <w:p w14:paraId="24B53AF4" w14:textId="77777777" w:rsidR="00EB7645" w:rsidRPr="00BE00C7" w:rsidRDefault="00017C16" w:rsidP="00BE00C7">
            <w:pPr>
              <w:pStyle w:val="OutcomeDescription"/>
              <w:spacing w:before="120" w:after="120"/>
              <w:rPr>
                <w:rFonts w:cs="Arial"/>
                <w:lang w:eastAsia="en-NZ"/>
              </w:rPr>
            </w:pPr>
            <w:r w:rsidRPr="00BE00C7">
              <w:rPr>
                <w:rFonts w:cs="Arial"/>
                <w:lang w:eastAsia="en-NZ"/>
              </w:rPr>
              <w:t>Policies and procedures meet the requirements of the standards. Staff have been trained in the least restric</w:t>
            </w:r>
            <w:r w:rsidRPr="00BE00C7">
              <w:rPr>
                <w:rFonts w:cs="Arial"/>
                <w:lang w:eastAsia="en-NZ"/>
              </w:rPr>
              <w:t>tive practice, safe restraint practice, alternative cultural-specific interventions, and de-escalation techniques. HCAs confirmed they have received training.</w:t>
            </w:r>
          </w:p>
          <w:p w14:paraId="57A35EBB" w14:textId="77777777" w:rsidR="00EB7645" w:rsidRPr="00BE00C7" w:rsidRDefault="00017C16" w:rsidP="00BE00C7">
            <w:pPr>
              <w:pStyle w:val="OutcomeDescription"/>
              <w:spacing w:before="120" w:after="120"/>
              <w:rPr>
                <w:rFonts w:cs="Arial"/>
                <w:lang w:eastAsia="en-NZ"/>
              </w:rPr>
            </w:pPr>
          </w:p>
          <w:p w14:paraId="31761FB3" w14:textId="77777777" w:rsidR="00EB7645" w:rsidRPr="00BE00C7" w:rsidRDefault="00017C16" w:rsidP="00BE00C7">
            <w:pPr>
              <w:pStyle w:val="OutcomeDescription"/>
              <w:spacing w:before="120" w:after="120"/>
              <w:rPr>
                <w:rFonts w:cs="Arial"/>
                <w:lang w:eastAsia="en-NZ"/>
              </w:rPr>
            </w:pPr>
            <w:r w:rsidRPr="00BE00C7">
              <w:rPr>
                <w:rFonts w:cs="Arial"/>
                <w:lang w:eastAsia="en-NZ"/>
              </w:rPr>
              <w:t>The CHM and the clinical staff are involved in the purchase of equipment should this be needed.</w:t>
            </w:r>
          </w:p>
          <w:p w14:paraId="1BAAE1DB" w14:textId="77777777" w:rsidR="00EB7645" w:rsidRPr="00BE00C7" w:rsidRDefault="00017C16" w:rsidP="00BE00C7">
            <w:pPr>
              <w:pStyle w:val="OutcomeDescription"/>
              <w:spacing w:before="120" w:after="120"/>
              <w:rPr>
                <w:rFonts w:cs="Arial"/>
                <w:lang w:eastAsia="en-NZ"/>
              </w:rPr>
            </w:pPr>
            <w:r w:rsidRPr="00BE00C7">
              <w:rPr>
                <w:rFonts w:cs="Arial"/>
                <w:lang w:eastAsia="en-NZ"/>
              </w:rPr>
              <w:t>The restraint approval group is responsible for the approval of the use of restraints and the restraint processes. There are clear lines of accountability. Family would be involved in decision-making. A restraint register is maintained.</w:t>
            </w:r>
          </w:p>
          <w:p w14:paraId="05A76182" w14:textId="77777777" w:rsidR="00EB7645" w:rsidRPr="00BE00C7" w:rsidRDefault="00017C16" w:rsidP="00BE00C7">
            <w:pPr>
              <w:pStyle w:val="OutcomeDescription"/>
              <w:spacing w:before="120" w:after="120"/>
              <w:rPr>
                <w:rFonts w:cs="Arial"/>
                <w:lang w:eastAsia="en-NZ"/>
              </w:rPr>
            </w:pPr>
            <w:r w:rsidRPr="00BE00C7">
              <w:rPr>
                <w:rFonts w:cs="Arial"/>
                <w:lang w:eastAsia="en-NZ"/>
              </w:rPr>
              <w:t>Given that there ha</w:t>
            </w:r>
            <w:r w:rsidRPr="00BE00C7">
              <w:rPr>
                <w:rFonts w:cs="Arial"/>
                <w:lang w:eastAsia="en-NZ"/>
              </w:rPr>
              <w:t>s been no restraint used for over three years, subsections 6.2 and 6.3 have not been audited.</w:t>
            </w:r>
          </w:p>
          <w:p w14:paraId="01546EA1" w14:textId="77777777" w:rsidR="00EB7645" w:rsidRPr="00BE00C7" w:rsidRDefault="00017C16" w:rsidP="00BE00C7">
            <w:pPr>
              <w:pStyle w:val="OutcomeDescription"/>
              <w:spacing w:before="120" w:after="120"/>
              <w:rPr>
                <w:rFonts w:cs="Arial"/>
                <w:lang w:eastAsia="en-NZ"/>
              </w:rPr>
            </w:pPr>
          </w:p>
        </w:tc>
      </w:tr>
    </w:tbl>
    <w:p w14:paraId="60A722F0" w14:textId="77777777" w:rsidR="00EB7645" w:rsidRPr="00BE00C7" w:rsidRDefault="00017C16" w:rsidP="00BE00C7">
      <w:pPr>
        <w:pStyle w:val="OutcomeDescription"/>
        <w:spacing w:before="120" w:after="120"/>
        <w:rPr>
          <w:rFonts w:cs="Arial"/>
          <w:lang w:eastAsia="en-NZ"/>
        </w:rPr>
      </w:pPr>
      <w:bookmarkStart w:id="56" w:name="AuditSummaryAttainment"/>
      <w:bookmarkEnd w:id="56"/>
    </w:p>
    <w:p w14:paraId="06F43987" w14:textId="77777777" w:rsidR="00460D43" w:rsidRDefault="00017C16">
      <w:pPr>
        <w:pStyle w:val="Heading1"/>
        <w:rPr>
          <w:rFonts w:cs="Arial"/>
        </w:rPr>
      </w:pPr>
      <w:r>
        <w:rPr>
          <w:rFonts w:cs="Arial"/>
        </w:rPr>
        <w:t>Specific results for criterion where corrective actions are required</w:t>
      </w:r>
    </w:p>
    <w:p w14:paraId="624FB43A" w14:textId="77777777" w:rsidR="00460D43" w:rsidRDefault="00017C1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w:t>
      </w:r>
      <w:r>
        <w:rPr>
          <w:rFonts w:cs="Arial"/>
          <w:sz w:val="24"/>
          <w:lang w:eastAsia="en-NZ"/>
        </w:rPr>
        <w:t xml:space="preser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6C1FA27" w14:textId="77777777" w:rsidR="00460D43" w:rsidRDefault="00017C1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w:t>
      </w:r>
      <w:r w:rsidRPr="00FB778F">
        <w:rPr>
          <w:rFonts w:cs="Arial"/>
          <w:sz w:val="24"/>
          <w:lang w:eastAsia="en-NZ"/>
        </w:rPr>
        <w:t>on 1.1.1 My service provider shall embed and enact Te Tiriti o Waitangi within all its work, recognising Māori, and supporting Māori in their aspirations, whatever they are (that is, recognising mana motuhake) relates to subsection 1.1: Pae ora healthy fut</w:t>
      </w:r>
      <w:r w:rsidRPr="00FB778F">
        <w:rPr>
          <w:rFonts w:cs="Arial"/>
          <w:sz w:val="24"/>
          <w:lang w:eastAsia="en-NZ"/>
        </w:rPr>
        <w:t xml:space="preserve">ures in Section 1 Our rights. </w:t>
      </w:r>
    </w:p>
    <w:p w14:paraId="7AA65EEA" w14:textId="77777777" w:rsidR="00460D43" w:rsidRDefault="00017C1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300"/>
        <w:gridCol w:w="3274"/>
        <w:gridCol w:w="2744"/>
        <w:gridCol w:w="3336"/>
      </w:tblGrid>
      <w:tr w:rsidR="00D5126F" w14:paraId="27E2D75B" w14:textId="77777777">
        <w:tc>
          <w:tcPr>
            <w:tcW w:w="0" w:type="auto"/>
          </w:tcPr>
          <w:p w14:paraId="5B94326A" w14:textId="77777777" w:rsidR="00EB7645" w:rsidRPr="00BE00C7" w:rsidRDefault="00017C1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F5EECA4" w14:textId="77777777" w:rsidR="00EB7645" w:rsidRPr="00BE00C7" w:rsidRDefault="00017C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A92B24" w14:textId="77777777" w:rsidR="00EB7645" w:rsidRPr="00BE00C7" w:rsidRDefault="00017C1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E8DC92" w14:textId="77777777" w:rsidR="00EB7645" w:rsidRPr="00BE00C7" w:rsidRDefault="00017C1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362945E" w14:textId="77777777" w:rsidR="00EB7645" w:rsidRPr="00BE00C7" w:rsidRDefault="00017C1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5126F" w14:paraId="3EFC14AD" w14:textId="77777777">
        <w:tc>
          <w:tcPr>
            <w:tcW w:w="0" w:type="auto"/>
          </w:tcPr>
          <w:p w14:paraId="446C859D"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1.1.1</w:t>
            </w:r>
          </w:p>
          <w:p w14:paraId="124EC3C9" w14:textId="77777777" w:rsidR="00EB7645" w:rsidRPr="00BE00C7" w:rsidRDefault="00017C16" w:rsidP="00BE00C7">
            <w:pPr>
              <w:pStyle w:val="OutcomeDescription"/>
              <w:spacing w:before="120" w:after="120"/>
              <w:rPr>
                <w:rFonts w:cs="Arial"/>
                <w:lang w:eastAsia="en-NZ"/>
              </w:rPr>
            </w:pPr>
            <w:r w:rsidRPr="00BE00C7">
              <w:rPr>
                <w:rFonts w:cs="Arial"/>
                <w:lang w:eastAsia="en-NZ"/>
              </w:rPr>
              <w:t>My service provider shall embed and enact Te Tiriti o Waitangi within all its work, recognising Māori, and supporting Māori in their aspirations, whatever they are (that is, re</w:t>
            </w:r>
            <w:r w:rsidRPr="00BE00C7">
              <w:rPr>
                <w:rFonts w:cs="Arial"/>
                <w:lang w:eastAsia="en-NZ"/>
              </w:rPr>
              <w:t>cognising mana motuhake).</w:t>
            </w:r>
          </w:p>
        </w:tc>
        <w:tc>
          <w:tcPr>
            <w:tcW w:w="0" w:type="auto"/>
          </w:tcPr>
          <w:p w14:paraId="72B9B123"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58CD719E" w14:textId="77777777" w:rsidR="00EB7645" w:rsidRPr="00BE00C7" w:rsidRDefault="00017C16" w:rsidP="00BE00C7">
            <w:pPr>
              <w:pStyle w:val="OutcomeDescription"/>
              <w:spacing w:before="120" w:after="120"/>
              <w:rPr>
                <w:rFonts w:cs="Arial"/>
                <w:lang w:eastAsia="en-NZ"/>
              </w:rPr>
            </w:pPr>
            <w:r w:rsidRPr="00BE00C7">
              <w:rPr>
                <w:rFonts w:cs="Arial"/>
                <w:lang w:eastAsia="en-NZ"/>
              </w:rPr>
              <w:t>The service has policies and procedures to guide staff on how to respect Māori in their goals and aspirations. The principles of Te Tiriti of Waitangi are also documented. During the interview, a Māori resident voiced conce</w:t>
            </w:r>
            <w:r w:rsidRPr="00BE00C7">
              <w:rPr>
                <w:rFonts w:cs="Arial"/>
                <w:lang w:eastAsia="en-NZ"/>
              </w:rPr>
              <w:t>rns that their cultural needs were not being met, and they felt unsupported in pursuing their aspirations. There was no cultural care plan in place, nor was there any documentation outlining goals and interventions specific to the cultural needs of Māori r</w:t>
            </w:r>
            <w:r w:rsidRPr="00BE00C7">
              <w:rPr>
                <w:rFonts w:cs="Arial"/>
                <w:lang w:eastAsia="en-NZ"/>
              </w:rPr>
              <w:t>esidents.</w:t>
            </w:r>
          </w:p>
          <w:p w14:paraId="5C8C956F" w14:textId="77777777" w:rsidR="00EB7645" w:rsidRPr="00BE00C7" w:rsidRDefault="00017C16" w:rsidP="00BE00C7">
            <w:pPr>
              <w:pStyle w:val="OutcomeDescription"/>
              <w:spacing w:before="120" w:after="120"/>
              <w:rPr>
                <w:rFonts w:cs="Arial"/>
                <w:lang w:eastAsia="en-NZ"/>
              </w:rPr>
            </w:pPr>
          </w:p>
        </w:tc>
        <w:tc>
          <w:tcPr>
            <w:tcW w:w="0" w:type="auto"/>
          </w:tcPr>
          <w:p w14:paraId="184DB7C4"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is no evidence that the organisation is supporting Māori residents in their cultural aspirations or recognizing their mana motuhake (self-determination and autonomy).</w:t>
            </w:r>
          </w:p>
          <w:p w14:paraId="788F9804" w14:textId="77777777" w:rsidR="00EB7645" w:rsidRPr="00BE00C7" w:rsidRDefault="00017C16" w:rsidP="00BE00C7">
            <w:pPr>
              <w:pStyle w:val="OutcomeDescription"/>
              <w:spacing w:before="120" w:after="120"/>
              <w:rPr>
                <w:rFonts w:cs="Arial"/>
                <w:lang w:eastAsia="en-NZ"/>
              </w:rPr>
            </w:pPr>
          </w:p>
        </w:tc>
        <w:tc>
          <w:tcPr>
            <w:tcW w:w="0" w:type="auto"/>
          </w:tcPr>
          <w:p w14:paraId="37C7CC09" w14:textId="77777777" w:rsidR="00EB7645" w:rsidRPr="00BE00C7" w:rsidRDefault="00017C16" w:rsidP="00BE00C7">
            <w:pPr>
              <w:pStyle w:val="OutcomeDescription"/>
              <w:spacing w:before="120" w:after="120"/>
              <w:rPr>
                <w:rFonts w:cs="Arial"/>
                <w:lang w:eastAsia="en-NZ"/>
              </w:rPr>
            </w:pPr>
            <w:r w:rsidRPr="00BE00C7">
              <w:rPr>
                <w:rFonts w:cs="Arial"/>
                <w:lang w:eastAsia="en-NZ"/>
              </w:rPr>
              <w:t>Cultural care plans will be developed for all Māori residents in collab</w:t>
            </w:r>
            <w:r w:rsidRPr="00BE00C7">
              <w:rPr>
                <w:rFonts w:cs="Arial"/>
                <w:lang w:eastAsia="en-NZ"/>
              </w:rPr>
              <w:t xml:space="preserve">oration with the residents and their whānau. These plans will guide staff in addressing the residents' cultural care needs. Additionally, staff will receive education on incorporating Te Whare Tapa Whā into care planning, ensuring a holistic approach that </w:t>
            </w:r>
            <w:r w:rsidRPr="00BE00C7">
              <w:rPr>
                <w:rFonts w:cs="Arial"/>
                <w:lang w:eastAsia="en-NZ"/>
              </w:rPr>
              <w:t>respects and integrates physical, mental, spiritual, and family health aspects.</w:t>
            </w:r>
          </w:p>
          <w:p w14:paraId="06EB5568" w14:textId="77777777" w:rsidR="00EB7645" w:rsidRPr="00BE00C7" w:rsidRDefault="00017C16" w:rsidP="00BE00C7">
            <w:pPr>
              <w:pStyle w:val="OutcomeDescription"/>
              <w:spacing w:before="120" w:after="120"/>
              <w:rPr>
                <w:rFonts w:cs="Arial"/>
                <w:lang w:eastAsia="en-NZ"/>
              </w:rPr>
            </w:pPr>
          </w:p>
          <w:p w14:paraId="0D382BFC"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3C7BA8B9" w14:textId="77777777">
        <w:tc>
          <w:tcPr>
            <w:tcW w:w="0" w:type="auto"/>
          </w:tcPr>
          <w:p w14:paraId="67B1F82D"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1.1.2</w:t>
            </w:r>
          </w:p>
          <w:p w14:paraId="318AD38E" w14:textId="77777777" w:rsidR="00EB7645" w:rsidRPr="00BE00C7" w:rsidRDefault="00017C16" w:rsidP="00BE00C7">
            <w:pPr>
              <w:pStyle w:val="OutcomeDescription"/>
              <w:spacing w:before="120" w:after="120"/>
              <w:rPr>
                <w:rFonts w:cs="Arial"/>
                <w:lang w:eastAsia="en-NZ"/>
              </w:rPr>
            </w:pPr>
            <w:r w:rsidRPr="00BE00C7">
              <w:rPr>
                <w:rFonts w:cs="Arial"/>
                <w:lang w:eastAsia="en-NZ"/>
              </w:rPr>
              <w:t>My service provider shall ensure my services are operating in ways that are culturally safe.</w:t>
            </w:r>
          </w:p>
        </w:tc>
        <w:tc>
          <w:tcPr>
            <w:tcW w:w="0" w:type="auto"/>
          </w:tcPr>
          <w:p w14:paraId="35E2B612"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556F8EF4"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care home manager has completed </w:t>
            </w:r>
            <w:r w:rsidRPr="00BE00C7">
              <w:rPr>
                <w:rFonts w:cs="Arial"/>
                <w:lang w:eastAsia="en-NZ"/>
              </w:rPr>
              <w:t>training on equity and Māori care for managers through online learning. No cultural training has been provided for care staff, nor has Te Whare Tapa Whā model of care been included for Māori residents. A Māori resident interviewed felt their cultural needs</w:t>
            </w:r>
            <w:r w:rsidRPr="00BE00C7">
              <w:rPr>
                <w:rFonts w:cs="Arial"/>
                <w:lang w:eastAsia="en-NZ"/>
              </w:rPr>
              <w:t xml:space="preserve"> were not being effectively met.</w:t>
            </w:r>
          </w:p>
          <w:p w14:paraId="33CC0C3F" w14:textId="77777777" w:rsidR="00EB7645" w:rsidRPr="00BE00C7" w:rsidRDefault="00017C16" w:rsidP="00BE00C7">
            <w:pPr>
              <w:pStyle w:val="OutcomeDescription"/>
              <w:spacing w:before="120" w:after="120"/>
              <w:rPr>
                <w:rFonts w:cs="Arial"/>
                <w:lang w:eastAsia="en-NZ"/>
              </w:rPr>
            </w:pPr>
          </w:p>
        </w:tc>
        <w:tc>
          <w:tcPr>
            <w:tcW w:w="0" w:type="auto"/>
          </w:tcPr>
          <w:p w14:paraId="35FE8C0D" w14:textId="77777777" w:rsidR="00EB7645" w:rsidRPr="00BE00C7" w:rsidRDefault="00017C16" w:rsidP="00BE00C7">
            <w:pPr>
              <w:pStyle w:val="OutcomeDescription"/>
              <w:spacing w:before="120" w:after="120"/>
              <w:rPr>
                <w:rFonts w:cs="Arial"/>
                <w:lang w:eastAsia="en-NZ"/>
              </w:rPr>
            </w:pPr>
            <w:r w:rsidRPr="00BE00C7">
              <w:rPr>
                <w:rFonts w:cs="Arial"/>
                <w:lang w:eastAsia="en-NZ"/>
              </w:rPr>
              <w:t>No culturally safe training has been provided for care staff to ensure culturally safe care is provided for residents who identify as Māori.</w:t>
            </w:r>
          </w:p>
          <w:p w14:paraId="014FAD49" w14:textId="77777777" w:rsidR="00EB7645" w:rsidRPr="00BE00C7" w:rsidRDefault="00017C16" w:rsidP="00BE00C7">
            <w:pPr>
              <w:pStyle w:val="OutcomeDescription"/>
              <w:spacing w:before="120" w:after="120"/>
              <w:rPr>
                <w:rFonts w:cs="Arial"/>
                <w:lang w:eastAsia="en-NZ"/>
              </w:rPr>
            </w:pPr>
          </w:p>
        </w:tc>
        <w:tc>
          <w:tcPr>
            <w:tcW w:w="0" w:type="auto"/>
          </w:tcPr>
          <w:p w14:paraId="68B785D6" w14:textId="77777777" w:rsidR="00EB7645" w:rsidRPr="00BE00C7" w:rsidRDefault="00017C16" w:rsidP="00BE00C7">
            <w:pPr>
              <w:pStyle w:val="OutcomeDescription"/>
              <w:spacing w:before="120" w:after="120"/>
              <w:rPr>
                <w:rFonts w:cs="Arial"/>
                <w:lang w:eastAsia="en-NZ"/>
              </w:rPr>
            </w:pPr>
            <w:r w:rsidRPr="00BE00C7">
              <w:rPr>
                <w:rFonts w:cs="Arial"/>
                <w:lang w:eastAsia="en-NZ"/>
              </w:rPr>
              <w:t>To ensure cultural training is provided to all staff to meet the needs of reside</w:t>
            </w:r>
            <w:r w:rsidRPr="00BE00C7">
              <w:rPr>
                <w:rFonts w:cs="Arial"/>
                <w:lang w:eastAsia="en-NZ"/>
              </w:rPr>
              <w:t>nts who identify as Māori.</w:t>
            </w:r>
          </w:p>
          <w:p w14:paraId="6396450C" w14:textId="77777777" w:rsidR="00EB7645" w:rsidRPr="00BE00C7" w:rsidRDefault="00017C16" w:rsidP="00BE00C7">
            <w:pPr>
              <w:pStyle w:val="OutcomeDescription"/>
              <w:spacing w:before="120" w:after="120"/>
              <w:rPr>
                <w:rFonts w:cs="Arial"/>
                <w:lang w:eastAsia="en-NZ"/>
              </w:rPr>
            </w:pPr>
          </w:p>
          <w:p w14:paraId="16E3CEA7"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3C002D90" w14:textId="77777777">
        <w:tc>
          <w:tcPr>
            <w:tcW w:w="0" w:type="auto"/>
          </w:tcPr>
          <w:p w14:paraId="6F0482B1"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1.2.1</w:t>
            </w:r>
          </w:p>
          <w:p w14:paraId="1B16B711" w14:textId="77777777" w:rsidR="00EB7645" w:rsidRPr="00BE00C7" w:rsidRDefault="00017C16" w:rsidP="00BE00C7">
            <w:pPr>
              <w:pStyle w:val="OutcomeDescription"/>
              <w:spacing w:before="120" w:after="120"/>
              <w:rPr>
                <w:rFonts w:cs="Arial"/>
                <w:lang w:eastAsia="en-NZ"/>
              </w:rPr>
            </w:pPr>
            <w:r w:rsidRPr="00BE00C7">
              <w:rPr>
                <w:rFonts w:cs="Arial"/>
                <w:lang w:eastAsia="en-NZ"/>
              </w:rPr>
              <w:t>My service provider shall ensure cultural safety for Pacific peoples and that their worldviews, cultural, and spiritual beliefs are embraced.</w:t>
            </w:r>
          </w:p>
        </w:tc>
        <w:tc>
          <w:tcPr>
            <w:tcW w:w="0" w:type="auto"/>
          </w:tcPr>
          <w:p w14:paraId="5179B6E8"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456AB0CE"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were some staff who identified as Pasifika on t</w:t>
            </w:r>
            <w:r w:rsidRPr="00BE00C7">
              <w:rPr>
                <w:rFonts w:cs="Arial"/>
                <w:lang w:eastAsia="en-NZ"/>
              </w:rPr>
              <w:t>he day of the audit, but no residents who did so. Despite the service provider focusing on achieving equity and efficient health services for Pacific peoples, this is not currently being underpinned by Pacific worldviews. Consultation has recently commence</w:t>
            </w:r>
            <w:r w:rsidRPr="00BE00C7">
              <w:rPr>
                <w:rFonts w:cs="Arial"/>
                <w:lang w:eastAsia="en-NZ"/>
              </w:rPr>
              <w:t xml:space="preserve">d to develop strategies in collaboration with Pacific peoples to ensure improved health outcomes. Currently there are no policies or procedures developed to meet the needs of Pacific people to guide staff. No Pacific plan or model of care as yet, has been </w:t>
            </w:r>
            <w:r w:rsidRPr="00BE00C7">
              <w:rPr>
                <w:rFonts w:cs="Arial"/>
                <w:lang w:eastAsia="en-NZ"/>
              </w:rPr>
              <w:t>developed or implemented linked to (1.2.3).</w:t>
            </w:r>
          </w:p>
          <w:p w14:paraId="290DB677" w14:textId="77777777" w:rsidR="00EB7645" w:rsidRPr="00BE00C7" w:rsidRDefault="00017C16" w:rsidP="00BE00C7">
            <w:pPr>
              <w:pStyle w:val="OutcomeDescription"/>
              <w:spacing w:before="120" w:after="120"/>
              <w:rPr>
                <w:rFonts w:cs="Arial"/>
                <w:lang w:eastAsia="en-NZ"/>
              </w:rPr>
            </w:pPr>
          </w:p>
        </w:tc>
        <w:tc>
          <w:tcPr>
            <w:tcW w:w="0" w:type="auto"/>
          </w:tcPr>
          <w:p w14:paraId="0E1DAEBA" w14:textId="77777777" w:rsidR="00EB7645" w:rsidRPr="00BE00C7" w:rsidRDefault="00017C16" w:rsidP="00BE00C7">
            <w:pPr>
              <w:pStyle w:val="OutcomeDescription"/>
              <w:spacing w:before="120" w:after="120"/>
              <w:rPr>
                <w:rFonts w:cs="Arial"/>
                <w:lang w:eastAsia="en-NZ"/>
              </w:rPr>
            </w:pPr>
            <w:r w:rsidRPr="00BE00C7">
              <w:rPr>
                <w:rFonts w:cs="Arial"/>
                <w:lang w:eastAsia="en-NZ"/>
              </w:rPr>
              <w:t>Work has commenced to develop processes for Pacific peoples and their world views. Currently there are no policies or processes for staff to follow.</w:t>
            </w:r>
          </w:p>
          <w:p w14:paraId="23C4D197" w14:textId="77777777" w:rsidR="00EB7645" w:rsidRPr="00BE00C7" w:rsidRDefault="00017C16" w:rsidP="00BE00C7">
            <w:pPr>
              <w:pStyle w:val="OutcomeDescription"/>
              <w:spacing w:before="120" w:after="120"/>
              <w:rPr>
                <w:rFonts w:cs="Arial"/>
                <w:lang w:eastAsia="en-NZ"/>
              </w:rPr>
            </w:pPr>
          </w:p>
        </w:tc>
        <w:tc>
          <w:tcPr>
            <w:tcW w:w="0" w:type="auto"/>
          </w:tcPr>
          <w:p w14:paraId="50A9544A" w14:textId="77777777" w:rsidR="00EB7645" w:rsidRPr="00BE00C7" w:rsidRDefault="00017C16" w:rsidP="00BE00C7">
            <w:pPr>
              <w:pStyle w:val="OutcomeDescription"/>
              <w:spacing w:before="120" w:after="120"/>
              <w:rPr>
                <w:rFonts w:cs="Arial"/>
                <w:lang w:eastAsia="en-NZ"/>
              </w:rPr>
            </w:pPr>
            <w:r w:rsidRPr="00BE00C7">
              <w:rPr>
                <w:rFonts w:cs="Arial"/>
                <w:lang w:eastAsia="en-NZ"/>
              </w:rPr>
              <w:t>To ensure a cultural plan and model of care for Pasifika peop</w:t>
            </w:r>
            <w:r w:rsidRPr="00BE00C7">
              <w:rPr>
                <w:rFonts w:cs="Arial"/>
                <w:lang w:eastAsia="en-NZ"/>
              </w:rPr>
              <w:t>le is developed and implemented.</w:t>
            </w:r>
          </w:p>
          <w:p w14:paraId="0B136AD6" w14:textId="77777777" w:rsidR="00EB7645" w:rsidRPr="00BE00C7" w:rsidRDefault="00017C16" w:rsidP="00BE00C7">
            <w:pPr>
              <w:pStyle w:val="OutcomeDescription"/>
              <w:spacing w:before="120" w:after="120"/>
              <w:rPr>
                <w:rFonts w:cs="Arial"/>
                <w:lang w:eastAsia="en-NZ"/>
              </w:rPr>
            </w:pPr>
          </w:p>
          <w:p w14:paraId="02F63FF4"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3690A785" w14:textId="77777777">
        <w:tc>
          <w:tcPr>
            <w:tcW w:w="0" w:type="auto"/>
          </w:tcPr>
          <w:p w14:paraId="6DE0B073"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1.3.3</w:t>
            </w:r>
          </w:p>
          <w:p w14:paraId="5FDE1307" w14:textId="77777777" w:rsidR="00EB7645" w:rsidRPr="00BE00C7" w:rsidRDefault="00017C16" w:rsidP="00BE00C7">
            <w:pPr>
              <w:pStyle w:val="OutcomeDescription"/>
              <w:spacing w:before="120" w:after="120"/>
              <w:rPr>
                <w:rFonts w:cs="Arial"/>
                <w:lang w:eastAsia="en-NZ"/>
              </w:rPr>
            </w:pPr>
            <w:r w:rsidRPr="00BE00C7">
              <w:rPr>
                <w:rFonts w:cs="Arial"/>
                <w:lang w:eastAsia="en-NZ"/>
              </w:rPr>
              <w:t>My service providers shall provide opportunities for discussion and clarification about my rights.</w:t>
            </w:r>
          </w:p>
        </w:tc>
        <w:tc>
          <w:tcPr>
            <w:tcW w:w="0" w:type="auto"/>
          </w:tcPr>
          <w:p w14:paraId="658CD912"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67706619"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During the audit, evidence showed that the Code was displayed in both Māori and </w:t>
            </w:r>
            <w:r w:rsidRPr="00BE00C7">
              <w:rPr>
                <w:rFonts w:cs="Arial"/>
                <w:lang w:eastAsia="en-NZ"/>
              </w:rPr>
              <w:t>English in communal areas and on the facility walls. Brochures were also available in the reception area. One family member interviewed stated they were aware of the Code. Additionally, there was evidence that staff received annual training on the Code. Ho</w:t>
            </w:r>
            <w:r w:rsidRPr="00BE00C7">
              <w:rPr>
                <w:rFonts w:cs="Arial"/>
                <w:lang w:eastAsia="en-NZ"/>
              </w:rPr>
              <w:t>wever, five residents interviewed on the day of the audit reported that they had not been informed about the Code. Other sampling during the tracer indicated a Māori resident and whanau were also unaware of the code.</w:t>
            </w:r>
          </w:p>
          <w:p w14:paraId="5E09AFC3" w14:textId="77777777" w:rsidR="00EB7645" w:rsidRPr="00BE00C7" w:rsidRDefault="00017C16" w:rsidP="00BE00C7">
            <w:pPr>
              <w:pStyle w:val="OutcomeDescription"/>
              <w:spacing w:before="120" w:after="120"/>
              <w:rPr>
                <w:rFonts w:cs="Arial"/>
                <w:lang w:eastAsia="en-NZ"/>
              </w:rPr>
            </w:pPr>
          </w:p>
        </w:tc>
        <w:tc>
          <w:tcPr>
            <w:tcW w:w="0" w:type="auto"/>
          </w:tcPr>
          <w:p w14:paraId="34A8AE26" w14:textId="77777777" w:rsidR="00EB7645" w:rsidRPr="00BE00C7" w:rsidRDefault="00017C16" w:rsidP="00BE00C7">
            <w:pPr>
              <w:pStyle w:val="OutcomeDescription"/>
              <w:spacing w:before="120" w:after="120"/>
              <w:rPr>
                <w:rFonts w:cs="Arial"/>
                <w:lang w:eastAsia="en-NZ"/>
              </w:rPr>
            </w:pPr>
            <w:r w:rsidRPr="00BE00C7">
              <w:rPr>
                <w:rFonts w:cs="Arial"/>
                <w:lang w:eastAsia="en-NZ"/>
              </w:rPr>
              <w:t>Five residents interviewed reported th</w:t>
            </w:r>
            <w:r w:rsidRPr="00BE00C7">
              <w:rPr>
                <w:rFonts w:cs="Arial"/>
                <w:lang w:eastAsia="en-NZ"/>
              </w:rPr>
              <w:t>at they had not been informed about their health and disability consumer rights.</w:t>
            </w:r>
          </w:p>
          <w:p w14:paraId="462DA745" w14:textId="77777777" w:rsidR="00EB7645" w:rsidRPr="00BE00C7" w:rsidRDefault="00017C16" w:rsidP="00BE00C7">
            <w:pPr>
              <w:pStyle w:val="OutcomeDescription"/>
              <w:spacing w:before="120" w:after="120"/>
              <w:rPr>
                <w:rFonts w:cs="Arial"/>
                <w:lang w:eastAsia="en-NZ"/>
              </w:rPr>
            </w:pPr>
          </w:p>
        </w:tc>
        <w:tc>
          <w:tcPr>
            <w:tcW w:w="0" w:type="auto"/>
          </w:tcPr>
          <w:p w14:paraId="6076D622"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Education and awareness on the Code for all residents within the facility. This includes providing comprehensive information and ensuring that all residents fully understand </w:t>
            </w:r>
            <w:r w:rsidRPr="00BE00C7">
              <w:rPr>
                <w:rFonts w:cs="Arial"/>
                <w:lang w:eastAsia="en-NZ"/>
              </w:rPr>
              <w:t>their rights and the services available to them under the Code. Regular training sessions, informative materials, and one-on-one discussions should be implemented to enhance resident knowledge and awareness.</w:t>
            </w:r>
          </w:p>
          <w:p w14:paraId="4A01CEE9" w14:textId="77777777" w:rsidR="00EB7645" w:rsidRPr="00BE00C7" w:rsidRDefault="00017C16" w:rsidP="00BE00C7">
            <w:pPr>
              <w:pStyle w:val="OutcomeDescription"/>
              <w:spacing w:before="120" w:after="120"/>
              <w:rPr>
                <w:rFonts w:cs="Arial"/>
                <w:lang w:eastAsia="en-NZ"/>
              </w:rPr>
            </w:pPr>
          </w:p>
          <w:p w14:paraId="426BA473"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60CCD21E" w14:textId="77777777">
        <w:tc>
          <w:tcPr>
            <w:tcW w:w="0" w:type="auto"/>
          </w:tcPr>
          <w:p w14:paraId="667767B0"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1.3.4</w:t>
            </w:r>
          </w:p>
          <w:p w14:paraId="0DD1CAFE" w14:textId="77777777" w:rsidR="00EB7645" w:rsidRPr="00BE00C7" w:rsidRDefault="00017C16" w:rsidP="00BE00C7">
            <w:pPr>
              <w:pStyle w:val="OutcomeDescription"/>
              <w:spacing w:before="120" w:after="120"/>
              <w:rPr>
                <w:rFonts w:cs="Arial"/>
                <w:lang w:eastAsia="en-NZ"/>
              </w:rPr>
            </w:pPr>
            <w:r w:rsidRPr="00BE00C7">
              <w:rPr>
                <w:rFonts w:cs="Arial"/>
                <w:lang w:eastAsia="en-NZ"/>
              </w:rPr>
              <w:t>My service provider s</w:t>
            </w:r>
            <w:r w:rsidRPr="00BE00C7">
              <w:rPr>
                <w:rFonts w:cs="Arial"/>
                <w:lang w:eastAsia="en-NZ"/>
              </w:rPr>
              <w:t>hall facilitate support for me in accordance with my wishes, including independent advocacy.</w:t>
            </w:r>
          </w:p>
        </w:tc>
        <w:tc>
          <w:tcPr>
            <w:tcW w:w="0" w:type="auto"/>
          </w:tcPr>
          <w:p w14:paraId="44653602"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79D5CC5B" w14:textId="77777777" w:rsidR="00EB7645" w:rsidRPr="00BE00C7" w:rsidRDefault="00017C16" w:rsidP="00BE00C7">
            <w:pPr>
              <w:pStyle w:val="OutcomeDescription"/>
              <w:spacing w:before="120" w:after="120"/>
              <w:rPr>
                <w:rFonts w:cs="Arial"/>
                <w:lang w:eastAsia="en-NZ"/>
              </w:rPr>
            </w:pPr>
            <w:r w:rsidRPr="00BE00C7">
              <w:rPr>
                <w:rFonts w:cs="Arial"/>
                <w:lang w:eastAsia="en-NZ"/>
              </w:rPr>
              <w:t>On the day of the audit, brochures and pamphlets providing information about the Code of Health and Disability Services Consumers’ Rights (the Code) were av</w:t>
            </w:r>
            <w:r w:rsidRPr="00BE00C7">
              <w:rPr>
                <w:rFonts w:cs="Arial"/>
                <w:lang w:eastAsia="en-NZ"/>
              </w:rPr>
              <w:t>ailable. However, it was noted that there had been no recent education sessions for staff or residents regarding advocacy services. While staff demonstrated an understanding of the Code, a gap in knowledge was identified among the residents and their famil</w:t>
            </w:r>
            <w:r w:rsidRPr="00BE00C7">
              <w:rPr>
                <w:rFonts w:cs="Arial"/>
                <w:lang w:eastAsia="en-NZ"/>
              </w:rPr>
              <w:t>ies/ Whanau. Six residents and one family member interviewed were unfamiliar with advocacy services and their purpose.</w:t>
            </w:r>
          </w:p>
          <w:p w14:paraId="1A0DB2E6" w14:textId="77777777" w:rsidR="00EB7645" w:rsidRPr="00BE00C7" w:rsidRDefault="00017C16" w:rsidP="00BE00C7">
            <w:pPr>
              <w:pStyle w:val="OutcomeDescription"/>
              <w:spacing w:before="120" w:after="120"/>
              <w:rPr>
                <w:rFonts w:cs="Arial"/>
                <w:lang w:eastAsia="en-NZ"/>
              </w:rPr>
            </w:pPr>
          </w:p>
        </w:tc>
        <w:tc>
          <w:tcPr>
            <w:tcW w:w="0" w:type="auto"/>
          </w:tcPr>
          <w:p w14:paraId="1A94F481"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is a significant need for ongoing education and awareness to ensure staff residents and whanau are well-informed about the availab</w:t>
            </w:r>
            <w:r w:rsidRPr="00BE00C7">
              <w:rPr>
                <w:rFonts w:cs="Arial"/>
                <w:lang w:eastAsia="en-NZ"/>
              </w:rPr>
              <w:t>le advocacy support services.</w:t>
            </w:r>
          </w:p>
          <w:p w14:paraId="5F74AF42" w14:textId="77777777" w:rsidR="00EB7645" w:rsidRPr="00BE00C7" w:rsidRDefault="00017C16" w:rsidP="00BE00C7">
            <w:pPr>
              <w:pStyle w:val="OutcomeDescription"/>
              <w:spacing w:before="120" w:after="120"/>
              <w:rPr>
                <w:rFonts w:cs="Arial"/>
                <w:lang w:eastAsia="en-NZ"/>
              </w:rPr>
            </w:pPr>
          </w:p>
        </w:tc>
        <w:tc>
          <w:tcPr>
            <w:tcW w:w="0" w:type="auto"/>
          </w:tcPr>
          <w:p w14:paraId="1A74723C" w14:textId="77777777" w:rsidR="00EB7645" w:rsidRPr="00BE00C7" w:rsidRDefault="00017C16" w:rsidP="00BE00C7">
            <w:pPr>
              <w:pStyle w:val="OutcomeDescription"/>
              <w:spacing w:before="120" w:after="120"/>
              <w:rPr>
                <w:rFonts w:cs="Arial"/>
                <w:lang w:eastAsia="en-NZ"/>
              </w:rPr>
            </w:pPr>
            <w:r w:rsidRPr="00BE00C7">
              <w:rPr>
                <w:rFonts w:cs="Arial"/>
                <w:lang w:eastAsia="en-NZ"/>
              </w:rPr>
              <w:t>Regular education sessions for staff, residents, and whānau are needed to increase awareness and understanding of the available advocacy support services.</w:t>
            </w:r>
          </w:p>
          <w:p w14:paraId="004F39EC" w14:textId="77777777" w:rsidR="00EB7645" w:rsidRPr="00BE00C7" w:rsidRDefault="00017C16" w:rsidP="00BE00C7">
            <w:pPr>
              <w:pStyle w:val="OutcomeDescription"/>
              <w:spacing w:before="120" w:after="120"/>
              <w:rPr>
                <w:rFonts w:cs="Arial"/>
                <w:lang w:eastAsia="en-NZ"/>
              </w:rPr>
            </w:pPr>
          </w:p>
          <w:p w14:paraId="7A6DC934"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4C3FC3E0" w14:textId="77777777">
        <w:tc>
          <w:tcPr>
            <w:tcW w:w="0" w:type="auto"/>
          </w:tcPr>
          <w:p w14:paraId="2CA5A549"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1.7.5</w:t>
            </w:r>
          </w:p>
          <w:p w14:paraId="69C2B9EF"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I shall give informed consent in </w:t>
            </w:r>
            <w:r w:rsidRPr="00BE00C7">
              <w:rPr>
                <w:rFonts w:cs="Arial"/>
                <w:lang w:eastAsia="en-NZ"/>
              </w:rPr>
              <w:t>accordance with the Code of Health and Disability Services Consumers’ Rights and operating policies.</w:t>
            </w:r>
          </w:p>
        </w:tc>
        <w:tc>
          <w:tcPr>
            <w:tcW w:w="0" w:type="auto"/>
          </w:tcPr>
          <w:p w14:paraId="6E63EC8C"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0A76B830"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interviewed confirmed that staff consistently sought consent before interventions and procedures. During the audit, staff were observed ac</w:t>
            </w:r>
            <w:r w:rsidRPr="00BE00C7">
              <w:rPr>
                <w:rFonts w:cs="Arial"/>
                <w:lang w:eastAsia="en-NZ"/>
              </w:rPr>
              <w:t>tively requesting residents' preferences and permissions. Seven consent forms were reviewed in resident files, all signed by both the resident and their GP. However, there was no indication of regular reviews for either consent or advanced directives.</w:t>
            </w:r>
          </w:p>
          <w:p w14:paraId="0784D0B3" w14:textId="77777777" w:rsidR="00EB7645" w:rsidRPr="00BE00C7" w:rsidRDefault="00017C16" w:rsidP="00BE00C7">
            <w:pPr>
              <w:pStyle w:val="OutcomeDescription"/>
              <w:spacing w:before="120" w:after="120"/>
              <w:rPr>
                <w:rFonts w:cs="Arial"/>
                <w:lang w:eastAsia="en-NZ"/>
              </w:rPr>
            </w:pPr>
          </w:p>
        </w:tc>
        <w:tc>
          <w:tcPr>
            <w:tcW w:w="0" w:type="auto"/>
          </w:tcPr>
          <w:p w14:paraId="0D470C8B" w14:textId="77777777" w:rsidR="00EB7645" w:rsidRPr="00BE00C7" w:rsidRDefault="00017C16"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sent forms for care, including advance directives, are not undergoing the required biannual or annual reviews.</w:t>
            </w:r>
          </w:p>
          <w:p w14:paraId="79B8D5BB" w14:textId="77777777" w:rsidR="00EB7645" w:rsidRPr="00BE00C7" w:rsidRDefault="00017C16" w:rsidP="00BE00C7">
            <w:pPr>
              <w:pStyle w:val="OutcomeDescription"/>
              <w:spacing w:before="120" w:after="120"/>
              <w:rPr>
                <w:rFonts w:cs="Arial"/>
                <w:lang w:eastAsia="en-NZ"/>
              </w:rPr>
            </w:pPr>
          </w:p>
        </w:tc>
        <w:tc>
          <w:tcPr>
            <w:tcW w:w="0" w:type="auto"/>
          </w:tcPr>
          <w:p w14:paraId="42EC71B3" w14:textId="77777777" w:rsidR="00EB7645" w:rsidRPr="00BE00C7" w:rsidRDefault="00017C16" w:rsidP="00BE00C7">
            <w:pPr>
              <w:pStyle w:val="OutcomeDescription"/>
              <w:spacing w:before="120" w:after="120"/>
              <w:rPr>
                <w:rFonts w:cs="Arial"/>
                <w:lang w:eastAsia="en-NZ"/>
              </w:rPr>
            </w:pPr>
            <w:r w:rsidRPr="00BE00C7">
              <w:rPr>
                <w:rFonts w:cs="Arial"/>
                <w:lang w:eastAsia="en-NZ"/>
              </w:rPr>
              <w:t>All resident consent forms and advance directives require thorough reviews and updates in accordance with organisational policies and guidelines</w:t>
            </w:r>
            <w:r w:rsidRPr="00BE00C7">
              <w:rPr>
                <w:rFonts w:cs="Arial"/>
                <w:lang w:eastAsia="en-NZ"/>
              </w:rPr>
              <w:t>. Additionally, all advance directives must be reviewed by a GP in consultation with the resident and their family/whānau.</w:t>
            </w:r>
          </w:p>
          <w:p w14:paraId="03D2C928" w14:textId="77777777" w:rsidR="00EB7645" w:rsidRPr="00BE00C7" w:rsidRDefault="00017C16" w:rsidP="00BE00C7">
            <w:pPr>
              <w:pStyle w:val="OutcomeDescription"/>
              <w:spacing w:before="120" w:after="120"/>
              <w:rPr>
                <w:rFonts w:cs="Arial"/>
                <w:lang w:eastAsia="en-NZ"/>
              </w:rPr>
            </w:pPr>
          </w:p>
          <w:p w14:paraId="487BB0F0"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145737CA" w14:textId="77777777">
        <w:tc>
          <w:tcPr>
            <w:tcW w:w="0" w:type="auto"/>
          </w:tcPr>
          <w:p w14:paraId="454A364D"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2.2.2</w:t>
            </w:r>
          </w:p>
          <w:p w14:paraId="4B11FE37" w14:textId="77777777" w:rsidR="00EB7645" w:rsidRPr="00BE00C7" w:rsidRDefault="00017C16"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w:t>
            </w:r>
            <w:r w:rsidRPr="00BE00C7">
              <w:rPr>
                <w:rFonts w:cs="Arial"/>
                <w:lang w:eastAsia="en-NZ"/>
              </w:rPr>
              <w:t>o improve service delivery and care.</w:t>
            </w:r>
          </w:p>
        </w:tc>
        <w:tc>
          <w:tcPr>
            <w:tcW w:w="0" w:type="auto"/>
          </w:tcPr>
          <w:p w14:paraId="0C526072"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4F4AAE6F" w14:textId="77777777" w:rsidR="00EB7645" w:rsidRPr="00BE00C7" w:rsidRDefault="00017C16" w:rsidP="00BE00C7">
            <w:pPr>
              <w:pStyle w:val="OutcomeDescription"/>
              <w:spacing w:before="120" w:after="120"/>
              <w:rPr>
                <w:rFonts w:cs="Arial"/>
                <w:lang w:eastAsia="en-NZ"/>
              </w:rPr>
            </w:pPr>
            <w:r w:rsidRPr="00BE00C7">
              <w:rPr>
                <w:rFonts w:cs="Arial"/>
                <w:lang w:eastAsia="en-NZ"/>
              </w:rPr>
              <w:t>The internal audit schedule was reviewed, and individual audits followed through. The results do not always align with the findings when randomly looking at individual resident records and the residents’ activiti</w:t>
            </w:r>
            <w:r w:rsidRPr="00BE00C7">
              <w:rPr>
                <w:rFonts w:cs="Arial"/>
                <w:lang w:eastAsia="en-NZ"/>
              </w:rPr>
              <w:t>es plans. Resident care plans and activities plans had not been fully completed or updated when changes occurred.</w:t>
            </w:r>
          </w:p>
          <w:p w14:paraId="7F12BAED" w14:textId="77777777" w:rsidR="00EB7645" w:rsidRPr="00BE00C7" w:rsidRDefault="00017C16" w:rsidP="00BE00C7">
            <w:pPr>
              <w:pStyle w:val="OutcomeDescription"/>
              <w:spacing w:before="120" w:after="120"/>
              <w:rPr>
                <w:rFonts w:cs="Arial"/>
                <w:lang w:eastAsia="en-NZ"/>
              </w:rPr>
            </w:pPr>
          </w:p>
        </w:tc>
        <w:tc>
          <w:tcPr>
            <w:tcW w:w="0" w:type="auto"/>
          </w:tcPr>
          <w:p w14:paraId="0C9A17CD"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Results of internal audits are not consistent with audit findings, for example, resident care plans and activities progress records are </w:t>
            </w:r>
            <w:r w:rsidRPr="00BE00C7">
              <w:rPr>
                <w:rFonts w:cs="Arial"/>
                <w:lang w:eastAsia="en-NZ"/>
              </w:rPr>
              <w:t>not documented, or reviews updated, in records reviewed but audit results show that all information is documented.</w:t>
            </w:r>
          </w:p>
          <w:p w14:paraId="0E8FD723" w14:textId="77777777" w:rsidR="00EB7645" w:rsidRPr="00BE00C7" w:rsidRDefault="00017C16" w:rsidP="00BE00C7">
            <w:pPr>
              <w:pStyle w:val="OutcomeDescription"/>
              <w:spacing w:before="120" w:after="120"/>
              <w:rPr>
                <w:rFonts w:cs="Arial"/>
                <w:lang w:eastAsia="en-NZ"/>
              </w:rPr>
            </w:pPr>
          </w:p>
        </w:tc>
        <w:tc>
          <w:tcPr>
            <w:tcW w:w="0" w:type="auto"/>
          </w:tcPr>
          <w:p w14:paraId="3F3D0E04" w14:textId="77777777" w:rsidR="00EB7645" w:rsidRPr="00BE00C7" w:rsidRDefault="00017C16" w:rsidP="00BE00C7">
            <w:pPr>
              <w:pStyle w:val="OutcomeDescription"/>
              <w:spacing w:before="120" w:after="120"/>
              <w:rPr>
                <w:rFonts w:cs="Arial"/>
                <w:lang w:eastAsia="en-NZ"/>
              </w:rPr>
            </w:pPr>
            <w:r w:rsidRPr="00BE00C7">
              <w:rPr>
                <w:rFonts w:cs="Arial"/>
                <w:lang w:eastAsia="en-NZ"/>
              </w:rPr>
              <w:t>To ensure the internal audits completed are consistent with the findings of each individual audit completed and that action is taken accordi</w:t>
            </w:r>
            <w:r w:rsidRPr="00BE00C7">
              <w:rPr>
                <w:rFonts w:cs="Arial"/>
                <w:lang w:eastAsia="en-NZ"/>
              </w:rPr>
              <w:t>ngly in a timely manner.</w:t>
            </w:r>
          </w:p>
          <w:p w14:paraId="244F810D" w14:textId="77777777" w:rsidR="00EB7645" w:rsidRPr="00BE00C7" w:rsidRDefault="00017C16" w:rsidP="00BE00C7">
            <w:pPr>
              <w:pStyle w:val="OutcomeDescription"/>
              <w:spacing w:before="120" w:after="120"/>
              <w:rPr>
                <w:rFonts w:cs="Arial"/>
                <w:lang w:eastAsia="en-NZ"/>
              </w:rPr>
            </w:pPr>
          </w:p>
          <w:p w14:paraId="1916A225"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77B4F2D3" w14:textId="77777777">
        <w:tc>
          <w:tcPr>
            <w:tcW w:w="0" w:type="auto"/>
          </w:tcPr>
          <w:p w14:paraId="71040BC2"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2.4.5</w:t>
            </w:r>
          </w:p>
          <w:p w14:paraId="43440757" w14:textId="77777777" w:rsidR="00EB7645" w:rsidRPr="00BE00C7" w:rsidRDefault="00017C16"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23DA63CF"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0C33AF74" w14:textId="77777777" w:rsidR="00EB7645" w:rsidRPr="00BE00C7" w:rsidRDefault="00017C16" w:rsidP="00BE00C7">
            <w:pPr>
              <w:pStyle w:val="OutcomeDescription"/>
              <w:spacing w:before="120" w:after="120"/>
              <w:rPr>
                <w:rFonts w:cs="Arial"/>
                <w:lang w:eastAsia="en-NZ"/>
              </w:rPr>
            </w:pPr>
            <w:r w:rsidRPr="00BE00C7">
              <w:rPr>
                <w:rFonts w:cs="Arial"/>
                <w:lang w:eastAsia="en-NZ"/>
              </w:rPr>
              <w:t>Staff are provided the opportunity to discuss and review their individual performa</w:t>
            </w:r>
            <w:r w:rsidRPr="00BE00C7">
              <w:rPr>
                <w:rFonts w:cs="Arial"/>
                <w:lang w:eastAsia="en-NZ"/>
              </w:rPr>
              <w:t>nce and to discuss educational needs at three-months after the beginning of employment and annually thereafter. The three-monthly reviews are completed by the CHM or the clinical nurse manager; however, the annual reviews had not been completed in six of t</w:t>
            </w:r>
            <w:r w:rsidRPr="00BE00C7">
              <w:rPr>
                <w:rFonts w:cs="Arial"/>
                <w:lang w:eastAsia="en-NZ"/>
              </w:rPr>
              <w:t>he seven records randomly selected for review.</w:t>
            </w:r>
          </w:p>
          <w:p w14:paraId="35DEB1E9" w14:textId="77777777" w:rsidR="00EB7645" w:rsidRPr="00BE00C7" w:rsidRDefault="00017C16" w:rsidP="00BE00C7">
            <w:pPr>
              <w:pStyle w:val="OutcomeDescription"/>
              <w:spacing w:before="120" w:after="120"/>
              <w:rPr>
                <w:rFonts w:cs="Arial"/>
                <w:lang w:eastAsia="en-NZ"/>
              </w:rPr>
            </w:pPr>
          </w:p>
        </w:tc>
        <w:tc>
          <w:tcPr>
            <w:tcW w:w="0" w:type="auto"/>
          </w:tcPr>
          <w:p w14:paraId="3B5BF709" w14:textId="77777777" w:rsidR="00EB7645" w:rsidRPr="00BE00C7" w:rsidRDefault="00017C16" w:rsidP="00BE00C7">
            <w:pPr>
              <w:pStyle w:val="OutcomeDescription"/>
              <w:spacing w:before="120" w:after="120"/>
              <w:rPr>
                <w:rFonts w:cs="Arial"/>
                <w:lang w:eastAsia="en-NZ"/>
              </w:rPr>
            </w:pPr>
            <w:r w:rsidRPr="00BE00C7">
              <w:rPr>
                <w:rFonts w:cs="Arial"/>
                <w:lang w:eastAsia="en-NZ"/>
              </w:rPr>
              <w:t>The annual staff appraisals are not currently up to date. Six of seven staff annual performance appraisals had not been completed in the staff records reviewed.</w:t>
            </w:r>
          </w:p>
          <w:p w14:paraId="5220E15F" w14:textId="77777777" w:rsidR="00EB7645" w:rsidRPr="00BE00C7" w:rsidRDefault="00017C16" w:rsidP="00BE00C7">
            <w:pPr>
              <w:pStyle w:val="OutcomeDescription"/>
              <w:spacing w:before="120" w:after="120"/>
              <w:rPr>
                <w:rFonts w:cs="Arial"/>
                <w:lang w:eastAsia="en-NZ"/>
              </w:rPr>
            </w:pPr>
          </w:p>
        </w:tc>
        <w:tc>
          <w:tcPr>
            <w:tcW w:w="0" w:type="auto"/>
          </w:tcPr>
          <w:p w14:paraId="5272CFD4" w14:textId="77777777" w:rsidR="00EB7645" w:rsidRPr="00BE00C7" w:rsidRDefault="00017C16" w:rsidP="00BE00C7">
            <w:pPr>
              <w:pStyle w:val="OutcomeDescription"/>
              <w:spacing w:before="120" w:after="120"/>
              <w:rPr>
                <w:rFonts w:cs="Arial"/>
                <w:lang w:eastAsia="en-NZ"/>
              </w:rPr>
            </w:pPr>
            <w:r w:rsidRPr="00BE00C7">
              <w:rPr>
                <w:rFonts w:cs="Arial"/>
                <w:lang w:eastAsia="en-NZ"/>
              </w:rPr>
              <w:t>To ensure each staff member has an annual perf</w:t>
            </w:r>
            <w:r w:rsidRPr="00BE00C7">
              <w:rPr>
                <w:rFonts w:cs="Arial"/>
                <w:lang w:eastAsia="en-NZ"/>
              </w:rPr>
              <w:t>ormance review completed in a timely manner, and that the review is recorded in the individual staff record.</w:t>
            </w:r>
          </w:p>
          <w:p w14:paraId="199BDB73" w14:textId="77777777" w:rsidR="00EB7645" w:rsidRPr="00BE00C7" w:rsidRDefault="00017C16" w:rsidP="00BE00C7">
            <w:pPr>
              <w:pStyle w:val="OutcomeDescription"/>
              <w:spacing w:before="120" w:after="120"/>
              <w:rPr>
                <w:rFonts w:cs="Arial"/>
                <w:lang w:eastAsia="en-NZ"/>
              </w:rPr>
            </w:pPr>
          </w:p>
          <w:p w14:paraId="0B3E7FAE"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301C5582" w14:textId="77777777">
        <w:tc>
          <w:tcPr>
            <w:tcW w:w="0" w:type="auto"/>
          </w:tcPr>
          <w:p w14:paraId="73D486D4"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3.1.4</w:t>
            </w:r>
          </w:p>
          <w:p w14:paraId="3B456EB9"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shall be clear processes for communicating the decisions for declining entry to a service.</w:t>
            </w:r>
          </w:p>
        </w:tc>
        <w:tc>
          <w:tcPr>
            <w:tcW w:w="0" w:type="auto"/>
          </w:tcPr>
          <w:p w14:paraId="71B584D9"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5BB66A46"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During the </w:t>
            </w:r>
            <w:r w:rsidRPr="00BE00C7">
              <w:rPr>
                <w:rFonts w:cs="Arial"/>
                <w:lang w:eastAsia="en-NZ"/>
              </w:rPr>
              <w:t>audit, an entry and admission document was observed which lacked ethnicity data and reasons for admission or decline. Staff interviewed during the audit did not demonstrate understanding of the requirements for documenting entry and decline decisions for t</w:t>
            </w:r>
            <w:r w:rsidRPr="00BE00C7">
              <w:rPr>
                <w:rFonts w:cs="Arial"/>
                <w:lang w:eastAsia="en-NZ"/>
              </w:rPr>
              <w:t>he service.</w:t>
            </w:r>
          </w:p>
          <w:p w14:paraId="0017D993" w14:textId="77777777" w:rsidR="00EB7645" w:rsidRPr="00BE00C7" w:rsidRDefault="00017C16" w:rsidP="00BE00C7">
            <w:pPr>
              <w:pStyle w:val="OutcomeDescription"/>
              <w:spacing w:before="120" w:after="120"/>
              <w:rPr>
                <w:rFonts w:cs="Arial"/>
                <w:lang w:eastAsia="en-NZ"/>
              </w:rPr>
            </w:pPr>
          </w:p>
        </w:tc>
        <w:tc>
          <w:tcPr>
            <w:tcW w:w="0" w:type="auto"/>
          </w:tcPr>
          <w:p w14:paraId="2E027D39"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is no clear process for communicating entry and decline for service.</w:t>
            </w:r>
          </w:p>
          <w:p w14:paraId="308ABC9D" w14:textId="77777777" w:rsidR="00EB7645" w:rsidRPr="00BE00C7" w:rsidRDefault="00017C16" w:rsidP="00BE00C7">
            <w:pPr>
              <w:pStyle w:val="OutcomeDescription"/>
              <w:spacing w:before="120" w:after="120"/>
              <w:rPr>
                <w:rFonts w:cs="Arial"/>
                <w:lang w:eastAsia="en-NZ"/>
              </w:rPr>
            </w:pPr>
          </w:p>
        </w:tc>
        <w:tc>
          <w:tcPr>
            <w:tcW w:w="0" w:type="auto"/>
          </w:tcPr>
          <w:p w14:paraId="5572B065" w14:textId="77777777" w:rsidR="00EB7645" w:rsidRPr="00BE00C7" w:rsidRDefault="00017C16" w:rsidP="00BE00C7">
            <w:pPr>
              <w:pStyle w:val="OutcomeDescription"/>
              <w:spacing w:before="120" w:after="120"/>
              <w:rPr>
                <w:rFonts w:cs="Arial"/>
                <w:lang w:eastAsia="en-NZ"/>
              </w:rPr>
            </w:pPr>
            <w:r w:rsidRPr="00BE00C7">
              <w:rPr>
                <w:rFonts w:cs="Arial"/>
                <w:lang w:eastAsia="en-NZ"/>
              </w:rPr>
              <w:t>A working document is required to provide evidence of both entry and decline decisions. Staff education is necessary to ensure they understand the importance of measur</w:t>
            </w:r>
            <w:r w:rsidRPr="00BE00C7">
              <w:rPr>
                <w:rFonts w:cs="Arial"/>
                <w:lang w:eastAsia="en-NZ"/>
              </w:rPr>
              <w:t>ing these rates effectively.</w:t>
            </w:r>
          </w:p>
          <w:p w14:paraId="2BE5F8F8" w14:textId="77777777" w:rsidR="00EB7645" w:rsidRPr="00BE00C7" w:rsidRDefault="00017C16" w:rsidP="00BE00C7">
            <w:pPr>
              <w:pStyle w:val="OutcomeDescription"/>
              <w:spacing w:before="120" w:after="120"/>
              <w:rPr>
                <w:rFonts w:cs="Arial"/>
                <w:lang w:eastAsia="en-NZ"/>
              </w:rPr>
            </w:pPr>
          </w:p>
          <w:p w14:paraId="308D199C"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48D443AA" w14:textId="77777777">
        <w:tc>
          <w:tcPr>
            <w:tcW w:w="0" w:type="auto"/>
          </w:tcPr>
          <w:p w14:paraId="4A091BEA"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3.1.5</w:t>
            </w:r>
          </w:p>
          <w:p w14:paraId="5A80C8FB" w14:textId="77777777" w:rsidR="00EB7645" w:rsidRPr="00BE00C7" w:rsidRDefault="00017C16" w:rsidP="00BE00C7">
            <w:pPr>
              <w:pStyle w:val="OutcomeDescription"/>
              <w:spacing w:before="120" w:after="120"/>
              <w:rPr>
                <w:rFonts w:cs="Arial"/>
                <w:lang w:eastAsia="en-NZ"/>
              </w:rPr>
            </w:pPr>
            <w:r w:rsidRPr="00BE00C7">
              <w:rPr>
                <w:rFonts w:cs="Arial"/>
                <w:lang w:eastAsia="en-NZ"/>
              </w:rPr>
              <w:t>Service providers demonstrate routine analysis to show entry and decline rates. This must include specific data for entry and decline rates for Māori.</w:t>
            </w:r>
          </w:p>
        </w:tc>
        <w:tc>
          <w:tcPr>
            <w:tcW w:w="0" w:type="auto"/>
          </w:tcPr>
          <w:p w14:paraId="19AB3162"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57923B2A" w14:textId="77777777" w:rsidR="00EB7645" w:rsidRPr="00BE00C7" w:rsidRDefault="00017C16" w:rsidP="00BE00C7">
            <w:pPr>
              <w:pStyle w:val="OutcomeDescription"/>
              <w:spacing w:before="120" w:after="120"/>
              <w:rPr>
                <w:rFonts w:cs="Arial"/>
                <w:lang w:eastAsia="en-NZ"/>
              </w:rPr>
            </w:pPr>
            <w:r w:rsidRPr="00BE00C7">
              <w:rPr>
                <w:rFonts w:cs="Arial"/>
                <w:lang w:eastAsia="en-NZ"/>
              </w:rPr>
              <w:t>On the day of audit, an entry and admissio</w:t>
            </w:r>
            <w:r w:rsidRPr="00BE00C7">
              <w:rPr>
                <w:rFonts w:cs="Arial"/>
                <w:lang w:eastAsia="en-NZ"/>
              </w:rPr>
              <w:t xml:space="preserve">n document were observed. This included name and admission date but did not show the entry and decline rates for Māori residents.  Staff interviewed demonstrated a lack of understanding regarding their responsibilities in measuring and reporting ethnicity </w:t>
            </w:r>
            <w:r w:rsidRPr="00BE00C7">
              <w:rPr>
                <w:rFonts w:cs="Arial"/>
                <w:lang w:eastAsia="en-NZ"/>
              </w:rPr>
              <w:t>data.</w:t>
            </w:r>
          </w:p>
          <w:p w14:paraId="1FF4ADCD" w14:textId="77777777" w:rsidR="00EB7645" w:rsidRPr="00BE00C7" w:rsidRDefault="00017C16" w:rsidP="00BE00C7">
            <w:pPr>
              <w:pStyle w:val="OutcomeDescription"/>
              <w:spacing w:before="120" w:after="120"/>
              <w:rPr>
                <w:rFonts w:cs="Arial"/>
                <w:lang w:eastAsia="en-NZ"/>
              </w:rPr>
            </w:pPr>
          </w:p>
        </w:tc>
        <w:tc>
          <w:tcPr>
            <w:tcW w:w="0" w:type="auto"/>
          </w:tcPr>
          <w:p w14:paraId="08BC4866" w14:textId="77777777" w:rsidR="00EB7645" w:rsidRPr="00BE00C7" w:rsidRDefault="00017C16" w:rsidP="00BE00C7">
            <w:pPr>
              <w:pStyle w:val="OutcomeDescription"/>
              <w:spacing w:before="120" w:after="120"/>
              <w:rPr>
                <w:rFonts w:cs="Arial"/>
                <w:lang w:eastAsia="en-NZ"/>
              </w:rPr>
            </w:pPr>
            <w:r w:rsidRPr="00BE00C7">
              <w:rPr>
                <w:rFonts w:cs="Arial"/>
                <w:lang w:eastAsia="en-NZ"/>
              </w:rPr>
              <w:t>Entry documentation did not evidence ethnicity data or demonstrate entry and decline rates for Māori. Administration and management did not understand the reporting requirements.</w:t>
            </w:r>
          </w:p>
          <w:p w14:paraId="3A322A00" w14:textId="77777777" w:rsidR="00EB7645" w:rsidRPr="00BE00C7" w:rsidRDefault="00017C16" w:rsidP="00BE00C7">
            <w:pPr>
              <w:pStyle w:val="OutcomeDescription"/>
              <w:spacing w:before="120" w:after="120"/>
              <w:rPr>
                <w:rFonts w:cs="Arial"/>
                <w:lang w:eastAsia="en-NZ"/>
              </w:rPr>
            </w:pPr>
          </w:p>
        </w:tc>
        <w:tc>
          <w:tcPr>
            <w:tcW w:w="0" w:type="auto"/>
          </w:tcPr>
          <w:p w14:paraId="31821DA3" w14:textId="77777777" w:rsidR="00EB7645" w:rsidRPr="00BE00C7" w:rsidRDefault="00017C16" w:rsidP="00BE00C7">
            <w:pPr>
              <w:pStyle w:val="OutcomeDescription"/>
              <w:spacing w:before="120" w:after="120"/>
              <w:rPr>
                <w:rFonts w:cs="Arial"/>
                <w:lang w:eastAsia="en-NZ"/>
              </w:rPr>
            </w:pPr>
            <w:r w:rsidRPr="00BE00C7">
              <w:rPr>
                <w:rFonts w:cs="Arial"/>
                <w:lang w:eastAsia="en-NZ"/>
              </w:rPr>
              <w:t>A working document is to be established to document the entry and dec</w:t>
            </w:r>
            <w:r w:rsidRPr="00BE00C7">
              <w:rPr>
                <w:rFonts w:cs="Arial"/>
                <w:lang w:eastAsia="en-NZ"/>
              </w:rPr>
              <w:t>line rates of all residents, including ethnicity data for Māori residents. This data is to be reported during quality meetings to monitor entry and decline rates specifically for Māori residents. Staff education is required to ensure the importance of meas</w:t>
            </w:r>
            <w:r w:rsidRPr="00BE00C7">
              <w:rPr>
                <w:rFonts w:cs="Arial"/>
                <w:lang w:eastAsia="en-NZ"/>
              </w:rPr>
              <w:t>uring these rates effectively is understood.</w:t>
            </w:r>
          </w:p>
          <w:p w14:paraId="67B7D5AC" w14:textId="77777777" w:rsidR="00EB7645" w:rsidRPr="00BE00C7" w:rsidRDefault="00017C16" w:rsidP="00BE00C7">
            <w:pPr>
              <w:pStyle w:val="OutcomeDescription"/>
              <w:spacing w:before="120" w:after="120"/>
              <w:rPr>
                <w:rFonts w:cs="Arial"/>
                <w:lang w:eastAsia="en-NZ"/>
              </w:rPr>
            </w:pPr>
          </w:p>
          <w:p w14:paraId="128D1110"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748B3ED8" w14:textId="77777777">
        <w:tc>
          <w:tcPr>
            <w:tcW w:w="0" w:type="auto"/>
          </w:tcPr>
          <w:p w14:paraId="1234BB16"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3.2.2</w:t>
            </w:r>
          </w:p>
          <w:p w14:paraId="0BF9E4CE" w14:textId="77777777" w:rsidR="00EB7645" w:rsidRPr="00BE00C7" w:rsidRDefault="00017C16" w:rsidP="00BE00C7">
            <w:pPr>
              <w:pStyle w:val="OutcomeDescription"/>
              <w:spacing w:before="120" w:after="120"/>
              <w:rPr>
                <w:rFonts w:cs="Arial"/>
                <w:lang w:eastAsia="en-NZ"/>
              </w:rPr>
            </w:pPr>
            <w:r w:rsidRPr="00BE00C7">
              <w:rPr>
                <w:rFonts w:cs="Arial"/>
                <w:lang w:eastAsia="en-NZ"/>
              </w:rPr>
              <w:t>Care or support plans shall be developed within service providers’ model of care.</w:t>
            </w:r>
          </w:p>
        </w:tc>
        <w:tc>
          <w:tcPr>
            <w:tcW w:w="0" w:type="auto"/>
          </w:tcPr>
          <w:p w14:paraId="0CCB73F4"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742C0532"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On the day of the audit, a total of six care plans were reviewed (including two tracer </w:t>
            </w:r>
            <w:r w:rsidRPr="00BE00C7">
              <w:rPr>
                <w:rFonts w:cs="Arial"/>
                <w:lang w:eastAsia="en-NZ"/>
              </w:rPr>
              <w:t>residents). Some care plans had not been signed or dated by a registered nurse. The clinical nurse lead was currently completing the long-term care plans offsite in collaboration with the care team. Resident care plan goals, interventions and evaluations w</w:t>
            </w:r>
            <w:r w:rsidRPr="00BE00C7">
              <w:rPr>
                <w:rFonts w:cs="Arial"/>
                <w:lang w:eastAsia="en-NZ"/>
              </w:rPr>
              <w:t>ere personalised, relevant, and well-written but were not regularly updated with changing care needs. The clinical nurse communicated with staff by phone call or Zoom sessions. Residents commented on the excellent care they received.</w:t>
            </w:r>
          </w:p>
          <w:p w14:paraId="57D039C9" w14:textId="77777777" w:rsidR="00EB7645" w:rsidRPr="00BE00C7" w:rsidRDefault="00017C16" w:rsidP="00BE00C7">
            <w:pPr>
              <w:pStyle w:val="OutcomeDescription"/>
              <w:spacing w:before="120" w:after="120"/>
              <w:rPr>
                <w:rFonts w:cs="Arial"/>
                <w:lang w:eastAsia="en-NZ"/>
              </w:rPr>
            </w:pPr>
          </w:p>
        </w:tc>
        <w:tc>
          <w:tcPr>
            <w:tcW w:w="0" w:type="auto"/>
          </w:tcPr>
          <w:p w14:paraId="6A45C024" w14:textId="77777777" w:rsidR="00EB7645" w:rsidRPr="00BE00C7" w:rsidRDefault="00017C16" w:rsidP="00BE00C7">
            <w:pPr>
              <w:pStyle w:val="OutcomeDescription"/>
              <w:spacing w:before="120" w:after="120"/>
              <w:rPr>
                <w:rFonts w:cs="Arial"/>
                <w:lang w:eastAsia="en-NZ"/>
              </w:rPr>
            </w:pPr>
            <w:r w:rsidRPr="00BE00C7">
              <w:rPr>
                <w:rFonts w:cs="Arial"/>
                <w:lang w:eastAsia="en-NZ"/>
              </w:rPr>
              <w:t>Five of the six audit</w:t>
            </w:r>
            <w:r w:rsidRPr="00BE00C7">
              <w:rPr>
                <w:rFonts w:cs="Arial"/>
                <w:lang w:eastAsia="en-NZ"/>
              </w:rPr>
              <w:t>ed care plans were not signed or dated by a registered nurse.</w:t>
            </w:r>
          </w:p>
          <w:p w14:paraId="10E9030B" w14:textId="77777777" w:rsidR="00EB7645" w:rsidRPr="00BE00C7" w:rsidRDefault="00017C16" w:rsidP="00BE00C7">
            <w:pPr>
              <w:pStyle w:val="OutcomeDescription"/>
              <w:spacing w:before="120" w:after="120"/>
              <w:rPr>
                <w:rFonts w:cs="Arial"/>
                <w:lang w:eastAsia="en-NZ"/>
              </w:rPr>
            </w:pPr>
          </w:p>
        </w:tc>
        <w:tc>
          <w:tcPr>
            <w:tcW w:w="0" w:type="auto"/>
          </w:tcPr>
          <w:p w14:paraId="562667EE" w14:textId="77777777" w:rsidR="00EB7645" w:rsidRPr="00BE00C7" w:rsidRDefault="00017C16" w:rsidP="00BE00C7">
            <w:pPr>
              <w:pStyle w:val="OutcomeDescription"/>
              <w:spacing w:before="120" w:after="120"/>
              <w:rPr>
                <w:rFonts w:cs="Arial"/>
                <w:lang w:eastAsia="en-NZ"/>
              </w:rPr>
            </w:pPr>
            <w:r w:rsidRPr="00BE00C7">
              <w:rPr>
                <w:rFonts w:cs="Arial"/>
                <w:lang w:eastAsia="en-NZ"/>
              </w:rPr>
              <w:t>All care plans must be signed and dated by a registered nurse upon completion.</w:t>
            </w:r>
          </w:p>
          <w:p w14:paraId="1A6DF260" w14:textId="77777777" w:rsidR="00EB7645" w:rsidRPr="00BE00C7" w:rsidRDefault="00017C16" w:rsidP="00BE00C7">
            <w:pPr>
              <w:pStyle w:val="OutcomeDescription"/>
              <w:spacing w:before="120" w:after="120"/>
              <w:rPr>
                <w:rFonts w:cs="Arial"/>
                <w:lang w:eastAsia="en-NZ"/>
              </w:rPr>
            </w:pPr>
          </w:p>
          <w:p w14:paraId="06F80959"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1C964BE1" w14:textId="77777777">
        <w:tc>
          <w:tcPr>
            <w:tcW w:w="0" w:type="auto"/>
          </w:tcPr>
          <w:p w14:paraId="1CF6E86C"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3.2.3</w:t>
            </w:r>
          </w:p>
          <w:p w14:paraId="473F25C4" w14:textId="77777777" w:rsidR="00EB7645" w:rsidRPr="00BE00C7" w:rsidRDefault="00017C16"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w:t>
            </w:r>
            <w:r w:rsidRPr="00BE00C7">
              <w:rPr>
                <w:rFonts w:cs="Arial"/>
                <w:lang w:eastAsia="en-NZ"/>
              </w:rPr>
              <w:t>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w:t>
            </w:r>
            <w:r w:rsidRPr="00BE00C7">
              <w:rPr>
                <w:rFonts w:cs="Arial"/>
                <w:lang w:eastAsia="en-NZ"/>
              </w:rPr>
              <w:t>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w:t>
            </w:r>
            <w:r w:rsidRPr="00BE00C7">
              <w:rPr>
                <w:rFonts w:cs="Arial"/>
                <w:lang w:eastAsia="en-NZ"/>
              </w:rPr>
              <w:t>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w:t>
            </w:r>
            <w:r w:rsidRPr="00BE00C7">
              <w:rPr>
                <w:rFonts w:cs="Arial"/>
                <w:lang w:eastAsia="en-NZ"/>
              </w:rPr>
              <w:t xml:space="preserve">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5C98A253" w14:textId="77777777" w:rsidR="00EB7645" w:rsidRPr="00BE00C7" w:rsidRDefault="00017C16" w:rsidP="00BE00C7">
            <w:pPr>
              <w:pStyle w:val="OutcomeDescription"/>
              <w:spacing w:before="120" w:after="120"/>
              <w:rPr>
                <w:rFonts w:cs="Arial"/>
                <w:lang w:eastAsia="en-NZ"/>
              </w:rPr>
            </w:pPr>
          </w:p>
        </w:tc>
        <w:tc>
          <w:tcPr>
            <w:tcW w:w="0" w:type="auto"/>
          </w:tcPr>
          <w:p w14:paraId="669826FD"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761C93C5"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Seven care plans were audited. There was evidence </w:t>
            </w:r>
            <w:r w:rsidRPr="00BE00C7">
              <w:rPr>
                <w:rFonts w:cs="Arial"/>
                <w:lang w:eastAsia="en-NZ"/>
              </w:rPr>
              <w:t xml:space="preserve">of personalised goals, interventions and evaluations. Care plans were completed within the correct time frames. On the day of the audit, a Māori resident was interviewed. The resident expressed their cultural needs and preferences, including the desire to </w:t>
            </w:r>
            <w:r w:rsidRPr="00BE00C7">
              <w:rPr>
                <w:rFonts w:cs="Arial"/>
                <w:lang w:eastAsia="en-NZ"/>
              </w:rPr>
              <w:t>speak in te reo and for staff to engage with their cultural needs. There was evidence of some cultural training within the facility; however, the concepts of Te Whare Tapa Whā were not understood by staff. Two Māori care plans did not include the incorpora</w:t>
            </w:r>
            <w:r w:rsidRPr="00BE00C7">
              <w:rPr>
                <w:rFonts w:cs="Arial"/>
                <w:lang w:eastAsia="en-NZ"/>
              </w:rPr>
              <w:t>tion of cultural needs, Te Whare Tapa Whā, holistic care, traditional healing practitioners, rākau rongoā, mirimiri, or karakia.</w:t>
            </w:r>
          </w:p>
          <w:p w14:paraId="415DE0EE" w14:textId="77777777" w:rsidR="00EB7645" w:rsidRPr="00BE00C7" w:rsidRDefault="00017C16" w:rsidP="00BE00C7">
            <w:pPr>
              <w:pStyle w:val="OutcomeDescription"/>
              <w:spacing w:before="120" w:after="120"/>
              <w:rPr>
                <w:rFonts w:cs="Arial"/>
                <w:lang w:eastAsia="en-NZ"/>
              </w:rPr>
            </w:pPr>
          </w:p>
        </w:tc>
        <w:tc>
          <w:tcPr>
            <w:tcW w:w="0" w:type="auto"/>
          </w:tcPr>
          <w:p w14:paraId="498AE7BF" w14:textId="77777777" w:rsidR="00EB7645" w:rsidRPr="00BE00C7" w:rsidRDefault="00017C16" w:rsidP="00BE00C7">
            <w:pPr>
              <w:pStyle w:val="OutcomeDescription"/>
              <w:spacing w:before="120" w:after="120"/>
              <w:rPr>
                <w:rFonts w:cs="Arial"/>
                <w:lang w:eastAsia="en-NZ"/>
              </w:rPr>
            </w:pPr>
            <w:r w:rsidRPr="00BE00C7">
              <w:rPr>
                <w:rFonts w:cs="Arial"/>
                <w:lang w:eastAsia="en-NZ"/>
              </w:rPr>
              <w:t>Cultural assessments were inadequately documented, resulting in a lack of support for personal choices. Care plans did not inc</w:t>
            </w:r>
            <w:r w:rsidRPr="00BE00C7">
              <w:rPr>
                <w:rFonts w:cs="Arial"/>
                <w:lang w:eastAsia="en-NZ"/>
              </w:rPr>
              <w:t>orporate elements such as rākau rongoā, mirimiri, or karakia.</w:t>
            </w:r>
          </w:p>
          <w:p w14:paraId="70E969B1" w14:textId="77777777" w:rsidR="00EB7645" w:rsidRPr="00BE00C7" w:rsidRDefault="00017C16" w:rsidP="00BE00C7">
            <w:pPr>
              <w:pStyle w:val="OutcomeDescription"/>
              <w:spacing w:before="120" w:after="120"/>
              <w:rPr>
                <w:rFonts w:cs="Arial"/>
                <w:lang w:eastAsia="en-NZ"/>
              </w:rPr>
            </w:pPr>
          </w:p>
        </w:tc>
        <w:tc>
          <w:tcPr>
            <w:tcW w:w="0" w:type="auto"/>
          </w:tcPr>
          <w:p w14:paraId="4588AD4D" w14:textId="77777777" w:rsidR="00EB7645" w:rsidRPr="00BE00C7" w:rsidRDefault="00017C16" w:rsidP="00BE00C7">
            <w:pPr>
              <w:pStyle w:val="OutcomeDescription"/>
              <w:spacing w:before="120" w:after="120"/>
              <w:rPr>
                <w:rFonts w:cs="Arial"/>
                <w:lang w:eastAsia="en-NZ"/>
              </w:rPr>
            </w:pPr>
            <w:r w:rsidRPr="00BE00C7">
              <w:rPr>
                <w:rFonts w:cs="Arial"/>
                <w:lang w:eastAsia="en-NZ"/>
              </w:rPr>
              <w:t>All Māori care plans are to be reviewed to incorporate residents' personal wishes, including culturally relevant goals, interventions, and evaluations.</w:t>
            </w:r>
          </w:p>
          <w:p w14:paraId="276D4282" w14:textId="77777777" w:rsidR="00EB7645" w:rsidRPr="00BE00C7" w:rsidRDefault="00017C16" w:rsidP="00BE00C7">
            <w:pPr>
              <w:pStyle w:val="OutcomeDescription"/>
              <w:spacing w:before="120" w:after="120"/>
              <w:rPr>
                <w:rFonts w:cs="Arial"/>
                <w:lang w:eastAsia="en-NZ"/>
              </w:rPr>
            </w:pPr>
          </w:p>
          <w:p w14:paraId="259D3F68"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4DC7C9A0" w14:textId="77777777">
        <w:tc>
          <w:tcPr>
            <w:tcW w:w="0" w:type="auto"/>
          </w:tcPr>
          <w:p w14:paraId="4CE9BB13"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3.2.4</w:t>
            </w:r>
          </w:p>
          <w:p w14:paraId="3DBA948E"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In </w:t>
            </w:r>
            <w:r w:rsidRPr="00BE00C7">
              <w:rPr>
                <w:rFonts w:cs="Arial"/>
                <w:lang w:eastAsia="en-NZ"/>
              </w:rPr>
              <w:t>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w:t>
            </w:r>
            <w:r w:rsidRPr="00BE00C7">
              <w:rPr>
                <w:rFonts w:cs="Arial"/>
                <w:lang w:eastAsia="en-NZ"/>
              </w:rPr>
              <w:t>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w:t>
            </w:r>
            <w:r w:rsidRPr="00BE00C7">
              <w:rPr>
                <w:rFonts w:cs="Arial"/>
                <w:lang w:eastAsia="en-NZ"/>
              </w:rPr>
              <w:t>omote acceptance and inclusion;</w:t>
            </w:r>
            <w:r w:rsidRPr="00BE00C7">
              <w:rPr>
                <w:rFonts w:cs="Arial"/>
                <w:lang w:eastAsia="en-NZ"/>
              </w:rPr>
              <w:br/>
              <w:t>(d) That needs and risk assessments are an ongoing process and that any changes are documented.</w:t>
            </w:r>
          </w:p>
          <w:p w14:paraId="39E1DE75" w14:textId="77777777" w:rsidR="00EB7645" w:rsidRPr="00BE00C7" w:rsidRDefault="00017C16" w:rsidP="00BE00C7">
            <w:pPr>
              <w:pStyle w:val="OutcomeDescription"/>
              <w:spacing w:before="120" w:after="120"/>
              <w:rPr>
                <w:rFonts w:cs="Arial"/>
                <w:lang w:eastAsia="en-NZ"/>
              </w:rPr>
            </w:pPr>
          </w:p>
        </w:tc>
        <w:tc>
          <w:tcPr>
            <w:tcW w:w="0" w:type="auto"/>
          </w:tcPr>
          <w:p w14:paraId="2920044C"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4C51B0A0" w14:textId="77777777" w:rsidR="00EB7645" w:rsidRPr="00BE00C7" w:rsidRDefault="00017C16" w:rsidP="00BE00C7">
            <w:pPr>
              <w:pStyle w:val="OutcomeDescription"/>
              <w:spacing w:before="120" w:after="120"/>
              <w:rPr>
                <w:rFonts w:cs="Arial"/>
                <w:lang w:eastAsia="en-NZ"/>
              </w:rPr>
            </w:pPr>
            <w:r w:rsidRPr="00BE00C7">
              <w:rPr>
                <w:rFonts w:cs="Arial"/>
                <w:lang w:eastAsia="en-NZ"/>
              </w:rPr>
              <w:t>Seven care plans were audited, revealing evidence of personalised goals, interventions, and evaluations. These care plan</w:t>
            </w:r>
            <w:r w:rsidRPr="00BE00C7">
              <w:rPr>
                <w:rFonts w:cs="Arial"/>
                <w:lang w:eastAsia="en-NZ"/>
              </w:rPr>
              <w:t>s were completed within the correct time frames. The contracted RN completed the long-term care plans currently in place. Two residents interviewed did not understand the care planning process, and there was no evidence of family or resident input into the</w:t>
            </w:r>
            <w:r w:rsidRPr="00BE00C7">
              <w:rPr>
                <w:rFonts w:cs="Arial"/>
                <w:lang w:eastAsia="en-NZ"/>
              </w:rPr>
              <w:t xml:space="preserve"> care planning.</w:t>
            </w:r>
          </w:p>
          <w:p w14:paraId="74F1BBDE" w14:textId="77777777" w:rsidR="00EB7645" w:rsidRPr="00BE00C7" w:rsidRDefault="00017C16" w:rsidP="00BE00C7">
            <w:pPr>
              <w:pStyle w:val="OutcomeDescription"/>
              <w:spacing w:before="120" w:after="120"/>
              <w:rPr>
                <w:rFonts w:cs="Arial"/>
                <w:lang w:eastAsia="en-NZ"/>
              </w:rPr>
            </w:pPr>
          </w:p>
        </w:tc>
        <w:tc>
          <w:tcPr>
            <w:tcW w:w="0" w:type="auto"/>
          </w:tcPr>
          <w:p w14:paraId="78C13A5E"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is no evidence of involvement from family or residents in the care planning process.</w:t>
            </w:r>
          </w:p>
          <w:p w14:paraId="27E918C4" w14:textId="77777777" w:rsidR="00EB7645" w:rsidRPr="00BE00C7" w:rsidRDefault="00017C16" w:rsidP="00BE00C7">
            <w:pPr>
              <w:pStyle w:val="OutcomeDescription"/>
              <w:spacing w:before="120" w:after="120"/>
              <w:rPr>
                <w:rFonts w:cs="Arial"/>
                <w:lang w:eastAsia="en-NZ"/>
              </w:rPr>
            </w:pPr>
          </w:p>
        </w:tc>
        <w:tc>
          <w:tcPr>
            <w:tcW w:w="0" w:type="auto"/>
          </w:tcPr>
          <w:p w14:paraId="3467F158" w14:textId="77777777" w:rsidR="00EB7645" w:rsidRPr="00BE00C7" w:rsidRDefault="00017C16" w:rsidP="00BE00C7">
            <w:pPr>
              <w:pStyle w:val="OutcomeDescription"/>
              <w:spacing w:before="120" w:after="120"/>
              <w:rPr>
                <w:rFonts w:cs="Arial"/>
                <w:lang w:eastAsia="en-NZ"/>
              </w:rPr>
            </w:pPr>
            <w:r w:rsidRPr="00BE00C7">
              <w:rPr>
                <w:rFonts w:cs="Arial"/>
                <w:lang w:eastAsia="en-NZ"/>
              </w:rPr>
              <w:t>All care plans must be completed in collaboration with residents and whānau to ensure personalised and culturally safe care.</w:t>
            </w:r>
          </w:p>
          <w:p w14:paraId="12A28427" w14:textId="77777777" w:rsidR="00EB7645" w:rsidRPr="00BE00C7" w:rsidRDefault="00017C16" w:rsidP="00BE00C7">
            <w:pPr>
              <w:pStyle w:val="OutcomeDescription"/>
              <w:spacing w:before="120" w:after="120"/>
              <w:rPr>
                <w:rFonts w:cs="Arial"/>
                <w:lang w:eastAsia="en-NZ"/>
              </w:rPr>
            </w:pPr>
          </w:p>
          <w:p w14:paraId="7FB49512"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087B2D00" w14:textId="77777777">
        <w:tc>
          <w:tcPr>
            <w:tcW w:w="0" w:type="auto"/>
          </w:tcPr>
          <w:p w14:paraId="048EE329"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w:t>
            </w:r>
            <w:r w:rsidRPr="00BE00C7">
              <w:rPr>
                <w:rFonts w:cs="Arial"/>
                <w:lang w:eastAsia="en-NZ"/>
              </w:rPr>
              <w:t>.2.5</w:t>
            </w:r>
          </w:p>
          <w:p w14:paraId="78AD3BD0" w14:textId="77777777" w:rsidR="00EB7645" w:rsidRPr="00BE00C7" w:rsidRDefault="00017C16"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w:t>
            </w:r>
            <w:r w:rsidRPr="00BE00C7">
              <w:rPr>
                <w:rFonts w:cs="Arial"/>
                <w:lang w:eastAsia="en-NZ"/>
              </w:rPr>
              <w:t>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w:t>
            </w:r>
            <w:r w:rsidRPr="00BE00C7">
              <w:rPr>
                <w:rFonts w:cs="Arial"/>
                <w:lang w:eastAsia="en-NZ"/>
              </w:rPr>
              <w:t>,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28DC82F0" w14:textId="77777777" w:rsidR="00EB7645" w:rsidRPr="00BE00C7" w:rsidRDefault="00017C16" w:rsidP="00BE00C7">
            <w:pPr>
              <w:pStyle w:val="OutcomeDescription"/>
              <w:spacing w:before="120" w:after="120"/>
              <w:rPr>
                <w:rFonts w:cs="Arial"/>
                <w:lang w:eastAsia="en-NZ"/>
              </w:rPr>
            </w:pPr>
          </w:p>
        </w:tc>
        <w:tc>
          <w:tcPr>
            <w:tcW w:w="0" w:type="auto"/>
          </w:tcPr>
          <w:p w14:paraId="2E980C14"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1A141B68"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Six </w:t>
            </w:r>
            <w:r w:rsidRPr="00BE00C7">
              <w:rPr>
                <w:rFonts w:cs="Arial"/>
                <w:lang w:eastAsia="en-NZ"/>
              </w:rPr>
              <w:t xml:space="preserve">care plans were reviewed on the day of the audit. Reviews were conducted at defined intervals; however, there was no evidence of collaboration with residents and their whānau. Regular evaluations against residents' goals and interventions were undertaken, </w:t>
            </w:r>
            <w:r w:rsidRPr="00BE00C7">
              <w:rPr>
                <w:rFonts w:cs="Arial"/>
                <w:lang w:eastAsia="en-NZ"/>
              </w:rPr>
              <w:t>and the care plans were person-centred, documenting individual preferences. Although changes to the care plans were documented during the six-month reviews, there were no updates within the six-month assessment period, nor were there any documented changes</w:t>
            </w:r>
            <w:r w:rsidRPr="00BE00C7">
              <w:rPr>
                <w:rFonts w:cs="Arial"/>
                <w:lang w:eastAsia="en-NZ"/>
              </w:rPr>
              <w:t xml:space="preserve"> in client health.</w:t>
            </w:r>
          </w:p>
          <w:p w14:paraId="106C2AD8" w14:textId="77777777" w:rsidR="00EB7645" w:rsidRPr="00BE00C7" w:rsidRDefault="00017C16" w:rsidP="00BE00C7">
            <w:pPr>
              <w:pStyle w:val="OutcomeDescription"/>
              <w:spacing w:before="120" w:after="120"/>
              <w:rPr>
                <w:rFonts w:cs="Arial"/>
                <w:lang w:eastAsia="en-NZ"/>
              </w:rPr>
            </w:pPr>
          </w:p>
        </w:tc>
        <w:tc>
          <w:tcPr>
            <w:tcW w:w="0" w:type="auto"/>
          </w:tcPr>
          <w:p w14:paraId="20B44D94"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is no evidence of family or resident input into care planning, nor any evidence of updates to care plans in response to changes in health needs.</w:t>
            </w:r>
          </w:p>
          <w:p w14:paraId="4010E794" w14:textId="77777777" w:rsidR="00EB7645" w:rsidRPr="00BE00C7" w:rsidRDefault="00017C16" w:rsidP="00BE00C7">
            <w:pPr>
              <w:pStyle w:val="OutcomeDescription"/>
              <w:spacing w:before="120" w:after="120"/>
              <w:rPr>
                <w:rFonts w:cs="Arial"/>
                <w:lang w:eastAsia="en-NZ"/>
              </w:rPr>
            </w:pPr>
          </w:p>
        </w:tc>
        <w:tc>
          <w:tcPr>
            <w:tcW w:w="0" w:type="auto"/>
          </w:tcPr>
          <w:p w14:paraId="6390F72C" w14:textId="77777777" w:rsidR="00EB7645" w:rsidRPr="00BE00C7" w:rsidRDefault="00017C16" w:rsidP="00BE00C7">
            <w:pPr>
              <w:pStyle w:val="OutcomeDescription"/>
              <w:spacing w:before="120" w:after="120"/>
              <w:rPr>
                <w:rFonts w:cs="Arial"/>
                <w:lang w:eastAsia="en-NZ"/>
              </w:rPr>
            </w:pPr>
            <w:r w:rsidRPr="00BE00C7">
              <w:rPr>
                <w:rFonts w:cs="Arial"/>
                <w:lang w:eastAsia="en-NZ"/>
              </w:rPr>
              <w:t>All care plans require updating to incorporate resident and whānau input, as well as</w:t>
            </w:r>
            <w:r w:rsidRPr="00BE00C7">
              <w:rPr>
                <w:rFonts w:cs="Arial"/>
                <w:lang w:eastAsia="en-NZ"/>
              </w:rPr>
              <w:t xml:space="preserve"> any changes in health needs.</w:t>
            </w:r>
          </w:p>
          <w:p w14:paraId="4B674E17" w14:textId="77777777" w:rsidR="00EB7645" w:rsidRPr="00BE00C7" w:rsidRDefault="00017C16" w:rsidP="00BE00C7">
            <w:pPr>
              <w:pStyle w:val="OutcomeDescription"/>
              <w:spacing w:before="120" w:after="120"/>
              <w:rPr>
                <w:rFonts w:cs="Arial"/>
                <w:lang w:eastAsia="en-NZ"/>
              </w:rPr>
            </w:pPr>
          </w:p>
          <w:p w14:paraId="552BB2E7"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3CD57271" w14:textId="77777777">
        <w:tc>
          <w:tcPr>
            <w:tcW w:w="0" w:type="auto"/>
          </w:tcPr>
          <w:p w14:paraId="787A0DBF"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3.2.7</w:t>
            </w:r>
          </w:p>
          <w:p w14:paraId="7D6E53CA" w14:textId="77777777" w:rsidR="00EB7645" w:rsidRPr="00BE00C7" w:rsidRDefault="00017C16" w:rsidP="00BE00C7">
            <w:pPr>
              <w:pStyle w:val="OutcomeDescription"/>
              <w:spacing w:before="120" w:after="120"/>
              <w:rPr>
                <w:rFonts w:cs="Arial"/>
                <w:lang w:eastAsia="en-NZ"/>
              </w:rPr>
            </w:pPr>
            <w:r w:rsidRPr="00BE00C7">
              <w:rPr>
                <w:rFonts w:cs="Arial"/>
                <w:lang w:eastAsia="en-NZ"/>
              </w:rPr>
              <w:t>Service providers shall understand Māori constructs of oranga and implement a process to support Māori and whānau to identify their own pae ora outcomes in their care or support plan. The support req</w:t>
            </w:r>
            <w:r w:rsidRPr="00BE00C7">
              <w:rPr>
                <w:rFonts w:cs="Arial"/>
                <w:lang w:eastAsia="en-NZ"/>
              </w:rPr>
              <w:t>uired to achieve these shall be clearly documented, communicated, and understood.</w:t>
            </w:r>
          </w:p>
        </w:tc>
        <w:tc>
          <w:tcPr>
            <w:tcW w:w="0" w:type="auto"/>
          </w:tcPr>
          <w:p w14:paraId="0C9172E2"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42F0FD60" w14:textId="77777777" w:rsidR="00EB7645" w:rsidRPr="00BE00C7" w:rsidRDefault="00017C16" w:rsidP="00BE00C7">
            <w:pPr>
              <w:pStyle w:val="OutcomeDescription"/>
              <w:spacing w:before="120" w:after="120"/>
              <w:rPr>
                <w:rFonts w:cs="Arial"/>
                <w:lang w:eastAsia="en-NZ"/>
              </w:rPr>
            </w:pPr>
            <w:r w:rsidRPr="00BE00C7">
              <w:rPr>
                <w:rFonts w:cs="Arial"/>
                <w:lang w:eastAsia="en-NZ"/>
              </w:rPr>
              <w:t>Residents who identified as Māori were interviewed and individual care plans were reviewed. The process in place to support Māori residents and their whānau to identif</w:t>
            </w:r>
            <w:r w:rsidRPr="00BE00C7">
              <w:rPr>
                <w:rFonts w:cs="Arial"/>
                <w:lang w:eastAsia="en-NZ"/>
              </w:rPr>
              <w:t>y their own pae ora outcomes and to have these incorporated into their care plan was not understood by staff interviewed.</w:t>
            </w:r>
          </w:p>
          <w:p w14:paraId="32352B56" w14:textId="77777777" w:rsidR="00EB7645" w:rsidRPr="00BE00C7" w:rsidRDefault="00017C16" w:rsidP="00BE00C7">
            <w:pPr>
              <w:pStyle w:val="OutcomeDescription"/>
              <w:spacing w:before="120" w:after="120"/>
              <w:rPr>
                <w:rFonts w:cs="Arial"/>
                <w:lang w:eastAsia="en-NZ"/>
              </w:rPr>
            </w:pPr>
          </w:p>
        </w:tc>
        <w:tc>
          <w:tcPr>
            <w:tcW w:w="0" w:type="auto"/>
          </w:tcPr>
          <w:p w14:paraId="3CCC4574"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Residents interviewed identified as Māori felt there was a lack of understanding of Māori and whānau support systems to enable Māori </w:t>
            </w:r>
            <w:r w:rsidRPr="00BE00C7">
              <w:rPr>
                <w:rFonts w:cs="Arial"/>
                <w:lang w:eastAsia="en-NZ"/>
              </w:rPr>
              <w:t>residents to identify their own pae ora outcomes and to have these documented in their individual care plan.</w:t>
            </w:r>
          </w:p>
          <w:p w14:paraId="03914A5C" w14:textId="77777777" w:rsidR="00EB7645" w:rsidRPr="00BE00C7" w:rsidRDefault="00017C16" w:rsidP="00BE00C7">
            <w:pPr>
              <w:pStyle w:val="OutcomeDescription"/>
              <w:spacing w:before="120" w:after="120"/>
              <w:rPr>
                <w:rFonts w:cs="Arial"/>
                <w:lang w:eastAsia="en-NZ"/>
              </w:rPr>
            </w:pPr>
          </w:p>
        </w:tc>
        <w:tc>
          <w:tcPr>
            <w:tcW w:w="0" w:type="auto"/>
          </w:tcPr>
          <w:p w14:paraId="77DE6F61" w14:textId="77777777" w:rsidR="00EB7645" w:rsidRPr="00BE00C7" w:rsidRDefault="00017C16" w:rsidP="00BE00C7">
            <w:pPr>
              <w:pStyle w:val="OutcomeDescription"/>
              <w:spacing w:before="120" w:after="120"/>
              <w:rPr>
                <w:rFonts w:cs="Arial"/>
                <w:lang w:eastAsia="en-NZ"/>
              </w:rPr>
            </w:pPr>
            <w:r w:rsidRPr="00BE00C7">
              <w:rPr>
                <w:rFonts w:cs="Arial"/>
                <w:lang w:eastAsia="en-NZ"/>
              </w:rPr>
              <w:t>To ensure that staff receive further education to be able to support Māori residents and their whanau to identify their own pae ora outcomes and t</w:t>
            </w:r>
            <w:r w:rsidRPr="00BE00C7">
              <w:rPr>
                <w:rFonts w:cs="Arial"/>
                <w:lang w:eastAsia="en-NZ"/>
              </w:rPr>
              <w:t>o have these included in the care planning process.</w:t>
            </w:r>
          </w:p>
          <w:p w14:paraId="2B63D2C7" w14:textId="77777777" w:rsidR="00EB7645" w:rsidRPr="00BE00C7" w:rsidRDefault="00017C16" w:rsidP="00BE00C7">
            <w:pPr>
              <w:pStyle w:val="OutcomeDescription"/>
              <w:spacing w:before="120" w:after="120"/>
              <w:rPr>
                <w:rFonts w:cs="Arial"/>
                <w:lang w:eastAsia="en-NZ"/>
              </w:rPr>
            </w:pPr>
          </w:p>
          <w:p w14:paraId="2F99DD8F"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7F21B95C" w14:textId="77777777">
        <w:tc>
          <w:tcPr>
            <w:tcW w:w="0" w:type="auto"/>
          </w:tcPr>
          <w:p w14:paraId="63943B6E"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3.4.3</w:t>
            </w:r>
          </w:p>
          <w:p w14:paraId="48B8D7C2"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storage, administration, monitoring, safe disposal, or </w:t>
            </w:r>
            <w:r w:rsidRPr="00BE00C7">
              <w:rPr>
                <w:rFonts w:cs="Arial"/>
                <w:lang w:eastAsia="en-NZ"/>
              </w:rPr>
              <w:t>returning to pharmacy.</w:t>
            </w:r>
          </w:p>
        </w:tc>
        <w:tc>
          <w:tcPr>
            <w:tcW w:w="0" w:type="auto"/>
          </w:tcPr>
          <w:p w14:paraId="7639FD6C" w14:textId="77777777" w:rsidR="00EB7645" w:rsidRPr="00BE00C7" w:rsidRDefault="00017C16" w:rsidP="00BE00C7">
            <w:pPr>
              <w:pStyle w:val="OutcomeDescription"/>
              <w:spacing w:before="120" w:after="120"/>
              <w:rPr>
                <w:rFonts w:cs="Arial"/>
                <w:lang w:eastAsia="en-NZ"/>
              </w:rPr>
            </w:pPr>
            <w:r w:rsidRPr="00BE00C7">
              <w:rPr>
                <w:rFonts w:cs="Arial"/>
                <w:lang w:eastAsia="en-NZ"/>
              </w:rPr>
              <w:t>PA Moderate</w:t>
            </w:r>
          </w:p>
        </w:tc>
        <w:tc>
          <w:tcPr>
            <w:tcW w:w="0" w:type="auto"/>
          </w:tcPr>
          <w:p w14:paraId="29BC112C" w14:textId="77777777" w:rsidR="00EB7645" w:rsidRPr="00BE00C7" w:rsidRDefault="00017C16" w:rsidP="00BE00C7">
            <w:pPr>
              <w:pStyle w:val="OutcomeDescription"/>
              <w:spacing w:before="120" w:after="120"/>
              <w:rPr>
                <w:rFonts w:cs="Arial"/>
                <w:lang w:eastAsia="en-NZ"/>
              </w:rPr>
            </w:pPr>
            <w:r w:rsidRPr="00BE00C7">
              <w:rPr>
                <w:rFonts w:cs="Arial"/>
                <w:lang w:eastAsia="en-NZ"/>
              </w:rPr>
              <w:t>Controlled medications were securely locked away, and the controlled drug book was completed accurately. Evidence showed that weekly and monthly checks, with double-checking for all controlled drugs, were conducted. Medic</w:t>
            </w:r>
            <w:r w:rsidRPr="00BE00C7">
              <w:rPr>
                <w:rFonts w:cs="Arial"/>
                <w:lang w:eastAsia="en-NZ"/>
              </w:rPr>
              <w:t>ations are stored in cupboards, medication trolleys, and a medication fridge; there was documented evidence of daily fridge temperature checks. Some medications were left out on the medication room counter without identification labels, and some opened pre</w:t>
            </w:r>
            <w:r w:rsidRPr="00BE00C7">
              <w:rPr>
                <w:rFonts w:cs="Arial"/>
                <w:lang w:eastAsia="en-NZ"/>
              </w:rPr>
              <w:t>scribed medications sighted were not within current use-by dates.</w:t>
            </w:r>
          </w:p>
          <w:p w14:paraId="2EEB7F0E" w14:textId="77777777" w:rsidR="00EB7645" w:rsidRPr="00BE00C7" w:rsidRDefault="00017C16" w:rsidP="00BE00C7">
            <w:pPr>
              <w:pStyle w:val="OutcomeDescription"/>
              <w:spacing w:before="120" w:after="120"/>
              <w:rPr>
                <w:rFonts w:cs="Arial"/>
                <w:lang w:eastAsia="en-NZ"/>
              </w:rPr>
            </w:pPr>
          </w:p>
        </w:tc>
        <w:tc>
          <w:tcPr>
            <w:tcW w:w="0" w:type="auto"/>
          </w:tcPr>
          <w:p w14:paraId="1B760D29" w14:textId="77777777" w:rsidR="00EB7645" w:rsidRPr="00BE00C7" w:rsidRDefault="00017C16" w:rsidP="00BE00C7">
            <w:pPr>
              <w:pStyle w:val="OutcomeDescription"/>
              <w:spacing w:before="120" w:after="120"/>
              <w:rPr>
                <w:rFonts w:cs="Arial"/>
                <w:lang w:eastAsia="en-NZ"/>
              </w:rPr>
            </w:pPr>
            <w:r w:rsidRPr="00BE00C7">
              <w:rPr>
                <w:rFonts w:cs="Arial"/>
                <w:lang w:eastAsia="en-NZ"/>
              </w:rPr>
              <w:t>Prescribed eye drops and inhalers were not dated when in use, and expired medicines are not stored appropriately to return to pharmacy.</w:t>
            </w:r>
          </w:p>
          <w:p w14:paraId="1AE3A5E7" w14:textId="77777777" w:rsidR="00EB7645" w:rsidRPr="00BE00C7" w:rsidRDefault="00017C16" w:rsidP="00BE00C7">
            <w:pPr>
              <w:pStyle w:val="OutcomeDescription"/>
              <w:spacing w:before="120" w:after="120"/>
              <w:rPr>
                <w:rFonts w:cs="Arial"/>
                <w:lang w:eastAsia="en-NZ"/>
              </w:rPr>
            </w:pPr>
          </w:p>
        </w:tc>
        <w:tc>
          <w:tcPr>
            <w:tcW w:w="0" w:type="auto"/>
          </w:tcPr>
          <w:p w14:paraId="2A6057C0" w14:textId="77777777" w:rsidR="00EB7645" w:rsidRPr="00BE00C7" w:rsidRDefault="00017C16" w:rsidP="00BE00C7">
            <w:pPr>
              <w:pStyle w:val="OutcomeDescription"/>
              <w:spacing w:before="120" w:after="120"/>
              <w:rPr>
                <w:rFonts w:cs="Arial"/>
                <w:lang w:eastAsia="en-NZ"/>
              </w:rPr>
            </w:pPr>
            <w:r w:rsidRPr="00BE00C7">
              <w:rPr>
                <w:rFonts w:cs="Arial"/>
                <w:lang w:eastAsia="en-NZ"/>
              </w:rPr>
              <w:t>All medications not in use requires storing properly</w:t>
            </w:r>
            <w:r w:rsidRPr="00BE00C7">
              <w:rPr>
                <w:rFonts w:cs="Arial"/>
                <w:lang w:eastAsia="en-NZ"/>
              </w:rPr>
              <w:t xml:space="preserve"> or returned to the pharmacy. All opened eye drops, creams, and inhalers should have clearly marked opening and expiry dates.</w:t>
            </w:r>
          </w:p>
          <w:p w14:paraId="4D132981" w14:textId="77777777" w:rsidR="00EB7645" w:rsidRPr="00BE00C7" w:rsidRDefault="00017C16" w:rsidP="00BE00C7">
            <w:pPr>
              <w:pStyle w:val="OutcomeDescription"/>
              <w:spacing w:before="120" w:after="120"/>
              <w:rPr>
                <w:rFonts w:cs="Arial"/>
                <w:lang w:eastAsia="en-NZ"/>
              </w:rPr>
            </w:pPr>
          </w:p>
          <w:p w14:paraId="732C2203" w14:textId="77777777" w:rsidR="00EB7645" w:rsidRPr="00BE00C7" w:rsidRDefault="00017C16" w:rsidP="00BE00C7">
            <w:pPr>
              <w:pStyle w:val="OutcomeDescription"/>
              <w:spacing w:before="120" w:after="120"/>
              <w:rPr>
                <w:rFonts w:cs="Arial"/>
                <w:lang w:eastAsia="en-NZ"/>
              </w:rPr>
            </w:pPr>
            <w:r w:rsidRPr="00BE00C7">
              <w:rPr>
                <w:rFonts w:cs="Arial"/>
                <w:lang w:eastAsia="en-NZ"/>
              </w:rPr>
              <w:t>90 days</w:t>
            </w:r>
          </w:p>
        </w:tc>
      </w:tr>
      <w:tr w:rsidR="00D5126F" w14:paraId="3385027C" w14:textId="77777777">
        <w:tc>
          <w:tcPr>
            <w:tcW w:w="0" w:type="auto"/>
          </w:tcPr>
          <w:p w14:paraId="4BD0EA65"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5.2.2</w:t>
            </w:r>
          </w:p>
          <w:p w14:paraId="28BCF4CB" w14:textId="77777777" w:rsidR="00EB7645" w:rsidRPr="00BE00C7" w:rsidRDefault="00017C16"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 xml:space="preserve">(a) Developed </w:t>
            </w:r>
            <w:r w:rsidRPr="00BE00C7">
              <w:rPr>
                <w:rFonts w:cs="Arial"/>
                <w:lang w:eastAsia="en-NZ"/>
              </w:rPr>
              <w:t>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7407C9E3" w14:textId="77777777" w:rsidR="00EB7645" w:rsidRPr="00BE00C7" w:rsidRDefault="00017C16" w:rsidP="00BE00C7">
            <w:pPr>
              <w:pStyle w:val="OutcomeDescription"/>
              <w:spacing w:before="120" w:after="120"/>
              <w:rPr>
                <w:rFonts w:cs="Arial"/>
                <w:lang w:eastAsia="en-NZ"/>
              </w:rPr>
            </w:pPr>
          </w:p>
        </w:tc>
        <w:tc>
          <w:tcPr>
            <w:tcW w:w="0" w:type="auto"/>
          </w:tcPr>
          <w:p w14:paraId="69D907DE"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460FB9F9"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On the day of the audit, the infection prevention program was reviewed in discussions with </w:t>
            </w:r>
            <w:r w:rsidRPr="00BE00C7">
              <w:rPr>
                <w:rFonts w:cs="Arial"/>
                <w:lang w:eastAsia="en-NZ"/>
              </w:rPr>
              <w:t>the roaming RN responsible for pandemic and outbreak management. The RN previously in charge of IPC had recently resigned, and a new clinical lead had just assumed the role. The IPC programme was available on the computerised system; however, this had no a</w:t>
            </w:r>
            <w:r w:rsidRPr="00BE00C7">
              <w:rPr>
                <w:rFonts w:cs="Arial"/>
                <w:lang w:eastAsia="en-NZ"/>
              </w:rPr>
              <w:t>ntimicrobial programme, and the IPC programme had not been approved by the governing body.</w:t>
            </w:r>
          </w:p>
          <w:p w14:paraId="645E55A1" w14:textId="77777777" w:rsidR="00EB7645" w:rsidRPr="00BE00C7" w:rsidRDefault="00017C16" w:rsidP="00BE00C7">
            <w:pPr>
              <w:pStyle w:val="OutcomeDescription"/>
              <w:spacing w:before="120" w:after="120"/>
              <w:rPr>
                <w:rFonts w:cs="Arial"/>
                <w:lang w:eastAsia="en-NZ"/>
              </w:rPr>
            </w:pPr>
          </w:p>
        </w:tc>
        <w:tc>
          <w:tcPr>
            <w:tcW w:w="0" w:type="auto"/>
          </w:tcPr>
          <w:p w14:paraId="1207E8F8"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was no evidence of an annual infection prevention review, nor was there an active antimicrobial stewardship program authorized by the governing body.</w:t>
            </w:r>
          </w:p>
          <w:p w14:paraId="54811FA6" w14:textId="77777777" w:rsidR="00EB7645" w:rsidRPr="00BE00C7" w:rsidRDefault="00017C16" w:rsidP="00BE00C7">
            <w:pPr>
              <w:pStyle w:val="OutcomeDescription"/>
              <w:spacing w:before="120" w:after="120"/>
              <w:rPr>
                <w:rFonts w:cs="Arial"/>
                <w:lang w:eastAsia="en-NZ"/>
              </w:rPr>
            </w:pPr>
          </w:p>
        </w:tc>
        <w:tc>
          <w:tcPr>
            <w:tcW w:w="0" w:type="auto"/>
          </w:tcPr>
          <w:p w14:paraId="78A80DED"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An </w:t>
            </w:r>
            <w:r w:rsidRPr="00BE00C7">
              <w:rPr>
                <w:rFonts w:cs="Arial"/>
                <w:lang w:eastAsia="en-NZ"/>
              </w:rPr>
              <w:t>AMS program must be implemented and approved by the governing body, with the IPC and AMS programs subject to an annual review.</w:t>
            </w:r>
          </w:p>
          <w:p w14:paraId="622B2924" w14:textId="77777777" w:rsidR="00EB7645" w:rsidRPr="00BE00C7" w:rsidRDefault="00017C16" w:rsidP="00BE00C7">
            <w:pPr>
              <w:pStyle w:val="OutcomeDescription"/>
              <w:spacing w:before="120" w:after="120"/>
              <w:rPr>
                <w:rFonts w:cs="Arial"/>
                <w:lang w:eastAsia="en-NZ"/>
              </w:rPr>
            </w:pPr>
          </w:p>
          <w:p w14:paraId="2CD64796"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2A1663AF" w14:textId="77777777">
        <w:tc>
          <w:tcPr>
            <w:tcW w:w="0" w:type="auto"/>
          </w:tcPr>
          <w:p w14:paraId="10BD2358"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5.2.6</w:t>
            </w:r>
          </w:p>
          <w:p w14:paraId="4301A7B5"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Infection prevention education shall be provided to health care and support workers and people </w:t>
            </w:r>
            <w:r w:rsidRPr="00BE00C7">
              <w:rPr>
                <w:rFonts w:cs="Arial"/>
                <w:lang w:eastAsia="en-NZ"/>
              </w:rPr>
              <w:t>receiving services by a person with expertise in IP. The education shall be:</w:t>
            </w:r>
            <w:r w:rsidRPr="00BE00C7">
              <w:rPr>
                <w:rFonts w:cs="Arial"/>
                <w:lang w:eastAsia="en-NZ"/>
              </w:rPr>
              <w:br/>
              <w:t>(a) Included in health care and support worker orientation, with updates at defined intervals;</w:t>
            </w:r>
            <w:r w:rsidRPr="00BE00C7">
              <w:rPr>
                <w:rFonts w:cs="Arial"/>
                <w:lang w:eastAsia="en-NZ"/>
              </w:rPr>
              <w:br/>
              <w:t>(b) Relevant to the service being provided.</w:t>
            </w:r>
          </w:p>
          <w:p w14:paraId="318BA232" w14:textId="77777777" w:rsidR="00EB7645" w:rsidRPr="00BE00C7" w:rsidRDefault="00017C16" w:rsidP="00BE00C7">
            <w:pPr>
              <w:pStyle w:val="OutcomeDescription"/>
              <w:spacing w:before="120" w:after="120"/>
              <w:rPr>
                <w:rFonts w:cs="Arial"/>
                <w:lang w:eastAsia="en-NZ"/>
              </w:rPr>
            </w:pPr>
          </w:p>
        </w:tc>
        <w:tc>
          <w:tcPr>
            <w:tcW w:w="0" w:type="auto"/>
          </w:tcPr>
          <w:p w14:paraId="54DA3107"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5197C3B7" w14:textId="77777777" w:rsidR="00EB7645" w:rsidRPr="00BE00C7" w:rsidRDefault="00017C16" w:rsidP="00BE00C7">
            <w:pPr>
              <w:pStyle w:val="OutcomeDescription"/>
              <w:spacing w:before="120" w:after="120"/>
              <w:rPr>
                <w:rFonts w:cs="Arial"/>
                <w:lang w:eastAsia="en-NZ"/>
              </w:rPr>
            </w:pPr>
            <w:r w:rsidRPr="00BE00C7">
              <w:rPr>
                <w:rFonts w:cs="Arial"/>
                <w:lang w:eastAsia="en-NZ"/>
              </w:rPr>
              <w:t>On the day of the audit, the IPC</w:t>
            </w:r>
            <w:r w:rsidRPr="00BE00C7">
              <w:rPr>
                <w:rFonts w:cs="Arial"/>
                <w:lang w:eastAsia="en-NZ"/>
              </w:rPr>
              <w:t xml:space="preserve"> programme was reviewed, and interviews were conducted with staff and visitors. Evidence of good handwashing technique was observed; however, the RN previously responsible for IPC education had recently resigned. Education spreadsheets and HR files were au</w:t>
            </w:r>
            <w:r w:rsidRPr="00BE00C7">
              <w:rPr>
                <w:rFonts w:cs="Arial"/>
                <w:lang w:eastAsia="en-NZ"/>
              </w:rPr>
              <w:t>dited, and interviews were held with the roaming RN overseeing pandemic management. No recent Infection prevention and AMS practices was evident (2.3.1).</w:t>
            </w:r>
          </w:p>
          <w:p w14:paraId="463C2C15" w14:textId="77777777" w:rsidR="00EB7645" w:rsidRPr="00BE00C7" w:rsidRDefault="00017C16" w:rsidP="00BE00C7">
            <w:pPr>
              <w:pStyle w:val="OutcomeDescription"/>
              <w:spacing w:before="120" w:after="120"/>
              <w:rPr>
                <w:rFonts w:cs="Arial"/>
                <w:lang w:eastAsia="en-NZ"/>
              </w:rPr>
            </w:pPr>
          </w:p>
        </w:tc>
        <w:tc>
          <w:tcPr>
            <w:tcW w:w="0" w:type="auto"/>
          </w:tcPr>
          <w:p w14:paraId="0D73EAFD"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was no evidence of infection prevention and AMS education for staff, residents, or whānau.</w:t>
            </w:r>
          </w:p>
          <w:p w14:paraId="330A98B8" w14:textId="77777777" w:rsidR="00EB7645" w:rsidRPr="00BE00C7" w:rsidRDefault="00017C16" w:rsidP="00BE00C7">
            <w:pPr>
              <w:pStyle w:val="OutcomeDescription"/>
              <w:spacing w:before="120" w:after="120"/>
              <w:rPr>
                <w:rFonts w:cs="Arial"/>
                <w:lang w:eastAsia="en-NZ"/>
              </w:rPr>
            </w:pPr>
          </w:p>
        </w:tc>
        <w:tc>
          <w:tcPr>
            <w:tcW w:w="0" w:type="auto"/>
          </w:tcPr>
          <w:p w14:paraId="38919626" w14:textId="77777777" w:rsidR="00EB7645" w:rsidRPr="00BE00C7" w:rsidRDefault="00017C16" w:rsidP="00BE00C7">
            <w:pPr>
              <w:pStyle w:val="OutcomeDescription"/>
              <w:spacing w:before="120" w:after="120"/>
              <w:rPr>
                <w:rFonts w:cs="Arial"/>
                <w:lang w:eastAsia="en-NZ"/>
              </w:rPr>
            </w:pPr>
            <w:r w:rsidRPr="00BE00C7">
              <w:rPr>
                <w:rFonts w:cs="Arial"/>
                <w:lang w:eastAsia="en-NZ"/>
              </w:rPr>
              <w:t>Ser</w:t>
            </w:r>
            <w:r w:rsidRPr="00BE00C7">
              <w:rPr>
                <w:rFonts w:cs="Arial"/>
                <w:lang w:eastAsia="en-NZ"/>
              </w:rPr>
              <w:t>vice providers shall provide educational resources that are available in te reo Māori and are accessible and understandable for Māori accessing services.</w:t>
            </w:r>
          </w:p>
          <w:p w14:paraId="4439F856" w14:textId="77777777" w:rsidR="00EB7645" w:rsidRPr="00BE00C7" w:rsidRDefault="00017C16" w:rsidP="00BE00C7">
            <w:pPr>
              <w:pStyle w:val="OutcomeDescription"/>
              <w:spacing w:before="120" w:after="120"/>
              <w:rPr>
                <w:rFonts w:cs="Arial"/>
                <w:lang w:eastAsia="en-NZ"/>
              </w:rPr>
            </w:pPr>
          </w:p>
          <w:p w14:paraId="7EF8CE7C"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45DD0008" w14:textId="77777777">
        <w:tc>
          <w:tcPr>
            <w:tcW w:w="0" w:type="auto"/>
          </w:tcPr>
          <w:p w14:paraId="37FAF522"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5.3.1</w:t>
            </w:r>
          </w:p>
          <w:p w14:paraId="319AFAE9"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Service providers shall have a documented AMS programme that sets out to </w:t>
            </w:r>
            <w:r w:rsidRPr="00BE00C7">
              <w:rPr>
                <w:rFonts w:cs="Arial"/>
                <w:lang w:eastAsia="en-NZ"/>
              </w:rPr>
              <w:t>optimise antimicrobial use and minimising harm. This shall be:</w:t>
            </w:r>
            <w:r w:rsidRPr="00BE00C7">
              <w:rPr>
                <w:rFonts w:cs="Arial"/>
                <w:lang w:eastAsia="en-NZ"/>
              </w:rPr>
              <w:br/>
              <w:t>(a) Appropriate for the size, scope, and complexity of the service;</w:t>
            </w:r>
            <w:r w:rsidRPr="00BE00C7">
              <w:rPr>
                <w:rFonts w:cs="Arial"/>
                <w:lang w:eastAsia="en-NZ"/>
              </w:rPr>
              <w:br/>
              <w:t>(b) Approved by the governance body;</w:t>
            </w:r>
            <w:r w:rsidRPr="00BE00C7">
              <w:rPr>
                <w:rFonts w:cs="Arial"/>
                <w:lang w:eastAsia="en-NZ"/>
              </w:rPr>
              <w:br/>
              <w:t>(c) Developed using evidence-based antimicrobial prescribing guidance and expertise (whi</w:t>
            </w:r>
            <w:r w:rsidRPr="00BE00C7">
              <w:rPr>
                <w:rFonts w:cs="Arial"/>
                <w:lang w:eastAsia="en-NZ"/>
              </w:rPr>
              <w:t>ch includes restrictions and approval processes where necessary and access to laboratory diagnostic testing reports).</w:t>
            </w:r>
          </w:p>
          <w:p w14:paraId="21988327" w14:textId="77777777" w:rsidR="00EB7645" w:rsidRPr="00BE00C7" w:rsidRDefault="00017C16" w:rsidP="00BE00C7">
            <w:pPr>
              <w:pStyle w:val="OutcomeDescription"/>
              <w:spacing w:before="120" w:after="120"/>
              <w:rPr>
                <w:rFonts w:cs="Arial"/>
                <w:lang w:eastAsia="en-NZ"/>
              </w:rPr>
            </w:pPr>
          </w:p>
        </w:tc>
        <w:tc>
          <w:tcPr>
            <w:tcW w:w="0" w:type="auto"/>
          </w:tcPr>
          <w:p w14:paraId="72EC4615"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6D498871" w14:textId="77777777" w:rsidR="00EB7645" w:rsidRPr="00BE00C7" w:rsidRDefault="00017C16" w:rsidP="00BE00C7">
            <w:pPr>
              <w:pStyle w:val="OutcomeDescription"/>
              <w:spacing w:before="120" w:after="120"/>
              <w:rPr>
                <w:rFonts w:cs="Arial"/>
                <w:lang w:eastAsia="en-NZ"/>
              </w:rPr>
            </w:pPr>
            <w:r w:rsidRPr="00BE00C7">
              <w:rPr>
                <w:rFonts w:cs="Arial"/>
                <w:lang w:eastAsia="en-NZ"/>
              </w:rPr>
              <w:t>The staff interviewed understood how to advocate for the safe prescribing of antimicrobial medicines however the antimicrobial ste</w:t>
            </w:r>
            <w:r w:rsidRPr="00BE00C7">
              <w:rPr>
                <w:rFonts w:cs="Arial"/>
                <w:lang w:eastAsia="en-NZ"/>
              </w:rPr>
              <w:t xml:space="preserve">wardship programme has not been developed and implemented for this facility to meet the requirements of the standard. Advise is able to be obtained through the Te Whatu Ora - Waitematā infection prevention team, the general practitioner and the contracted </w:t>
            </w:r>
            <w:r w:rsidRPr="00BE00C7">
              <w:rPr>
                <w:rFonts w:cs="Arial"/>
                <w:lang w:eastAsia="en-NZ"/>
              </w:rPr>
              <w:t>laboratory service microbiologist if needed.</w:t>
            </w:r>
          </w:p>
          <w:p w14:paraId="390437C9" w14:textId="77777777" w:rsidR="00EB7645" w:rsidRPr="00BE00C7" w:rsidRDefault="00017C16" w:rsidP="00BE00C7">
            <w:pPr>
              <w:pStyle w:val="OutcomeDescription"/>
              <w:spacing w:before="120" w:after="120"/>
              <w:rPr>
                <w:rFonts w:cs="Arial"/>
                <w:lang w:eastAsia="en-NZ"/>
              </w:rPr>
            </w:pPr>
          </w:p>
        </w:tc>
        <w:tc>
          <w:tcPr>
            <w:tcW w:w="0" w:type="auto"/>
          </w:tcPr>
          <w:p w14:paraId="71DCE0AD" w14:textId="77777777" w:rsidR="00EB7645" w:rsidRPr="00BE00C7" w:rsidRDefault="00017C16" w:rsidP="00BE00C7">
            <w:pPr>
              <w:pStyle w:val="OutcomeDescription"/>
              <w:spacing w:before="120" w:after="120"/>
              <w:rPr>
                <w:rFonts w:cs="Arial"/>
                <w:lang w:eastAsia="en-NZ"/>
              </w:rPr>
            </w:pPr>
            <w:r w:rsidRPr="00BE00C7">
              <w:rPr>
                <w:rFonts w:cs="Arial"/>
                <w:lang w:eastAsia="en-NZ"/>
              </w:rPr>
              <w:t>There is no antimicrobial stewardship (AMS) programme that sets out to optimise antimicrobial use and minimising harm, that has been developed, implemented and approved by governance for this rest home.</w:t>
            </w:r>
          </w:p>
          <w:p w14:paraId="41A431B4" w14:textId="77777777" w:rsidR="00EB7645" w:rsidRPr="00BE00C7" w:rsidRDefault="00017C16" w:rsidP="00BE00C7">
            <w:pPr>
              <w:pStyle w:val="OutcomeDescription"/>
              <w:spacing w:before="120" w:after="120"/>
              <w:rPr>
                <w:rFonts w:cs="Arial"/>
                <w:lang w:eastAsia="en-NZ"/>
              </w:rPr>
            </w:pPr>
          </w:p>
        </w:tc>
        <w:tc>
          <w:tcPr>
            <w:tcW w:w="0" w:type="auto"/>
          </w:tcPr>
          <w:p w14:paraId="53138CBF" w14:textId="77777777" w:rsidR="00EB7645" w:rsidRPr="00BE00C7" w:rsidRDefault="00017C16" w:rsidP="00BE00C7">
            <w:pPr>
              <w:pStyle w:val="OutcomeDescription"/>
              <w:spacing w:before="120" w:after="120"/>
              <w:rPr>
                <w:rFonts w:cs="Arial"/>
                <w:lang w:eastAsia="en-NZ"/>
              </w:rPr>
            </w:pPr>
            <w:r w:rsidRPr="00BE00C7">
              <w:rPr>
                <w:rFonts w:cs="Arial"/>
                <w:lang w:eastAsia="en-NZ"/>
              </w:rPr>
              <w:t>To ens</w:t>
            </w:r>
            <w:r w:rsidRPr="00BE00C7">
              <w:rPr>
                <w:rFonts w:cs="Arial"/>
                <w:lang w:eastAsia="en-NZ"/>
              </w:rPr>
              <w:t>ure an antimicrobial stewardship programme appropriate for the size and nature of this rest home be developed, implemented and approved by governance.</w:t>
            </w:r>
          </w:p>
          <w:p w14:paraId="300B6ABB" w14:textId="77777777" w:rsidR="00EB7645" w:rsidRPr="00BE00C7" w:rsidRDefault="00017C16" w:rsidP="00BE00C7">
            <w:pPr>
              <w:pStyle w:val="OutcomeDescription"/>
              <w:spacing w:before="120" w:after="120"/>
              <w:rPr>
                <w:rFonts w:cs="Arial"/>
                <w:lang w:eastAsia="en-NZ"/>
              </w:rPr>
            </w:pPr>
          </w:p>
          <w:p w14:paraId="410A5EA0"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1795392E" w14:textId="77777777">
        <w:tc>
          <w:tcPr>
            <w:tcW w:w="0" w:type="auto"/>
          </w:tcPr>
          <w:p w14:paraId="4A571FED"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5.3.3</w:t>
            </w:r>
          </w:p>
          <w:p w14:paraId="0B70ABF4" w14:textId="77777777" w:rsidR="00EB7645" w:rsidRPr="00BE00C7" w:rsidRDefault="00017C16"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7C8175D8" w14:textId="77777777" w:rsidR="00EB7645" w:rsidRPr="00BE00C7" w:rsidRDefault="00017C16" w:rsidP="00BE00C7">
            <w:pPr>
              <w:pStyle w:val="OutcomeDescription"/>
              <w:spacing w:before="120" w:after="120"/>
              <w:rPr>
                <w:rFonts w:cs="Arial"/>
                <w:lang w:eastAsia="en-NZ"/>
              </w:rPr>
            </w:pPr>
          </w:p>
        </w:tc>
        <w:tc>
          <w:tcPr>
            <w:tcW w:w="0" w:type="auto"/>
          </w:tcPr>
          <w:p w14:paraId="0D92E73E"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57BDEE18"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 AMS program including </w:t>
            </w:r>
            <w:r w:rsidRPr="00BE00C7">
              <w:rPr>
                <w:rFonts w:cs="Arial"/>
                <w:lang w:eastAsia="en-NZ"/>
              </w:rPr>
              <w:t>surveillance is yet to be developed and approved by the governing body (refer to 5.3.1). On the day of the audit, both the new clinical lead and the facility GP explained the protocols for the safe use of antimicrobials. Regular microbiology testing of uri</w:t>
            </w:r>
            <w:r w:rsidRPr="00BE00C7">
              <w:rPr>
                <w:rFonts w:cs="Arial"/>
                <w:lang w:eastAsia="en-NZ"/>
              </w:rPr>
              <w:t>ne and wound swabs is conducted prior to the administration of antibiotics. However, there was no evidence of AMS surveillance practices.</w:t>
            </w:r>
          </w:p>
          <w:p w14:paraId="2C63EDE1" w14:textId="77777777" w:rsidR="00EB7645" w:rsidRPr="00BE00C7" w:rsidRDefault="00017C16" w:rsidP="00BE00C7">
            <w:pPr>
              <w:pStyle w:val="OutcomeDescription"/>
              <w:spacing w:before="120" w:after="120"/>
              <w:rPr>
                <w:rFonts w:cs="Arial"/>
                <w:lang w:eastAsia="en-NZ"/>
              </w:rPr>
            </w:pPr>
          </w:p>
        </w:tc>
        <w:tc>
          <w:tcPr>
            <w:tcW w:w="0" w:type="auto"/>
          </w:tcPr>
          <w:p w14:paraId="10A99E71" w14:textId="77777777" w:rsidR="00EB7645" w:rsidRPr="00BE00C7" w:rsidRDefault="00017C16" w:rsidP="00BE00C7">
            <w:pPr>
              <w:pStyle w:val="OutcomeDescription"/>
              <w:spacing w:before="120" w:after="120"/>
              <w:rPr>
                <w:rFonts w:cs="Arial"/>
                <w:lang w:eastAsia="en-NZ"/>
              </w:rPr>
            </w:pPr>
            <w:r w:rsidRPr="00BE00C7">
              <w:rPr>
                <w:rFonts w:cs="Arial"/>
                <w:lang w:eastAsia="en-NZ"/>
              </w:rPr>
              <w:t>The AMS programme is not monitored for prescribing, dispensing and administration, and there is no evidence of AMS su</w:t>
            </w:r>
            <w:r w:rsidRPr="00BE00C7">
              <w:rPr>
                <w:rFonts w:cs="Arial"/>
                <w:lang w:eastAsia="en-NZ"/>
              </w:rPr>
              <w:t>rveillance (refer to 5.4).</w:t>
            </w:r>
          </w:p>
          <w:p w14:paraId="56301663" w14:textId="77777777" w:rsidR="00EB7645" w:rsidRPr="00BE00C7" w:rsidRDefault="00017C16" w:rsidP="00BE00C7">
            <w:pPr>
              <w:pStyle w:val="OutcomeDescription"/>
              <w:spacing w:before="120" w:after="120"/>
              <w:rPr>
                <w:rFonts w:cs="Arial"/>
                <w:lang w:eastAsia="en-NZ"/>
              </w:rPr>
            </w:pPr>
          </w:p>
        </w:tc>
        <w:tc>
          <w:tcPr>
            <w:tcW w:w="0" w:type="auto"/>
          </w:tcPr>
          <w:p w14:paraId="0DD7BCCB" w14:textId="77777777" w:rsidR="00EB7645" w:rsidRPr="00BE00C7" w:rsidRDefault="00017C16" w:rsidP="00BE00C7">
            <w:pPr>
              <w:pStyle w:val="OutcomeDescription"/>
              <w:spacing w:before="120" w:after="120"/>
              <w:rPr>
                <w:rFonts w:cs="Arial"/>
                <w:lang w:eastAsia="en-NZ"/>
              </w:rPr>
            </w:pPr>
            <w:r w:rsidRPr="00BE00C7">
              <w:rPr>
                <w:rFonts w:cs="Arial"/>
                <w:lang w:eastAsia="en-NZ"/>
              </w:rPr>
              <w:t>An AMS program requires approval from the governing body, with effective AMS surveillance practices implemented at regular intervals to ensure the safe use of antibiotics in elderly patients.</w:t>
            </w:r>
          </w:p>
          <w:p w14:paraId="28726FA5" w14:textId="77777777" w:rsidR="00EB7645" w:rsidRPr="00BE00C7" w:rsidRDefault="00017C16" w:rsidP="00BE00C7">
            <w:pPr>
              <w:pStyle w:val="OutcomeDescription"/>
              <w:spacing w:before="120" w:after="120"/>
              <w:rPr>
                <w:rFonts w:cs="Arial"/>
                <w:lang w:eastAsia="en-NZ"/>
              </w:rPr>
            </w:pPr>
          </w:p>
          <w:p w14:paraId="4931D3C0"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77F33BD8" w14:textId="77777777">
        <w:tc>
          <w:tcPr>
            <w:tcW w:w="0" w:type="auto"/>
          </w:tcPr>
          <w:p w14:paraId="52BF57AD"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5.4.3</w:t>
            </w:r>
          </w:p>
          <w:p w14:paraId="11936A02" w14:textId="77777777" w:rsidR="00EB7645" w:rsidRPr="00BE00C7" w:rsidRDefault="00017C16"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5F568041"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148319EE" w14:textId="77777777" w:rsidR="00EB7645" w:rsidRPr="00BE00C7" w:rsidRDefault="00017C16" w:rsidP="00BE00C7">
            <w:pPr>
              <w:pStyle w:val="OutcomeDescription"/>
              <w:spacing w:before="120" w:after="120"/>
              <w:rPr>
                <w:rFonts w:cs="Arial"/>
                <w:lang w:eastAsia="en-NZ"/>
              </w:rPr>
            </w:pPr>
            <w:r w:rsidRPr="00BE00C7">
              <w:rPr>
                <w:rFonts w:cs="Arial"/>
                <w:lang w:eastAsia="en-NZ"/>
              </w:rPr>
              <w:t>Surveillance documentation was reviewed. Su</w:t>
            </w:r>
            <w:r w:rsidRPr="00BE00C7">
              <w:rPr>
                <w:rFonts w:cs="Arial"/>
                <w:lang w:eastAsia="en-NZ"/>
              </w:rPr>
              <w:t>rveillance methods, tools and surveillance definitions were used appropriately in the infection prevention records reviewed. However, no resident ethnicities were recorded in the surveillance documentation reviewed.</w:t>
            </w:r>
          </w:p>
          <w:p w14:paraId="04866A8C" w14:textId="77777777" w:rsidR="00EB7645" w:rsidRPr="00BE00C7" w:rsidRDefault="00017C16" w:rsidP="00BE00C7">
            <w:pPr>
              <w:pStyle w:val="OutcomeDescription"/>
              <w:spacing w:before="120" w:after="120"/>
              <w:rPr>
                <w:rFonts w:cs="Arial"/>
                <w:lang w:eastAsia="en-NZ"/>
              </w:rPr>
            </w:pPr>
          </w:p>
        </w:tc>
        <w:tc>
          <w:tcPr>
            <w:tcW w:w="0" w:type="auto"/>
          </w:tcPr>
          <w:p w14:paraId="33B24158" w14:textId="77777777" w:rsidR="00EB7645" w:rsidRPr="00BE00C7" w:rsidRDefault="00017C16" w:rsidP="00BE00C7">
            <w:pPr>
              <w:pStyle w:val="OutcomeDescription"/>
              <w:spacing w:before="120" w:after="120"/>
              <w:rPr>
                <w:rFonts w:cs="Arial"/>
                <w:lang w:eastAsia="en-NZ"/>
              </w:rPr>
            </w:pPr>
            <w:r w:rsidRPr="00BE00C7">
              <w:rPr>
                <w:rFonts w:cs="Arial"/>
                <w:lang w:eastAsia="en-NZ"/>
              </w:rPr>
              <w:t>The RN used standardised definitions fo</w:t>
            </w:r>
            <w:r w:rsidRPr="00BE00C7">
              <w:rPr>
                <w:rFonts w:cs="Arial"/>
                <w:lang w:eastAsia="en-NZ"/>
              </w:rPr>
              <w:t>r the surveillance of infections monitored in the documentation reviewed, However, no resident ethnicity data was collated and recorded accurately as required when the surveillance was undertaken.</w:t>
            </w:r>
          </w:p>
          <w:p w14:paraId="5881A78E" w14:textId="77777777" w:rsidR="00EB7645" w:rsidRPr="00BE00C7" w:rsidRDefault="00017C16" w:rsidP="00BE00C7">
            <w:pPr>
              <w:pStyle w:val="OutcomeDescription"/>
              <w:spacing w:before="120" w:after="120"/>
              <w:rPr>
                <w:rFonts w:cs="Arial"/>
                <w:lang w:eastAsia="en-NZ"/>
              </w:rPr>
            </w:pPr>
          </w:p>
        </w:tc>
        <w:tc>
          <w:tcPr>
            <w:tcW w:w="0" w:type="auto"/>
          </w:tcPr>
          <w:p w14:paraId="0105E395" w14:textId="77777777" w:rsidR="00EB7645" w:rsidRPr="00BE00C7" w:rsidRDefault="00017C16" w:rsidP="00BE00C7">
            <w:pPr>
              <w:pStyle w:val="OutcomeDescription"/>
              <w:spacing w:before="120" w:after="120"/>
              <w:rPr>
                <w:rFonts w:cs="Arial"/>
                <w:lang w:eastAsia="en-NZ"/>
              </w:rPr>
            </w:pPr>
            <w:r w:rsidRPr="00BE00C7">
              <w:rPr>
                <w:rFonts w:cs="Arial"/>
                <w:lang w:eastAsia="en-NZ"/>
              </w:rPr>
              <w:t>To ensure at the time of surveillance of resident’s infect</w:t>
            </w:r>
            <w:r w:rsidRPr="00BE00C7">
              <w:rPr>
                <w:rFonts w:cs="Arial"/>
                <w:lang w:eastAsia="en-NZ"/>
              </w:rPr>
              <w:t>ions, that the resident’s ethnicity is recorded.</w:t>
            </w:r>
          </w:p>
          <w:p w14:paraId="59F87B4E" w14:textId="77777777" w:rsidR="00EB7645" w:rsidRPr="00BE00C7" w:rsidRDefault="00017C16" w:rsidP="00BE00C7">
            <w:pPr>
              <w:pStyle w:val="OutcomeDescription"/>
              <w:spacing w:before="120" w:after="120"/>
              <w:rPr>
                <w:rFonts w:cs="Arial"/>
                <w:lang w:eastAsia="en-NZ"/>
              </w:rPr>
            </w:pPr>
          </w:p>
          <w:p w14:paraId="2C9F57AC"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r w:rsidR="00D5126F" w14:paraId="3595FC6A" w14:textId="77777777">
        <w:tc>
          <w:tcPr>
            <w:tcW w:w="0" w:type="auto"/>
          </w:tcPr>
          <w:p w14:paraId="494BCFEB" w14:textId="77777777" w:rsidR="00EB7645" w:rsidRPr="00BE00C7" w:rsidRDefault="00017C16" w:rsidP="00BE00C7">
            <w:pPr>
              <w:pStyle w:val="OutcomeDescription"/>
              <w:spacing w:before="120" w:after="120"/>
              <w:rPr>
                <w:rFonts w:cs="Arial"/>
                <w:lang w:eastAsia="en-NZ"/>
              </w:rPr>
            </w:pPr>
            <w:r w:rsidRPr="00BE00C7">
              <w:rPr>
                <w:rFonts w:cs="Arial"/>
                <w:lang w:eastAsia="en-NZ"/>
              </w:rPr>
              <w:t>Criterion 5.4.4</w:t>
            </w:r>
          </w:p>
          <w:p w14:paraId="7C744D59" w14:textId="77777777" w:rsidR="00EB7645" w:rsidRPr="00BE00C7" w:rsidRDefault="00017C16"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w:t>
            </w:r>
            <w:r w:rsidRPr="00BE00C7">
              <w:rPr>
                <w:rFonts w:cs="Arial"/>
                <w:lang w:eastAsia="en-NZ"/>
              </w:rPr>
              <w:t>t people in a timely manner.</w:t>
            </w:r>
          </w:p>
        </w:tc>
        <w:tc>
          <w:tcPr>
            <w:tcW w:w="0" w:type="auto"/>
          </w:tcPr>
          <w:p w14:paraId="14C84D84" w14:textId="77777777" w:rsidR="00EB7645" w:rsidRPr="00BE00C7" w:rsidRDefault="00017C16" w:rsidP="00BE00C7">
            <w:pPr>
              <w:pStyle w:val="OutcomeDescription"/>
              <w:spacing w:before="120" w:after="120"/>
              <w:rPr>
                <w:rFonts w:cs="Arial"/>
                <w:lang w:eastAsia="en-NZ"/>
              </w:rPr>
            </w:pPr>
            <w:r w:rsidRPr="00BE00C7">
              <w:rPr>
                <w:rFonts w:cs="Arial"/>
                <w:lang w:eastAsia="en-NZ"/>
              </w:rPr>
              <w:t>PA Low</w:t>
            </w:r>
          </w:p>
        </w:tc>
        <w:tc>
          <w:tcPr>
            <w:tcW w:w="0" w:type="auto"/>
          </w:tcPr>
          <w:p w14:paraId="63526FEE" w14:textId="77777777" w:rsidR="00EB7645" w:rsidRPr="00BE00C7" w:rsidRDefault="00017C16" w:rsidP="00BE00C7">
            <w:pPr>
              <w:pStyle w:val="OutcomeDescription"/>
              <w:spacing w:before="120" w:after="120"/>
              <w:rPr>
                <w:rFonts w:cs="Arial"/>
                <w:lang w:eastAsia="en-NZ"/>
              </w:rPr>
            </w:pPr>
            <w:r w:rsidRPr="00BE00C7">
              <w:rPr>
                <w:rFonts w:cs="Arial"/>
                <w:lang w:eastAsia="en-NZ"/>
              </w:rPr>
              <w:t>On the day of the audit, historical surveillance reports and an infection register were reviewed. However, since the resignation of the former RN, no infections had been reported for three months. Additionally, historica</w:t>
            </w:r>
            <w:r w:rsidRPr="00BE00C7">
              <w:rPr>
                <w:rFonts w:cs="Arial"/>
                <w:lang w:eastAsia="en-NZ"/>
              </w:rPr>
              <w:t>l reports lacked ethnicity data and did not include infection reporting to the governing body. During quality meetings an infection control section was presented, which included basic staff education but did not contain surveillance data.</w:t>
            </w:r>
          </w:p>
          <w:p w14:paraId="6C9CF964" w14:textId="77777777" w:rsidR="00EB7645" w:rsidRPr="00BE00C7" w:rsidRDefault="00017C16" w:rsidP="00BE00C7">
            <w:pPr>
              <w:pStyle w:val="OutcomeDescription"/>
              <w:spacing w:before="120" w:after="120"/>
              <w:rPr>
                <w:rFonts w:cs="Arial"/>
                <w:lang w:eastAsia="en-NZ"/>
              </w:rPr>
            </w:pPr>
          </w:p>
        </w:tc>
        <w:tc>
          <w:tcPr>
            <w:tcW w:w="0" w:type="auto"/>
          </w:tcPr>
          <w:p w14:paraId="5D185BCD" w14:textId="77777777" w:rsidR="00EB7645" w:rsidRPr="00BE00C7" w:rsidRDefault="00017C16" w:rsidP="00BE00C7">
            <w:pPr>
              <w:pStyle w:val="OutcomeDescription"/>
              <w:spacing w:before="120" w:after="120"/>
              <w:rPr>
                <w:rFonts w:cs="Arial"/>
                <w:lang w:eastAsia="en-NZ"/>
              </w:rPr>
            </w:pPr>
            <w:r w:rsidRPr="00BE00C7">
              <w:rPr>
                <w:rFonts w:cs="Arial"/>
                <w:lang w:eastAsia="en-NZ"/>
              </w:rPr>
              <w:t xml:space="preserve">There is no </w:t>
            </w:r>
            <w:r w:rsidRPr="00BE00C7">
              <w:rPr>
                <w:rFonts w:cs="Arial"/>
                <w:lang w:eastAsia="en-NZ"/>
              </w:rPr>
              <w:t>evidence of infection prevention surveillance data being completed over the past three months.</w:t>
            </w:r>
          </w:p>
          <w:p w14:paraId="0A86A5A9" w14:textId="77777777" w:rsidR="00EB7645" w:rsidRPr="00BE00C7" w:rsidRDefault="00017C16" w:rsidP="00BE00C7">
            <w:pPr>
              <w:pStyle w:val="OutcomeDescription"/>
              <w:spacing w:before="120" w:after="120"/>
              <w:rPr>
                <w:rFonts w:cs="Arial"/>
                <w:lang w:eastAsia="en-NZ"/>
              </w:rPr>
            </w:pPr>
          </w:p>
        </w:tc>
        <w:tc>
          <w:tcPr>
            <w:tcW w:w="0" w:type="auto"/>
          </w:tcPr>
          <w:p w14:paraId="6A8E043B" w14:textId="77777777" w:rsidR="00EB7645" w:rsidRPr="00BE00C7" w:rsidRDefault="00017C16" w:rsidP="00BE00C7">
            <w:pPr>
              <w:pStyle w:val="OutcomeDescription"/>
              <w:spacing w:before="120" w:after="120"/>
              <w:rPr>
                <w:rFonts w:cs="Arial"/>
                <w:lang w:eastAsia="en-NZ"/>
              </w:rPr>
            </w:pPr>
            <w:r w:rsidRPr="00BE00C7">
              <w:rPr>
                <w:rFonts w:cs="Arial"/>
                <w:lang w:eastAsia="en-NZ"/>
              </w:rPr>
              <w:t>All infections and surveillance outcomes must be documented and reported to the governing body as required</w:t>
            </w:r>
          </w:p>
          <w:p w14:paraId="65454258" w14:textId="77777777" w:rsidR="00EB7645" w:rsidRPr="00BE00C7" w:rsidRDefault="00017C16" w:rsidP="00BE00C7">
            <w:pPr>
              <w:pStyle w:val="OutcomeDescription"/>
              <w:spacing w:before="120" w:after="120"/>
              <w:rPr>
                <w:rFonts w:cs="Arial"/>
                <w:lang w:eastAsia="en-NZ"/>
              </w:rPr>
            </w:pPr>
          </w:p>
          <w:p w14:paraId="2D0F0DED" w14:textId="77777777" w:rsidR="00EB7645" w:rsidRPr="00BE00C7" w:rsidRDefault="00017C16" w:rsidP="00BE00C7">
            <w:pPr>
              <w:pStyle w:val="OutcomeDescription"/>
              <w:spacing w:before="120" w:after="120"/>
              <w:rPr>
                <w:rFonts w:cs="Arial"/>
                <w:lang w:eastAsia="en-NZ"/>
              </w:rPr>
            </w:pPr>
            <w:r w:rsidRPr="00BE00C7">
              <w:rPr>
                <w:rFonts w:cs="Arial"/>
                <w:lang w:eastAsia="en-NZ"/>
              </w:rPr>
              <w:t>180 days</w:t>
            </w:r>
          </w:p>
        </w:tc>
      </w:tr>
    </w:tbl>
    <w:p w14:paraId="560134A4" w14:textId="77777777" w:rsidR="00EB7645" w:rsidRPr="00BE00C7" w:rsidRDefault="00017C16" w:rsidP="00BE00C7">
      <w:pPr>
        <w:pStyle w:val="OutcomeDescription"/>
        <w:spacing w:before="120" w:after="120"/>
        <w:rPr>
          <w:rFonts w:cs="Arial"/>
          <w:lang w:eastAsia="en-NZ"/>
        </w:rPr>
      </w:pPr>
      <w:bookmarkStart w:id="57" w:name="AuditSummaryCAMCriterion"/>
      <w:bookmarkEnd w:id="57"/>
    </w:p>
    <w:p w14:paraId="074D5205" w14:textId="77777777" w:rsidR="00460D43" w:rsidRDefault="00017C16">
      <w:pPr>
        <w:pStyle w:val="Heading1"/>
        <w:rPr>
          <w:rFonts w:cs="Arial"/>
        </w:rPr>
      </w:pPr>
      <w:r>
        <w:rPr>
          <w:rFonts w:cs="Arial"/>
        </w:rPr>
        <w:t>Specific results for criterion where a co</w:t>
      </w:r>
      <w:r>
        <w:rPr>
          <w:rFonts w:cs="Arial"/>
        </w:rPr>
        <w:t>ntinuous improvement has been recorded</w:t>
      </w:r>
    </w:p>
    <w:p w14:paraId="3C504682" w14:textId="77777777" w:rsidR="00460D43" w:rsidRDefault="00017C1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w:t>
      </w:r>
      <w:r>
        <w:rPr>
          <w:rFonts w:cs="Arial"/>
          <w:sz w:val="24"/>
          <w:lang w:eastAsia="en-NZ"/>
        </w:rPr>
        <w:t>level required for full attainment.  The following table contains the criterion where the provider has been rated as having made corrective actions have been recorded.</w:t>
      </w:r>
    </w:p>
    <w:p w14:paraId="6EADC802" w14:textId="77777777" w:rsidR="00460D43" w:rsidRDefault="00017C1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w:t>
      </w:r>
      <w:r w:rsidRPr="00FB778F">
        <w:rPr>
          <w:rFonts w:cs="Arial"/>
          <w:sz w:val="24"/>
          <w:lang w:eastAsia="en-NZ"/>
        </w:rPr>
        <w:t xml:space="preserve">r example,  Criterion 1.1.1 relates to subsection 1.1: Pae ora healthy futures in Section 1: Our rights. </w:t>
      </w:r>
    </w:p>
    <w:p w14:paraId="1BDEEC51" w14:textId="77777777" w:rsidR="00460D43" w:rsidRDefault="00017C1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5126F" w14:paraId="2CA70051" w14:textId="77777777">
        <w:tc>
          <w:tcPr>
            <w:tcW w:w="0" w:type="auto"/>
          </w:tcPr>
          <w:p w14:paraId="521C8F01" w14:textId="77777777" w:rsidR="00EB7645" w:rsidRPr="00BE00C7" w:rsidRDefault="00017C16" w:rsidP="00BE00C7">
            <w:pPr>
              <w:pStyle w:val="OutcomeDescription"/>
              <w:spacing w:before="120" w:after="120"/>
              <w:rPr>
                <w:rFonts w:cs="Arial"/>
                <w:lang w:eastAsia="en-NZ"/>
              </w:rPr>
            </w:pPr>
            <w:r w:rsidRPr="00BE00C7">
              <w:rPr>
                <w:rFonts w:cs="Arial"/>
                <w:lang w:eastAsia="en-NZ"/>
              </w:rPr>
              <w:t>No data to displa</w:t>
            </w:r>
            <w:r w:rsidRPr="00BE00C7">
              <w:rPr>
                <w:rFonts w:cs="Arial"/>
                <w:lang w:eastAsia="en-NZ"/>
              </w:rPr>
              <w:t>y</w:t>
            </w:r>
          </w:p>
        </w:tc>
      </w:tr>
    </w:tbl>
    <w:p w14:paraId="1DC3ECEF" w14:textId="77777777" w:rsidR="00EB7645" w:rsidRPr="00BE00C7" w:rsidRDefault="00017C16" w:rsidP="00BE00C7">
      <w:pPr>
        <w:pStyle w:val="OutcomeDescription"/>
        <w:spacing w:before="120" w:after="120"/>
        <w:rPr>
          <w:rFonts w:cs="Arial"/>
          <w:lang w:eastAsia="en-NZ"/>
        </w:rPr>
      </w:pPr>
      <w:bookmarkStart w:id="58" w:name="AuditSummaryCAMImprovment"/>
      <w:bookmarkEnd w:id="58"/>
    </w:p>
    <w:p w14:paraId="00654792" w14:textId="77777777" w:rsidR="008F3634" w:rsidRDefault="00017C1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CD38" w14:textId="77777777" w:rsidR="00000000" w:rsidRDefault="00017C16">
      <w:r>
        <w:separator/>
      </w:r>
    </w:p>
  </w:endnote>
  <w:endnote w:type="continuationSeparator" w:id="0">
    <w:p w14:paraId="06284344" w14:textId="77777777" w:rsidR="00000000" w:rsidRDefault="0001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8FB6" w14:textId="77777777" w:rsidR="000B00BC" w:rsidRDefault="00017C16">
    <w:pPr>
      <w:pStyle w:val="Footer"/>
    </w:pPr>
  </w:p>
  <w:p w14:paraId="3BD02491" w14:textId="77777777" w:rsidR="005A4A55" w:rsidRDefault="00017C16"/>
  <w:p w14:paraId="3B179449" w14:textId="77777777" w:rsidR="005A4A55" w:rsidRDefault="00017C1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A209" w14:textId="77777777" w:rsidR="000B00BC" w:rsidRPr="000B00BC" w:rsidRDefault="00017C1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Maygrove Rest Home Limited - Maygrove Lifecare</w:t>
    </w:r>
    <w:bookmarkEnd w:id="59"/>
    <w:r>
      <w:rPr>
        <w:rFonts w:cs="Arial"/>
        <w:sz w:val="16"/>
        <w:szCs w:val="20"/>
      </w:rPr>
      <w:tab/>
      <w:t xml:space="preserve">Date of Audit: </w:t>
    </w:r>
    <w:bookmarkStart w:id="60" w:name="AuditStartDate1"/>
    <w:r>
      <w:rPr>
        <w:rFonts w:cs="Arial"/>
        <w:sz w:val="16"/>
        <w:szCs w:val="20"/>
      </w:rPr>
      <w:t>09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9A0F6F" w14:textId="77777777" w:rsidR="005A4A55" w:rsidRDefault="00017C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AFF" w14:textId="77777777" w:rsidR="000B00BC" w:rsidRDefault="00017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6F1A" w14:textId="77777777" w:rsidR="00000000" w:rsidRDefault="00017C16">
      <w:r>
        <w:separator/>
      </w:r>
    </w:p>
  </w:footnote>
  <w:footnote w:type="continuationSeparator" w:id="0">
    <w:p w14:paraId="4DC51728" w14:textId="77777777" w:rsidR="00000000" w:rsidRDefault="0001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DDD3" w14:textId="77777777" w:rsidR="000B00BC" w:rsidRDefault="00017C16">
    <w:pPr>
      <w:pStyle w:val="Header"/>
    </w:pPr>
  </w:p>
  <w:p w14:paraId="07BACCA9" w14:textId="77777777" w:rsidR="005A4A55" w:rsidRDefault="00017C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2083" w14:textId="77777777" w:rsidR="000B00BC" w:rsidRDefault="00017C16">
    <w:pPr>
      <w:pStyle w:val="Header"/>
    </w:pPr>
  </w:p>
  <w:p w14:paraId="32422146" w14:textId="77777777" w:rsidR="005A4A55" w:rsidRDefault="00017C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5679" w14:textId="77777777" w:rsidR="000B00BC" w:rsidRDefault="00017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0E08670">
      <w:start w:val="1"/>
      <w:numFmt w:val="decimal"/>
      <w:lvlText w:val="%1."/>
      <w:lvlJc w:val="left"/>
      <w:pPr>
        <w:ind w:left="360" w:hanging="360"/>
      </w:pPr>
    </w:lvl>
    <w:lvl w:ilvl="1" w:tplc="156C2F7A" w:tentative="1">
      <w:start w:val="1"/>
      <w:numFmt w:val="lowerLetter"/>
      <w:lvlText w:val="%2."/>
      <w:lvlJc w:val="left"/>
      <w:pPr>
        <w:ind w:left="1080" w:hanging="360"/>
      </w:pPr>
    </w:lvl>
    <w:lvl w:ilvl="2" w:tplc="C5BE9DAC" w:tentative="1">
      <w:start w:val="1"/>
      <w:numFmt w:val="lowerRoman"/>
      <w:lvlText w:val="%3."/>
      <w:lvlJc w:val="right"/>
      <w:pPr>
        <w:ind w:left="1800" w:hanging="180"/>
      </w:pPr>
    </w:lvl>
    <w:lvl w:ilvl="3" w:tplc="7A069884" w:tentative="1">
      <w:start w:val="1"/>
      <w:numFmt w:val="decimal"/>
      <w:lvlText w:val="%4."/>
      <w:lvlJc w:val="left"/>
      <w:pPr>
        <w:ind w:left="2520" w:hanging="360"/>
      </w:pPr>
    </w:lvl>
    <w:lvl w:ilvl="4" w:tplc="907692D2" w:tentative="1">
      <w:start w:val="1"/>
      <w:numFmt w:val="lowerLetter"/>
      <w:lvlText w:val="%5."/>
      <w:lvlJc w:val="left"/>
      <w:pPr>
        <w:ind w:left="3240" w:hanging="360"/>
      </w:pPr>
    </w:lvl>
    <w:lvl w:ilvl="5" w:tplc="F484EF08" w:tentative="1">
      <w:start w:val="1"/>
      <w:numFmt w:val="lowerRoman"/>
      <w:lvlText w:val="%6."/>
      <w:lvlJc w:val="right"/>
      <w:pPr>
        <w:ind w:left="3960" w:hanging="180"/>
      </w:pPr>
    </w:lvl>
    <w:lvl w:ilvl="6" w:tplc="CB8E8B74" w:tentative="1">
      <w:start w:val="1"/>
      <w:numFmt w:val="decimal"/>
      <w:lvlText w:val="%7."/>
      <w:lvlJc w:val="left"/>
      <w:pPr>
        <w:ind w:left="4680" w:hanging="360"/>
      </w:pPr>
    </w:lvl>
    <w:lvl w:ilvl="7" w:tplc="82E4F77A" w:tentative="1">
      <w:start w:val="1"/>
      <w:numFmt w:val="lowerLetter"/>
      <w:lvlText w:val="%8."/>
      <w:lvlJc w:val="left"/>
      <w:pPr>
        <w:ind w:left="5400" w:hanging="360"/>
      </w:pPr>
    </w:lvl>
    <w:lvl w:ilvl="8" w:tplc="92E83A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9ECDD8">
      <w:start w:val="1"/>
      <w:numFmt w:val="bullet"/>
      <w:lvlText w:val=""/>
      <w:lvlJc w:val="left"/>
      <w:pPr>
        <w:ind w:left="720" w:hanging="360"/>
      </w:pPr>
      <w:rPr>
        <w:rFonts w:ascii="Symbol" w:hAnsi="Symbol" w:hint="default"/>
      </w:rPr>
    </w:lvl>
    <w:lvl w:ilvl="1" w:tplc="7A26A178" w:tentative="1">
      <w:start w:val="1"/>
      <w:numFmt w:val="bullet"/>
      <w:lvlText w:val="o"/>
      <w:lvlJc w:val="left"/>
      <w:pPr>
        <w:ind w:left="1440" w:hanging="360"/>
      </w:pPr>
      <w:rPr>
        <w:rFonts w:ascii="Courier New" w:hAnsi="Courier New" w:cs="Courier New" w:hint="default"/>
      </w:rPr>
    </w:lvl>
    <w:lvl w:ilvl="2" w:tplc="10864A34" w:tentative="1">
      <w:start w:val="1"/>
      <w:numFmt w:val="bullet"/>
      <w:lvlText w:val=""/>
      <w:lvlJc w:val="left"/>
      <w:pPr>
        <w:ind w:left="2160" w:hanging="360"/>
      </w:pPr>
      <w:rPr>
        <w:rFonts w:ascii="Wingdings" w:hAnsi="Wingdings" w:hint="default"/>
      </w:rPr>
    </w:lvl>
    <w:lvl w:ilvl="3" w:tplc="437AF42A" w:tentative="1">
      <w:start w:val="1"/>
      <w:numFmt w:val="bullet"/>
      <w:lvlText w:val=""/>
      <w:lvlJc w:val="left"/>
      <w:pPr>
        <w:ind w:left="2880" w:hanging="360"/>
      </w:pPr>
      <w:rPr>
        <w:rFonts w:ascii="Symbol" w:hAnsi="Symbol" w:hint="default"/>
      </w:rPr>
    </w:lvl>
    <w:lvl w:ilvl="4" w:tplc="8590742E" w:tentative="1">
      <w:start w:val="1"/>
      <w:numFmt w:val="bullet"/>
      <w:lvlText w:val="o"/>
      <w:lvlJc w:val="left"/>
      <w:pPr>
        <w:ind w:left="3600" w:hanging="360"/>
      </w:pPr>
      <w:rPr>
        <w:rFonts w:ascii="Courier New" w:hAnsi="Courier New" w:cs="Courier New" w:hint="default"/>
      </w:rPr>
    </w:lvl>
    <w:lvl w:ilvl="5" w:tplc="7EE24694" w:tentative="1">
      <w:start w:val="1"/>
      <w:numFmt w:val="bullet"/>
      <w:lvlText w:val=""/>
      <w:lvlJc w:val="left"/>
      <w:pPr>
        <w:ind w:left="4320" w:hanging="360"/>
      </w:pPr>
      <w:rPr>
        <w:rFonts w:ascii="Wingdings" w:hAnsi="Wingdings" w:hint="default"/>
      </w:rPr>
    </w:lvl>
    <w:lvl w:ilvl="6" w:tplc="17DA783E" w:tentative="1">
      <w:start w:val="1"/>
      <w:numFmt w:val="bullet"/>
      <w:lvlText w:val=""/>
      <w:lvlJc w:val="left"/>
      <w:pPr>
        <w:ind w:left="5040" w:hanging="360"/>
      </w:pPr>
      <w:rPr>
        <w:rFonts w:ascii="Symbol" w:hAnsi="Symbol" w:hint="default"/>
      </w:rPr>
    </w:lvl>
    <w:lvl w:ilvl="7" w:tplc="72A20F4E" w:tentative="1">
      <w:start w:val="1"/>
      <w:numFmt w:val="bullet"/>
      <w:lvlText w:val="o"/>
      <w:lvlJc w:val="left"/>
      <w:pPr>
        <w:ind w:left="5760" w:hanging="360"/>
      </w:pPr>
      <w:rPr>
        <w:rFonts w:ascii="Courier New" w:hAnsi="Courier New" w:cs="Courier New" w:hint="default"/>
      </w:rPr>
    </w:lvl>
    <w:lvl w:ilvl="8" w:tplc="8A62541C" w:tentative="1">
      <w:start w:val="1"/>
      <w:numFmt w:val="bullet"/>
      <w:lvlText w:val=""/>
      <w:lvlJc w:val="left"/>
      <w:pPr>
        <w:ind w:left="6480" w:hanging="360"/>
      </w:pPr>
      <w:rPr>
        <w:rFonts w:ascii="Wingdings" w:hAnsi="Wingdings" w:hint="default"/>
      </w:rPr>
    </w:lvl>
  </w:abstractNum>
  <w:num w:numId="1" w16cid:durableId="2106218763">
    <w:abstractNumId w:val="1"/>
  </w:num>
  <w:num w:numId="2" w16cid:durableId="96627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6F"/>
    <w:rsid w:val="00017C16"/>
    <w:rsid w:val="00D512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76C5"/>
  <w15:docId w15:val="{C09275EC-9E0B-42BC-8EB5-CA4D8711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12207</Words>
  <Characters>69583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2024-08-16T02:55:00Z</dcterms:created>
  <dcterms:modified xsi:type="dcterms:W3CDTF">2024-08-16T02:55:00Z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