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31EE" w14:textId="77777777" w:rsidR="00460D43" w:rsidRDefault="0075273F">
      <w:pPr>
        <w:pStyle w:val="Heading1"/>
        <w:rPr>
          <w:rFonts w:cs="Arial"/>
        </w:rPr>
      </w:pPr>
      <w:bookmarkStart w:id="0" w:name="PRMS_RIName"/>
      <w:r>
        <w:rPr>
          <w:rFonts w:cs="Arial"/>
        </w:rPr>
        <w:t>Lauriston Park Living Well Limited - Lauriston Park</w:t>
      </w:r>
      <w:bookmarkEnd w:id="0"/>
    </w:p>
    <w:p w14:paraId="2E3749BC" w14:textId="77777777" w:rsidR="00460D43" w:rsidRDefault="0075273F">
      <w:pPr>
        <w:pStyle w:val="Heading2"/>
        <w:spacing w:after="0"/>
        <w:rPr>
          <w:rFonts w:cs="Arial"/>
        </w:rPr>
      </w:pPr>
      <w:r>
        <w:rPr>
          <w:rFonts w:cs="Arial"/>
        </w:rPr>
        <w:t>Introduction</w:t>
      </w:r>
    </w:p>
    <w:p w14:paraId="1A1475B6" w14:textId="77777777" w:rsidR="00460D43" w:rsidRDefault="0075273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DF47460" w14:textId="77777777" w:rsidR="00460D43" w:rsidRDefault="0075273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62155A0" w14:textId="77777777" w:rsidR="00460D43" w:rsidRDefault="0075273F">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7DEB14C" w14:textId="77777777" w:rsidR="00460D43" w:rsidRDefault="0075273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5445FBE" w14:textId="77777777" w:rsidR="00460D43" w:rsidRDefault="0075273F">
      <w:pPr>
        <w:spacing w:before="240" w:after="240"/>
        <w:rPr>
          <w:rFonts w:cs="Arial"/>
          <w:lang w:eastAsia="en-NZ"/>
        </w:rPr>
      </w:pPr>
      <w:r>
        <w:rPr>
          <w:rFonts w:cs="Arial"/>
          <w:lang w:eastAsia="en-NZ"/>
        </w:rPr>
        <w:t>The specifics of this audit included:</w:t>
      </w:r>
    </w:p>
    <w:p w14:paraId="2B19B92B" w14:textId="77777777" w:rsidR="009D18F5" w:rsidRPr="009D18F5" w:rsidRDefault="0075273F" w:rsidP="009D18F5">
      <w:pPr>
        <w:pBdr>
          <w:top w:val="single" w:sz="4" w:space="1" w:color="auto"/>
          <w:left w:val="single" w:sz="4" w:space="4" w:color="auto"/>
          <w:bottom w:val="single" w:sz="4" w:space="1" w:color="auto"/>
          <w:right w:val="single" w:sz="4" w:space="4" w:color="auto"/>
        </w:pBdr>
        <w:rPr>
          <w:rFonts w:cs="Arial"/>
        </w:rPr>
      </w:pPr>
    </w:p>
    <w:p w14:paraId="14E1627E" w14:textId="77777777" w:rsidR="005A5115" w:rsidRPr="009418D4" w:rsidRDefault="0075273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Lauriston Park Living Well L</w:t>
      </w:r>
      <w:r>
        <w:rPr>
          <w:rFonts w:cs="Arial"/>
        </w:rPr>
        <w:t>imited</w:t>
      </w:r>
      <w:bookmarkEnd w:id="4"/>
    </w:p>
    <w:p w14:paraId="258C3445" w14:textId="77777777" w:rsidR="005A5115" w:rsidRPr="009418D4" w:rsidRDefault="007527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Lauriston Park</w:t>
      </w:r>
      <w:bookmarkEnd w:id="5"/>
    </w:p>
    <w:p w14:paraId="0EBE1343" w14:textId="77777777" w:rsidR="005A5115" w:rsidRPr="009418D4" w:rsidRDefault="007527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CF59CCD" w14:textId="77777777" w:rsidR="005A5115" w:rsidRPr="009418D4" w:rsidRDefault="0075273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21 </w:t>
      </w:r>
      <w:r>
        <w:rPr>
          <w:rFonts w:cs="Arial"/>
        </w:rPr>
        <w:t>March 2024</w:t>
      </w:r>
      <w:bookmarkEnd w:id="7"/>
      <w:r w:rsidRPr="009418D4">
        <w:rPr>
          <w:rFonts w:cs="Arial"/>
        </w:rPr>
        <w:tab/>
        <w:t xml:space="preserve">End date: </w:t>
      </w:r>
      <w:bookmarkStart w:id="8" w:name="AuditEndDate"/>
      <w:r>
        <w:rPr>
          <w:rFonts w:cs="Arial"/>
        </w:rPr>
        <w:t>22 March 2024</w:t>
      </w:r>
      <w:bookmarkEnd w:id="8"/>
    </w:p>
    <w:p w14:paraId="658D256F" w14:textId="77777777" w:rsidR="005A5115" w:rsidRPr="009418D4" w:rsidRDefault="007527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72E1FFAB" w14:textId="77777777" w:rsidR="00D0607D" w:rsidRPr="009418D4" w:rsidRDefault="0075273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631A35FC" w14:textId="77777777" w:rsidR="009D18F5" w:rsidRDefault="0075273F" w:rsidP="009D18F5">
      <w:pPr>
        <w:pBdr>
          <w:top w:val="single" w:sz="4" w:space="1" w:color="auto"/>
          <w:left w:val="single" w:sz="4" w:space="4" w:color="auto"/>
          <w:bottom w:val="single" w:sz="4" w:space="1" w:color="auto"/>
          <w:right w:val="single" w:sz="4" w:space="4" w:color="auto"/>
        </w:pBdr>
        <w:rPr>
          <w:rFonts w:cs="Arial"/>
          <w:lang w:eastAsia="en-NZ"/>
        </w:rPr>
      </w:pPr>
    </w:p>
    <w:p w14:paraId="7F95EFEA" w14:textId="77777777" w:rsidR="00460D43" w:rsidRDefault="0075273F">
      <w:pPr>
        <w:pStyle w:val="Heading1"/>
        <w:rPr>
          <w:rFonts w:cs="Arial"/>
        </w:rPr>
      </w:pPr>
      <w:r>
        <w:rPr>
          <w:rFonts w:cs="Arial"/>
        </w:rPr>
        <w:lastRenderedPageBreak/>
        <w:t>Executive summary of the audit</w:t>
      </w:r>
    </w:p>
    <w:p w14:paraId="3621EF60" w14:textId="77777777" w:rsidR="00460D43" w:rsidRDefault="0075273F">
      <w:pPr>
        <w:pStyle w:val="Heading2"/>
        <w:rPr>
          <w:rFonts w:cs="Arial"/>
        </w:rPr>
      </w:pPr>
      <w:r>
        <w:rPr>
          <w:rFonts w:cs="Arial"/>
        </w:rPr>
        <w:t>Introduction</w:t>
      </w:r>
    </w:p>
    <w:p w14:paraId="4EE90A05" w14:textId="77777777" w:rsidR="00460D43" w:rsidRDefault="0075273F">
      <w:pPr>
        <w:spacing w:before="240" w:after="240"/>
        <w:rPr>
          <w:rFonts w:cs="Arial"/>
          <w:lang w:eastAsia="en-NZ"/>
        </w:rPr>
      </w:pPr>
      <w:r>
        <w:rPr>
          <w:rFonts w:cs="Arial"/>
          <w:lang w:eastAsia="en-NZ"/>
        </w:rPr>
        <w:t>This section contains a su</w:t>
      </w:r>
      <w:r>
        <w:rPr>
          <w:rFonts w:cs="Arial"/>
          <w:lang w:eastAsia="en-NZ"/>
        </w:rPr>
        <w:t>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D323AFB" w14:textId="77777777" w:rsidR="00FB778F" w:rsidRDefault="0075273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0D8EDD" w14:textId="77777777" w:rsidR="00FB778F" w:rsidRDefault="0075273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2EB2C5" w14:textId="77777777" w:rsidR="00FB778F" w:rsidRDefault="0075273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w:t>
      </w:r>
      <w:r>
        <w:rPr>
          <w:rFonts w:cs="Arial"/>
          <w:lang w:eastAsia="en-NZ"/>
        </w:rPr>
        <w:t>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48CD40E" w14:textId="77777777" w:rsidR="00FB778F" w:rsidRDefault="0075273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9B00889" w14:textId="77777777" w:rsidR="00FB778F" w:rsidRDefault="0075273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1444C62" w14:textId="77777777" w:rsidR="00FB778F" w:rsidRDefault="0075273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331290" w14:textId="77777777" w:rsidR="00460D43" w:rsidRDefault="0075273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65BD250" w14:textId="77777777" w:rsidR="00460D43" w:rsidRDefault="0075273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0607D" w14:paraId="4F58BE32" w14:textId="77777777">
        <w:trPr>
          <w:cantSplit/>
          <w:tblHeader/>
        </w:trPr>
        <w:tc>
          <w:tcPr>
            <w:tcW w:w="1260" w:type="dxa"/>
            <w:tcBorders>
              <w:bottom w:val="single" w:sz="4" w:space="0" w:color="000000"/>
            </w:tcBorders>
            <w:vAlign w:val="center"/>
          </w:tcPr>
          <w:p w14:paraId="1BA02327" w14:textId="77777777" w:rsidR="00460D43" w:rsidRDefault="0075273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714BB5" w14:textId="77777777" w:rsidR="00460D43" w:rsidRDefault="0075273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7255F7" w14:textId="77777777" w:rsidR="00460D43" w:rsidRDefault="0075273F">
            <w:pPr>
              <w:spacing w:before="60" w:after="60"/>
              <w:rPr>
                <w:rFonts w:eastAsia="Calibri"/>
                <w:b/>
                <w:szCs w:val="24"/>
              </w:rPr>
            </w:pPr>
            <w:r>
              <w:rPr>
                <w:rFonts w:eastAsia="Calibri"/>
                <w:b/>
                <w:szCs w:val="24"/>
              </w:rPr>
              <w:t>Definition</w:t>
            </w:r>
          </w:p>
        </w:tc>
      </w:tr>
      <w:tr w:rsidR="00D0607D" w14:paraId="46906D0C" w14:textId="77777777">
        <w:trPr>
          <w:cantSplit/>
          <w:trHeight w:val="964"/>
        </w:trPr>
        <w:tc>
          <w:tcPr>
            <w:tcW w:w="1260" w:type="dxa"/>
            <w:tcBorders>
              <w:bottom w:val="single" w:sz="4" w:space="0" w:color="000000"/>
            </w:tcBorders>
            <w:shd w:val="clear" w:color="0066FF" w:fill="0000FF"/>
            <w:vAlign w:val="center"/>
          </w:tcPr>
          <w:p w14:paraId="1A85595C" w14:textId="77777777" w:rsidR="00460D43" w:rsidRDefault="0075273F">
            <w:pPr>
              <w:spacing w:before="60" w:after="60"/>
              <w:rPr>
                <w:rFonts w:eastAsia="Calibri"/>
                <w:szCs w:val="24"/>
              </w:rPr>
            </w:pPr>
          </w:p>
        </w:tc>
        <w:tc>
          <w:tcPr>
            <w:tcW w:w="7095" w:type="dxa"/>
            <w:tcBorders>
              <w:bottom w:val="single" w:sz="4" w:space="0" w:color="000000"/>
            </w:tcBorders>
            <w:shd w:val="clear" w:color="auto" w:fill="auto"/>
            <w:vAlign w:val="center"/>
          </w:tcPr>
          <w:p w14:paraId="08C1E60F" w14:textId="77777777" w:rsidR="00460D43" w:rsidRDefault="0075273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1A37371" w14:textId="77777777" w:rsidR="00460D43" w:rsidRDefault="0075273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0607D" w14:paraId="2A975155" w14:textId="77777777">
        <w:trPr>
          <w:cantSplit/>
          <w:trHeight w:val="964"/>
        </w:trPr>
        <w:tc>
          <w:tcPr>
            <w:tcW w:w="1260" w:type="dxa"/>
            <w:shd w:val="clear" w:color="33CC33" w:fill="00FF00"/>
            <w:vAlign w:val="center"/>
          </w:tcPr>
          <w:p w14:paraId="2DB44BA3" w14:textId="77777777" w:rsidR="00460D43" w:rsidRDefault="0075273F">
            <w:pPr>
              <w:spacing w:before="60" w:after="60"/>
              <w:rPr>
                <w:rFonts w:eastAsia="Calibri"/>
                <w:szCs w:val="24"/>
              </w:rPr>
            </w:pPr>
          </w:p>
        </w:tc>
        <w:tc>
          <w:tcPr>
            <w:tcW w:w="7095" w:type="dxa"/>
            <w:shd w:val="clear" w:color="auto" w:fill="auto"/>
            <w:vAlign w:val="center"/>
          </w:tcPr>
          <w:p w14:paraId="78C683BA" w14:textId="77777777" w:rsidR="00460D43" w:rsidRDefault="0075273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2B87CC4" w14:textId="77777777" w:rsidR="00460D43" w:rsidRDefault="0075273F">
            <w:pPr>
              <w:spacing w:before="60" w:after="60"/>
              <w:ind w:left="50"/>
              <w:rPr>
                <w:rFonts w:eastAsia="Calibri"/>
                <w:szCs w:val="24"/>
              </w:rPr>
            </w:pPr>
            <w:r w:rsidRPr="00FB778F">
              <w:rPr>
                <w:rFonts w:eastAsia="Calibri"/>
                <w:szCs w:val="24"/>
              </w:rPr>
              <w:t>Subsections applicable to this service fully attained</w:t>
            </w:r>
          </w:p>
        </w:tc>
      </w:tr>
      <w:tr w:rsidR="00D0607D" w14:paraId="33D16266" w14:textId="77777777">
        <w:trPr>
          <w:cantSplit/>
          <w:trHeight w:val="964"/>
        </w:trPr>
        <w:tc>
          <w:tcPr>
            <w:tcW w:w="1260" w:type="dxa"/>
            <w:tcBorders>
              <w:bottom w:val="single" w:sz="4" w:space="0" w:color="000000"/>
            </w:tcBorders>
            <w:shd w:val="clear" w:color="auto" w:fill="FFFF00"/>
            <w:vAlign w:val="center"/>
          </w:tcPr>
          <w:p w14:paraId="0A17F389" w14:textId="77777777" w:rsidR="00460D43" w:rsidRDefault="0075273F">
            <w:pPr>
              <w:spacing w:before="60" w:after="60"/>
              <w:rPr>
                <w:rFonts w:eastAsia="Calibri"/>
                <w:szCs w:val="24"/>
              </w:rPr>
            </w:pPr>
          </w:p>
        </w:tc>
        <w:tc>
          <w:tcPr>
            <w:tcW w:w="7095" w:type="dxa"/>
            <w:shd w:val="clear" w:color="auto" w:fill="auto"/>
            <w:vAlign w:val="center"/>
          </w:tcPr>
          <w:p w14:paraId="53E69773" w14:textId="77777777" w:rsidR="00460D43" w:rsidRDefault="0075273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04CF7F5" w14:textId="77777777" w:rsidR="00460D43" w:rsidRDefault="0075273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0607D" w14:paraId="15D4731C" w14:textId="77777777">
        <w:trPr>
          <w:cantSplit/>
          <w:trHeight w:val="964"/>
        </w:trPr>
        <w:tc>
          <w:tcPr>
            <w:tcW w:w="1260" w:type="dxa"/>
            <w:tcBorders>
              <w:bottom w:val="single" w:sz="4" w:space="0" w:color="000000"/>
            </w:tcBorders>
            <w:shd w:val="clear" w:color="auto" w:fill="FFC800"/>
            <w:vAlign w:val="center"/>
          </w:tcPr>
          <w:p w14:paraId="02B8A838" w14:textId="77777777" w:rsidR="00460D43" w:rsidRDefault="0075273F">
            <w:pPr>
              <w:spacing w:before="60" w:after="60"/>
              <w:rPr>
                <w:rFonts w:eastAsia="Calibri"/>
                <w:szCs w:val="24"/>
              </w:rPr>
            </w:pPr>
          </w:p>
        </w:tc>
        <w:tc>
          <w:tcPr>
            <w:tcW w:w="7095" w:type="dxa"/>
            <w:tcBorders>
              <w:bottom w:val="single" w:sz="4" w:space="0" w:color="000000"/>
            </w:tcBorders>
            <w:shd w:val="clear" w:color="auto" w:fill="auto"/>
            <w:vAlign w:val="center"/>
          </w:tcPr>
          <w:p w14:paraId="011A1290" w14:textId="77777777" w:rsidR="00460D43" w:rsidRDefault="0075273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046C3DA" w14:textId="77777777" w:rsidR="00460D43" w:rsidRDefault="0075273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0607D" w14:paraId="5939E32C" w14:textId="77777777">
        <w:trPr>
          <w:cantSplit/>
          <w:trHeight w:val="964"/>
        </w:trPr>
        <w:tc>
          <w:tcPr>
            <w:tcW w:w="1260" w:type="dxa"/>
            <w:shd w:val="clear" w:color="auto" w:fill="FF0000"/>
            <w:vAlign w:val="center"/>
          </w:tcPr>
          <w:p w14:paraId="1250B5A4" w14:textId="77777777" w:rsidR="00460D43" w:rsidRDefault="0075273F">
            <w:pPr>
              <w:spacing w:before="60" w:after="60"/>
              <w:rPr>
                <w:rFonts w:eastAsia="Calibri"/>
                <w:szCs w:val="24"/>
              </w:rPr>
            </w:pPr>
          </w:p>
        </w:tc>
        <w:tc>
          <w:tcPr>
            <w:tcW w:w="7095" w:type="dxa"/>
            <w:shd w:val="clear" w:color="auto" w:fill="auto"/>
            <w:vAlign w:val="center"/>
          </w:tcPr>
          <w:p w14:paraId="3D551E75" w14:textId="77777777" w:rsidR="00460D43" w:rsidRDefault="0075273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57E4C18" w14:textId="77777777" w:rsidR="00460D43" w:rsidRDefault="0075273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CCD0081" w14:textId="77777777" w:rsidR="00460D43" w:rsidRDefault="0075273F">
      <w:pPr>
        <w:pStyle w:val="Heading2"/>
        <w:spacing w:after="0"/>
        <w:rPr>
          <w:rFonts w:cs="Arial"/>
        </w:rPr>
      </w:pPr>
      <w:r>
        <w:rPr>
          <w:rFonts w:cs="Arial"/>
        </w:rPr>
        <w:t>General overview of the audit</w:t>
      </w:r>
    </w:p>
    <w:p w14:paraId="7F990F74" w14:textId="77777777" w:rsidR="00E536CC" w:rsidRDefault="0075273F">
      <w:pPr>
        <w:spacing w:before="240" w:line="276" w:lineRule="auto"/>
        <w:rPr>
          <w:rFonts w:eastAsia="Calibri"/>
        </w:rPr>
      </w:pPr>
      <w:bookmarkStart w:id="13" w:name="GeneralOverview"/>
      <w:r w:rsidRPr="00A4268A">
        <w:rPr>
          <w:rFonts w:eastAsia="Calibri"/>
        </w:rPr>
        <w:t xml:space="preserve">Arvida Lauriston Park provides hospital (geriatric and medical), rest home, and dementia levels of care for up to 63 residents. At the time of the audit there were 31 </w:t>
      </w:r>
      <w:r w:rsidRPr="00A4268A">
        <w:rPr>
          <w:rFonts w:eastAsia="Calibri"/>
        </w:rPr>
        <w:t>residents.</w:t>
      </w:r>
    </w:p>
    <w:p w14:paraId="2DF2D6FE" w14:textId="77777777" w:rsidR="00D0607D" w:rsidRPr="00A4268A" w:rsidRDefault="0075273F">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Waikato. The audit process included the review of policies and procedures, the r</w:t>
      </w:r>
      <w:r w:rsidRPr="00A4268A">
        <w:rPr>
          <w:rFonts w:eastAsia="Calibri"/>
        </w:rPr>
        <w:t>eview of residents and staff files, observations, and interviews with residents, family, management, staff, and a general practitioner.</w:t>
      </w:r>
    </w:p>
    <w:p w14:paraId="582E9FDF" w14:textId="77777777" w:rsidR="00D0607D" w:rsidRPr="00A4268A" w:rsidRDefault="0075273F">
      <w:pPr>
        <w:spacing w:before="240" w:line="276" w:lineRule="auto"/>
        <w:rPr>
          <w:rFonts w:eastAsia="Calibri"/>
        </w:rPr>
      </w:pPr>
      <w:r w:rsidRPr="00A4268A">
        <w:rPr>
          <w:rFonts w:eastAsia="Calibri"/>
        </w:rPr>
        <w:t>The village manager is supported by a clinical manager, clinical coordinator, and a team of experienced staff. There are</w:t>
      </w:r>
      <w:r w:rsidRPr="00A4268A">
        <w:rPr>
          <w:rFonts w:eastAsia="Calibri"/>
        </w:rPr>
        <w:t xml:space="preserve"> various groups in the Arvida support office who provide oversight and support to village managers. </w:t>
      </w:r>
    </w:p>
    <w:p w14:paraId="0FB80070" w14:textId="77777777" w:rsidR="00D0607D" w:rsidRPr="00A4268A" w:rsidRDefault="0075273F">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w:t>
      </w:r>
      <w:r w:rsidRPr="00A4268A">
        <w:rPr>
          <w:rFonts w:eastAsia="Calibri"/>
        </w:rPr>
        <w:t>d. An induction and in-service training programme are in place to provide staff with appropriate knowledge and skills to deliver care.</w:t>
      </w:r>
    </w:p>
    <w:p w14:paraId="20F574AC" w14:textId="77777777" w:rsidR="00D0607D" w:rsidRPr="00A4268A" w:rsidRDefault="0075273F">
      <w:pPr>
        <w:spacing w:before="240" w:line="276" w:lineRule="auto"/>
        <w:rPr>
          <w:rFonts w:eastAsia="Calibri"/>
        </w:rPr>
      </w:pPr>
      <w:r w:rsidRPr="00A4268A">
        <w:rPr>
          <w:rFonts w:eastAsia="Calibri"/>
        </w:rPr>
        <w:t>This certification audit identified no areas requiring improvement.</w:t>
      </w:r>
    </w:p>
    <w:bookmarkEnd w:id="13"/>
    <w:p w14:paraId="0389B5DE" w14:textId="77777777" w:rsidR="00D0607D" w:rsidRPr="00A4268A" w:rsidRDefault="00D0607D">
      <w:pPr>
        <w:spacing w:before="240" w:line="276" w:lineRule="auto"/>
        <w:rPr>
          <w:rFonts w:eastAsia="Calibri"/>
        </w:rPr>
      </w:pPr>
    </w:p>
    <w:p w14:paraId="5512AEC8" w14:textId="77777777" w:rsidR="00460D43" w:rsidRDefault="0075273F"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07D" w14:paraId="4C44C69E" w14:textId="77777777" w:rsidTr="00A4268A">
        <w:trPr>
          <w:cantSplit/>
        </w:trPr>
        <w:tc>
          <w:tcPr>
            <w:tcW w:w="10206" w:type="dxa"/>
            <w:vAlign w:val="center"/>
          </w:tcPr>
          <w:p w14:paraId="48C82425" w14:textId="77777777" w:rsidR="00FB778F" w:rsidRPr="00FB778F" w:rsidRDefault="0075273F" w:rsidP="00FB778F">
            <w:pPr>
              <w:spacing w:before="60" w:after="60" w:line="276" w:lineRule="auto"/>
              <w:rPr>
                <w:rFonts w:eastAsia="Calibri"/>
              </w:rPr>
            </w:pPr>
            <w:r w:rsidRPr="00FB778F">
              <w:rPr>
                <w:rFonts w:eastAsia="Calibri"/>
              </w:rPr>
              <w:t xml:space="preserve">Includes 10 subsections </w:t>
            </w:r>
            <w:r w:rsidRPr="00FB778F">
              <w:rPr>
                <w:rFonts w:eastAsia="Calibri"/>
              </w:rPr>
              <w:t>that support an outcome where people receive safe services of an appropriate standard that comply with consumer rights legislation. Services are provided in a manner that is respectful of people’s rights, facilitates informed choice, minimises harm,</w:t>
            </w:r>
          </w:p>
          <w:p w14:paraId="411F7216" w14:textId="77777777" w:rsidR="00460D43" w:rsidRPr="00621629" w:rsidRDefault="0075273F" w:rsidP="00FB778F">
            <w:pPr>
              <w:spacing w:before="60" w:after="60" w:line="276" w:lineRule="auto"/>
              <w:rPr>
                <w:rFonts w:eastAsia="Calibri"/>
              </w:rPr>
            </w:pPr>
            <w:r w:rsidRPr="00FB778F">
              <w:rPr>
                <w:rFonts w:eastAsia="Calibri"/>
              </w:rPr>
              <w:t>and up</w:t>
            </w:r>
            <w:r w:rsidRPr="00FB778F">
              <w:rPr>
                <w:rFonts w:eastAsia="Calibri"/>
              </w:rPr>
              <w:t>holds cultural and individual values and beliefs.</w:t>
            </w:r>
          </w:p>
        </w:tc>
        <w:tc>
          <w:tcPr>
            <w:tcW w:w="1276" w:type="dxa"/>
            <w:shd w:val="clear" w:color="auto" w:fill="00FF00"/>
            <w:vAlign w:val="center"/>
          </w:tcPr>
          <w:p w14:paraId="6E689D3E" w14:textId="77777777" w:rsidR="00460D43" w:rsidRPr="00621629" w:rsidRDefault="0075273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E6538E7" w14:textId="77777777" w:rsidR="00460D43" w:rsidRPr="00621629" w:rsidRDefault="0075273F" w:rsidP="008F3634">
            <w:pPr>
              <w:spacing w:before="60" w:after="60" w:line="276" w:lineRule="auto"/>
              <w:rPr>
                <w:rFonts w:eastAsia="Calibri"/>
              </w:rPr>
            </w:pPr>
            <w:bookmarkStart w:id="15" w:name="IndicatorDescription1_1"/>
            <w:bookmarkEnd w:id="15"/>
            <w:r>
              <w:t>Subsections applicable to this service fully attained.</w:t>
            </w:r>
          </w:p>
        </w:tc>
      </w:tr>
    </w:tbl>
    <w:p w14:paraId="058466EE" w14:textId="77777777" w:rsidR="00460D43" w:rsidRDefault="0075273F">
      <w:pPr>
        <w:spacing w:before="240" w:line="276" w:lineRule="auto"/>
        <w:rPr>
          <w:rFonts w:eastAsia="Calibri"/>
        </w:rPr>
      </w:pPr>
      <w:bookmarkStart w:id="16" w:name="ConsumerRights"/>
      <w:r w:rsidRPr="00A4268A">
        <w:rPr>
          <w:rFonts w:eastAsia="Calibri"/>
        </w:rPr>
        <w:t xml:space="preserve">Arvida Lauriston Park provides an environment that supports resident rights and safe care. Staff demonstrate an understanding of residents' </w:t>
      </w:r>
      <w:r w:rsidRPr="00A4268A">
        <w:rPr>
          <w:rFonts w:eastAsia="Calibri"/>
        </w:rPr>
        <w:t xml:space="preserve">rights and obligations. A Māori health plan is documented for the service. The service works collaboratively to embrace, support, and encourage a Māori worldview of health and provide high-quality and effective services for residents. The service partners </w:t>
      </w:r>
      <w:r w:rsidRPr="00A4268A">
        <w:rPr>
          <w:rFonts w:eastAsia="Calibri"/>
        </w:rPr>
        <w:t>with Pacific communities to encourage connectiveness.</w:t>
      </w:r>
    </w:p>
    <w:p w14:paraId="436D6F89" w14:textId="77777777" w:rsidR="00D0607D" w:rsidRPr="00A4268A" w:rsidRDefault="0075273F">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w:t>
      </w:r>
      <w:r w:rsidRPr="00A4268A">
        <w:rPr>
          <w:rFonts w:eastAsia="Calibri"/>
        </w:rPr>
        <w:t>eir experiences. The service listens and respects the voices of the residents and effectively communicates with them about their choices. Care plans accommodate the choices of residents and/or their family/whānau. There is evidence that residents and famil</w:t>
      </w:r>
      <w:r w:rsidRPr="00A4268A">
        <w:rPr>
          <w:rFonts w:eastAsia="Calibri"/>
        </w:rPr>
        <w:t>y/whānau are kept informed. The rights of the resident and/or their family/whānau to make a complaint is understood, respected, and upheld by the service. Complaints processes are implemented, and complaints and concerns are actively managed and well-docum</w:t>
      </w:r>
      <w:r w:rsidRPr="00A4268A">
        <w:rPr>
          <w:rFonts w:eastAsia="Calibri"/>
        </w:rPr>
        <w:t>ented.</w:t>
      </w:r>
    </w:p>
    <w:bookmarkEnd w:id="16"/>
    <w:p w14:paraId="585CA1A7" w14:textId="77777777" w:rsidR="00D0607D" w:rsidRPr="00A4268A" w:rsidRDefault="00D0607D">
      <w:pPr>
        <w:spacing w:before="240" w:line="276" w:lineRule="auto"/>
        <w:rPr>
          <w:rFonts w:eastAsia="Calibri"/>
        </w:rPr>
      </w:pPr>
    </w:p>
    <w:p w14:paraId="74B2570F" w14:textId="77777777" w:rsidR="00460D43" w:rsidRDefault="0075273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07D" w14:paraId="10CC79F9" w14:textId="77777777" w:rsidTr="00A4268A">
        <w:trPr>
          <w:cantSplit/>
        </w:trPr>
        <w:tc>
          <w:tcPr>
            <w:tcW w:w="10206" w:type="dxa"/>
            <w:vAlign w:val="center"/>
          </w:tcPr>
          <w:p w14:paraId="78C2E104" w14:textId="77777777" w:rsidR="00460D43" w:rsidRPr="00621629" w:rsidRDefault="0075273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673F5F58" w14:textId="77777777" w:rsidR="00460D43" w:rsidRPr="00621629" w:rsidRDefault="0075273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539ADC8" w14:textId="77777777" w:rsidR="00460D43" w:rsidRPr="00621629" w:rsidRDefault="0075273F" w:rsidP="00621629">
            <w:pPr>
              <w:spacing w:before="60" w:after="60" w:line="276" w:lineRule="auto"/>
              <w:rPr>
                <w:rFonts w:eastAsia="Calibri"/>
              </w:rPr>
            </w:pPr>
            <w:bookmarkStart w:id="18" w:name="IndicatorDescription1_2"/>
            <w:bookmarkEnd w:id="18"/>
            <w:r>
              <w:t>Subsections applicable to this service fully attai</w:t>
            </w:r>
            <w:r>
              <w:t>ned.</w:t>
            </w:r>
          </w:p>
        </w:tc>
      </w:tr>
    </w:tbl>
    <w:p w14:paraId="0F6FEE4C" w14:textId="77777777" w:rsidR="00460D43" w:rsidRDefault="0075273F">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w:t>
      </w:r>
      <w:r w:rsidRPr="00A4268A">
        <w:rPr>
          <w:rFonts w:eastAsia="Calibri"/>
        </w:rPr>
        <w:t xml:space="preserve">ement projects are implemented. Internal audits, meetings, and collation of data were all documented as taking place as </w:t>
      </w:r>
      <w:r w:rsidRPr="00A4268A">
        <w:rPr>
          <w:rFonts w:eastAsia="Calibri"/>
        </w:rPr>
        <w:lastRenderedPageBreak/>
        <w:t xml:space="preserve">scheduled, with corrective actions as indicated. A health and safety programme is implemented. Hazards are managed appropriately. </w:t>
      </w:r>
    </w:p>
    <w:p w14:paraId="54158CDC" w14:textId="77777777" w:rsidR="00D0607D" w:rsidRPr="00A4268A" w:rsidRDefault="0075273F">
      <w:pPr>
        <w:spacing w:before="240" w:line="276" w:lineRule="auto"/>
        <w:rPr>
          <w:rFonts w:eastAsia="Calibri"/>
        </w:rPr>
      </w:pPr>
      <w:r w:rsidRPr="00A4268A">
        <w:rPr>
          <w:rFonts w:eastAsia="Calibri"/>
        </w:rPr>
        <w:t>There</w:t>
      </w:r>
      <w:r w:rsidRPr="00A4268A">
        <w:rPr>
          <w:rFonts w:eastAsia="Calibri"/>
        </w:rPr>
        <w:t xml:space="preserve"> are human resources policies including recruitment, selection, orientation and staff training and development. Human resources are managed in accordance with good employment practice. A role specific orientation programme and regular staff education and t</w:t>
      </w:r>
      <w:r w:rsidRPr="00A4268A">
        <w:rPr>
          <w:rFonts w:eastAsia="Calibri"/>
        </w:rPr>
        <w:t>raining are in place. The service has an induction programme in place that provides new staff with relevant information for safe work practice. There is an in-service education/training programme covering relevant aspects of care and support and external t</w:t>
      </w:r>
      <w:r w:rsidRPr="00A4268A">
        <w:rPr>
          <w:rFonts w:eastAsia="Calibri"/>
        </w:rPr>
        <w:t>raining is supported. The organisational staffing policy aligned with contractual requirements and included skill mixes. Residents and families/whānau reported that staffing levels are adequate to meet the needs of the residents.</w:t>
      </w:r>
    </w:p>
    <w:p w14:paraId="59C9B70D" w14:textId="77777777" w:rsidR="00D0607D" w:rsidRPr="00A4268A" w:rsidRDefault="0075273F">
      <w:pPr>
        <w:spacing w:before="240" w:line="276" w:lineRule="auto"/>
        <w:rPr>
          <w:rFonts w:eastAsia="Calibri"/>
        </w:rPr>
      </w:pPr>
      <w:r w:rsidRPr="00A4268A">
        <w:rPr>
          <w:rFonts w:eastAsia="Calibri"/>
        </w:rPr>
        <w:t>The service ensures the co</w:t>
      </w:r>
      <w:r w:rsidRPr="00A4268A">
        <w:rPr>
          <w:rFonts w:eastAsia="Calibri"/>
        </w:rPr>
        <w:t>llection, storage, and use of personal and health information of residents and staff is secure, accessible, and confidential.</w:t>
      </w:r>
    </w:p>
    <w:bookmarkEnd w:id="19"/>
    <w:p w14:paraId="2A80537A" w14:textId="77777777" w:rsidR="00D0607D" w:rsidRPr="00A4268A" w:rsidRDefault="00D0607D">
      <w:pPr>
        <w:spacing w:before="240" w:line="276" w:lineRule="auto"/>
        <w:rPr>
          <w:rFonts w:eastAsia="Calibri"/>
        </w:rPr>
      </w:pPr>
    </w:p>
    <w:p w14:paraId="180F3C6D" w14:textId="77777777" w:rsidR="00460D43" w:rsidRDefault="0075273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07D" w14:paraId="160F8372" w14:textId="77777777" w:rsidTr="00A4268A">
        <w:trPr>
          <w:cantSplit/>
        </w:trPr>
        <w:tc>
          <w:tcPr>
            <w:tcW w:w="10206" w:type="dxa"/>
            <w:vAlign w:val="center"/>
          </w:tcPr>
          <w:p w14:paraId="1B8DD18E" w14:textId="77777777" w:rsidR="00460D43" w:rsidRPr="00621629" w:rsidRDefault="0075273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w:t>
            </w:r>
            <w:r w:rsidRPr="00FB778F">
              <w:rPr>
                <w:rFonts w:eastAsia="Calibri"/>
              </w:rPr>
              <w:t>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AACF1A7" w14:textId="77777777" w:rsidR="00460D43" w:rsidRPr="00621629" w:rsidRDefault="0075273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7BF6EEE" w14:textId="77777777" w:rsidR="00460D43" w:rsidRPr="00621629" w:rsidRDefault="0075273F" w:rsidP="00621629">
            <w:pPr>
              <w:spacing w:before="60" w:after="60" w:line="276" w:lineRule="auto"/>
              <w:rPr>
                <w:rFonts w:eastAsia="Calibri"/>
              </w:rPr>
            </w:pPr>
            <w:bookmarkStart w:id="21" w:name="IndicatorDescription1_3"/>
            <w:bookmarkEnd w:id="21"/>
            <w:r>
              <w:t>Subsections applicable to this service fully attained.</w:t>
            </w:r>
          </w:p>
        </w:tc>
      </w:tr>
    </w:tbl>
    <w:p w14:paraId="6C325DDD" w14:textId="77777777" w:rsidR="00E536CC" w:rsidRPr="005E14A4" w:rsidRDefault="0075273F" w:rsidP="00621629">
      <w:pPr>
        <w:spacing w:before="240" w:line="276" w:lineRule="auto"/>
        <w:rPr>
          <w:rFonts w:eastAsia="Calibri"/>
        </w:rPr>
      </w:pPr>
      <w:bookmarkStart w:id="22" w:name="ContinuumOfServiceDelivery"/>
      <w:r w:rsidRPr="00A4268A">
        <w:rPr>
          <w:rFonts w:eastAsia="Calibri"/>
        </w:rPr>
        <w:t>There is a</w:t>
      </w:r>
      <w:r w:rsidRPr="00A4268A">
        <w:rPr>
          <w:rFonts w:eastAsia="Calibri"/>
        </w:rPr>
        <w:t>n admission package available prior to or on entry to the service. The registered nurses are responsible for each stage of service provision. The registered nurses assess, plan and review residents' needs, outcomes, and goals with the resident and/or famil</w:t>
      </w:r>
      <w:r w:rsidRPr="00A4268A">
        <w:rPr>
          <w:rFonts w:eastAsia="Calibri"/>
        </w:rPr>
        <w:t xml:space="preserve">y/whānau input. Care plans viewed demonstrated service integration and were evaluated at least six-monthly. Resident files included medical notes by the general practitioner, nurse practitioner and visiting allied health professionals. </w:t>
      </w:r>
    </w:p>
    <w:p w14:paraId="6347E2FD" w14:textId="77777777" w:rsidR="00D0607D" w:rsidRPr="00A4268A" w:rsidRDefault="0075273F" w:rsidP="00621629">
      <w:pPr>
        <w:spacing w:before="240" w:line="276" w:lineRule="auto"/>
        <w:rPr>
          <w:rFonts w:eastAsia="Calibri"/>
        </w:rPr>
      </w:pPr>
      <w:r w:rsidRPr="00A4268A">
        <w:rPr>
          <w:rFonts w:eastAsia="Calibri"/>
        </w:rPr>
        <w:t>Medication policies reflect legislative requirements and guidelines. Registered nurses, and wellness partners are responsible for administration of medicines. They complete annual education and medication competencies. The electronic medicine charts review</w:t>
      </w:r>
      <w:r w:rsidRPr="00A4268A">
        <w:rPr>
          <w:rFonts w:eastAsia="Calibri"/>
        </w:rPr>
        <w:t xml:space="preserve">ed met prescribing requirements and were reviewed at least three-monthly by the general practitioner or nurse practitioner. </w:t>
      </w:r>
    </w:p>
    <w:p w14:paraId="57DBFFEA" w14:textId="77777777" w:rsidR="00D0607D" w:rsidRPr="00A4268A" w:rsidRDefault="0075273F" w:rsidP="00621629">
      <w:pPr>
        <w:spacing w:before="240" w:line="276" w:lineRule="auto"/>
        <w:rPr>
          <w:rFonts w:eastAsia="Calibri"/>
        </w:rPr>
      </w:pPr>
      <w:r w:rsidRPr="00A4268A">
        <w:rPr>
          <w:rFonts w:eastAsia="Calibri"/>
        </w:rPr>
        <w:lastRenderedPageBreak/>
        <w:t>The wellness leader, and wellness partners provide and implement an interesting and varied activity programme. The programme includ</w:t>
      </w:r>
      <w:r w:rsidRPr="00A4268A">
        <w:rPr>
          <w:rFonts w:eastAsia="Calibri"/>
        </w:rPr>
        <w:t>es outings, entertainment and meaningful activities that meet the individual recreational preferences. Te ao Māori is facilitated through all activities.</w:t>
      </w:r>
    </w:p>
    <w:p w14:paraId="2DF5A573" w14:textId="77777777" w:rsidR="00D0607D" w:rsidRPr="00A4268A" w:rsidRDefault="0075273F" w:rsidP="00621629">
      <w:pPr>
        <w:spacing w:before="240" w:line="276" w:lineRule="auto"/>
        <w:rPr>
          <w:rFonts w:eastAsia="Calibri"/>
        </w:rPr>
      </w:pPr>
      <w:r w:rsidRPr="00A4268A">
        <w:rPr>
          <w:rFonts w:eastAsia="Calibri"/>
        </w:rPr>
        <w:t>Residents' food preferences, cultural needs and dietary requirements are identified at admission and a</w:t>
      </w:r>
      <w:r w:rsidRPr="00A4268A">
        <w:rPr>
          <w:rFonts w:eastAsia="Calibri"/>
        </w:rPr>
        <w:t>ll meals are cooked on site. Food, fluid, and nutritional needs of residents are provided in line with recognised nutritional guidelines and additional requirements/modified needs were being met. The service has a current food control plan. Nutritional sna</w:t>
      </w:r>
      <w:r w:rsidRPr="00A4268A">
        <w:rPr>
          <w:rFonts w:eastAsia="Calibri"/>
        </w:rPr>
        <w:t xml:space="preserve">cks are available 24/7. </w:t>
      </w:r>
    </w:p>
    <w:p w14:paraId="43D906C4" w14:textId="77777777" w:rsidR="00D0607D" w:rsidRPr="00A4268A" w:rsidRDefault="0075273F" w:rsidP="00621629">
      <w:pPr>
        <w:spacing w:before="240" w:line="276" w:lineRule="auto"/>
        <w:rPr>
          <w:rFonts w:eastAsia="Calibri"/>
        </w:rPr>
      </w:pPr>
      <w:r w:rsidRPr="00A4268A">
        <w:rPr>
          <w:rFonts w:eastAsia="Calibri"/>
        </w:rPr>
        <w:t>Planned discharges or transfers were coordinated.</w:t>
      </w:r>
    </w:p>
    <w:bookmarkEnd w:id="22"/>
    <w:p w14:paraId="77E56CCF" w14:textId="77777777" w:rsidR="00D0607D" w:rsidRPr="00A4268A" w:rsidRDefault="00D0607D" w:rsidP="00621629">
      <w:pPr>
        <w:spacing w:before="240" w:line="276" w:lineRule="auto"/>
        <w:rPr>
          <w:rFonts w:eastAsia="Calibri"/>
        </w:rPr>
      </w:pPr>
    </w:p>
    <w:p w14:paraId="378C38B6" w14:textId="77777777" w:rsidR="00460D43" w:rsidRDefault="0075273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07D" w14:paraId="72F0DE2F" w14:textId="77777777" w:rsidTr="00A4268A">
        <w:trPr>
          <w:cantSplit/>
        </w:trPr>
        <w:tc>
          <w:tcPr>
            <w:tcW w:w="10206" w:type="dxa"/>
            <w:vAlign w:val="center"/>
          </w:tcPr>
          <w:p w14:paraId="19686D2B" w14:textId="77777777" w:rsidR="00460D43" w:rsidRPr="00621629" w:rsidRDefault="0075273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30D64C" w14:textId="77777777" w:rsidR="00460D43" w:rsidRPr="00621629" w:rsidRDefault="0075273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A9A0CFC" w14:textId="77777777" w:rsidR="00460D43" w:rsidRPr="00621629" w:rsidRDefault="0075273F"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1D88AB96" w14:textId="77777777" w:rsidR="00460D43" w:rsidRDefault="0075273F">
      <w:pPr>
        <w:spacing w:before="240" w:line="276" w:lineRule="auto"/>
        <w:rPr>
          <w:rFonts w:eastAsia="Calibri"/>
        </w:rPr>
      </w:pPr>
      <w:bookmarkStart w:id="25" w:name="SafeAndAppropriateEnvironment"/>
      <w:r w:rsidRPr="00A4268A">
        <w:rPr>
          <w:rFonts w:eastAsia="Calibri"/>
        </w:rPr>
        <w:t>Hot water temperatures are checked regularly. There is a call bell system that is appropriate for the residents to use. The dementia unit is secure, with a secure outdoor area. Residents can freely mob</w:t>
      </w:r>
      <w:r w:rsidRPr="00A4268A">
        <w:rPr>
          <w:rFonts w:eastAsia="Calibri"/>
        </w:rPr>
        <w:t>ilise within the communal areas with safe access to the outdoors, seating, and shade. Rooms are personalised with ample light and adequate heating. Documented systems are in place for essential, civil defence, emergency, and security services. Staff have p</w:t>
      </w:r>
      <w:r w:rsidRPr="00A4268A">
        <w:rPr>
          <w:rFonts w:eastAsia="Calibri"/>
        </w:rPr>
        <w:t>lanned and implemented strategies for emergency management, including Covid-19. There is always a staff member on duty with a current first aid certificate.</w:t>
      </w:r>
    </w:p>
    <w:bookmarkEnd w:id="25"/>
    <w:p w14:paraId="1F2B4C5F" w14:textId="77777777" w:rsidR="00D0607D" w:rsidRPr="00A4268A" w:rsidRDefault="00D0607D">
      <w:pPr>
        <w:spacing w:before="240" w:line="276" w:lineRule="auto"/>
        <w:rPr>
          <w:rFonts w:eastAsia="Calibri"/>
        </w:rPr>
      </w:pPr>
    </w:p>
    <w:p w14:paraId="5B1D98CD" w14:textId="77777777" w:rsidR="00460D43" w:rsidRDefault="0075273F" w:rsidP="000E6E02">
      <w:pPr>
        <w:pStyle w:val="Heading2"/>
        <w:spacing w:before="0"/>
        <w:rPr>
          <w:rFonts w:cs="Arial"/>
        </w:rPr>
      </w:pPr>
      <w:r w:rsidRPr="00FB778F">
        <w:rPr>
          <w:rFonts w:cs="Arial"/>
        </w:rPr>
        <w:lastRenderedPageBreak/>
        <w:t>Te kaupare pokenga me te kaitiakitanga patu huakita │Infection prevention and antimicrobial stewar</w:t>
      </w:r>
      <w:r w:rsidRPr="00FB778F">
        <w:rPr>
          <w:rFonts w:cs="Arial"/>
        </w:rPr>
        <w:t xml:space="preserve">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07D" w14:paraId="0A563F5A" w14:textId="77777777" w:rsidTr="00A4268A">
        <w:trPr>
          <w:cantSplit/>
        </w:trPr>
        <w:tc>
          <w:tcPr>
            <w:tcW w:w="10206" w:type="dxa"/>
            <w:vAlign w:val="center"/>
          </w:tcPr>
          <w:p w14:paraId="197BC478" w14:textId="77777777" w:rsidR="00460D43" w:rsidRPr="00621629" w:rsidRDefault="0075273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w:t>
            </w:r>
            <w:r w:rsidRPr="00FB778F">
              <w:rPr>
                <w:rFonts w:eastAsia="Calibri"/>
              </w:rPr>
              <w:t xml:space="preserve">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C2CFAD3" w14:textId="77777777" w:rsidR="00460D43" w:rsidRPr="00621629" w:rsidRDefault="0075273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49F3237" w14:textId="77777777" w:rsidR="00460D43" w:rsidRPr="00621629" w:rsidRDefault="0075273F" w:rsidP="00621629">
            <w:pPr>
              <w:spacing w:before="60" w:after="60" w:line="276" w:lineRule="auto"/>
              <w:rPr>
                <w:rFonts w:eastAsia="Calibri"/>
              </w:rPr>
            </w:pPr>
            <w:bookmarkStart w:id="27" w:name="IndicatorDescription2"/>
            <w:bookmarkEnd w:id="27"/>
            <w:r>
              <w:t>Subsections applicable to this service fully attained.</w:t>
            </w:r>
          </w:p>
        </w:tc>
      </w:tr>
    </w:tbl>
    <w:p w14:paraId="29C90B3B" w14:textId="77777777" w:rsidR="00460D43" w:rsidRDefault="0075273F">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relevant personnel in a timely manner. Pandemic response plans are in place and the service has access to personal protective equipment supplies. There have been three outbreaks since opening, and these have been well documented. There are documented proce</w:t>
      </w:r>
      <w:r w:rsidRPr="00A4268A">
        <w:rPr>
          <w:rFonts w:eastAsia="Calibri"/>
        </w:rPr>
        <w:t>sses for the management of waste and hazardous substances in place, and incidents are reported in a timely manner. Chemicals are stored safely throughout the facility. Documented policies and procedures for the cleaning and laundry services are implemented</w:t>
      </w:r>
      <w:r w:rsidRPr="00A4268A">
        <w:rPr>
          <w:rFonts w:eastAsia="Calibri"/>
        </w:rPr>
        <w:t xml:space="preserve"> with appropriate monitoring systems in place to evaluate the effectiveness of these services. </w:t>
      </w:r>
    </w:p>
    <w:bookmarkEnd w:id="28"/>
    <w:p w14:paraId="20C09E5E" w14:textId="77777777" w:rsidR="00D0607D" w:rsidRPr="00A4268A" w:rsidRDefault="00D0607D">
      <w:pPr>
        <w:spacing w:before="240" w:line="276" w:lineRule="auto"/>
        <w:rPr>
          <w:rFonts w:eastAsia="Calibri"/>
        </w:rPr>
      </w:pPr>
    </w:p>
    <w:p w14:paraId="18883E03" w14:textId="77777777" w:rsidR="00460D43" w:rsidRDefault="0075273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07D" w14:paraId="2F4E172C" w14:textId="77777777" w:rsidTr="00A4268A">
        <w:trPr>
          <w:cantSplit/>
        </w:trPr>
        <w:tc>
          <w:tcPr>
            <w:tcW w:w="10206" w:type="dxa"/>
            <w:vAlign w:val="center"/>
          </w:tcPr>
          <w:p w14:paraId="3DBFC5F7" w14:textId="77777777" w:rsidR="00460D43" w:rsidRPr="00621629" w:rsidRDefault="0075273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w:t>
            </w:r>
            <w:r w:rsidRPr="00FB778F">
              <w:rPr>
                <w:rFonts w:eastAsia="Calibri"/>
              </w:rPr>
              <w:t>, in which people’s dignity and mana are maintained.</w:t>
            </w:r>
          </w:p>
        </w:tc>
        <w:tc>
          <w:tcPr>
            <w:tcW w:w="1276" w:type="dxa"/>
            <w:shd w:val="clear" w:color="auto" w:fill="00FF00"/>
            <w:vAlign w:val="center"/>
          </w:tcPr>
          <w:p w14:paraId="011A7C83" w14:textId="77777777" w:rsidR="00460D43" w:rsidRPr="00621629" w:rsidRDefault="0075273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2750A7" w14:textId="77777777" w:rsidR="00460D43" w:rsidRPr="00621629" w:rsidRDefault="0075273F" w:rsidP="00621629">
            <w:pPr>
              <w:spacing w:before="60" w:after="60" w:line="276" w:lineRule="auto"/>
              <w:rPr>
                <w:rFonts w:eastAsia="Calibri"/>
              </w:rPr>
            </w:pPr>
            <w:bookmarkStart w:id="30" w:name="IndicatorDescription3"/>
            <w:bookmarkEnd w:id="30"/>
            <w:r>
              <w:t>Subsections applicable to this service fully attained.</w:t>
            </w:r>
          </w:p>
        </w:tc>
      </w:tr>
    </w:tbl>
    <w:p w14:paraId="61DBC5C7" w14:textId="77777777" w:rsidR="00460D43" w:rsidRDefault="0075273F">
      <w:pPr>
        <w:spacing w:before="240" w:line="276" w:lineRule="auto"/>
        <w:rPr>
          <w:rFonts w:eastAsia="Calibri"/>
        </w:rPr>
      </w:pPr>
      <w:bookmarkStart w:id="31" w:name="InfectionPreventionAndControl"/>
      <w:r w:rsidRPr="00A4268A">
        <w:rPr>
          <w:rFonts w:eastAsia="Calibri"/>
        </w:rPr>
        <w:lastRenderedPageBreak/>
        <w:t xml:space="preserve">There is governance commitment to minimise restraint use in the facility. Restraint minimisation and safe practice policies and procedures are in </w:t>
      </w:r>
      <w:r w:rsidRPr="00A4268A">
        <w:rPr>
          <w:rFonts w:eastAsia="Calibri"/>
        </w:rPr>
        <w:t>place. Restraint minimisation is overseen by the restraint coordinator. At the time of the audit the service was restraint free. Maintaining a restraint-free environment is included as part of the education and training plan. The service considers least re</w:t>
      </w:r>
      <w:r w:rsidRPr="00A4268A">
        <w:rPr>
          <w:rFonts w:eastAsia="Calibri"/>
        </w:rPr>
        <w:t>strictive practices, implementing de-escalation techniques and alternative interventions, and would only use an approved restraint as the last resort.</w:t>
      </w:r>
    </w:p>
    <w:bookmarkEnd w:id="31"/>
    <w:p w14:paraId="473F587B" w14:textId="77777777" w:rsidR="00D0607D" w:rsidRPr="00A4268A" w:rsidRDefault="00D0607D">
      <w:pPr>
        <w:spacing w:before="240" w:line="276" w:lineRule="auto"/>
        <w:rPr>
          <w:rFonts w:eastAsia="Calibri"/>
        </w:rPr>
      </w:pPr>
    </w:p>
    <w:p w14:paraId="643243D1" w14:textId="77777777" w:rsidR="00460D43" w:rsidRDefault="0075273F" w:rsidP="000E6E02">
      <w:pPr>
        <w:pStyle w:val="Heading2"/>
        <w:spacing w:before="0"/>
        <w:rPr>
          <w:rFonts w:cs="Arial"/>
        </w:rPr>
      </w:pPr>
      <w:r>
        <w:rPr>
          <w:rFonts w:cs="Arial"/>
        </w:rPr>
        <w:t>Summary of attainment</w:t>
      </w:r>
    </w:p>
    <w:p w14:paraId="7760A0A8" w14:textId="77777777" w:rsidR="00460D43" w:rsidRDefault="0075273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w:t>
      </w:r>
      <w:r>
        <w:rPr>
          <w:rFonts w:eastAsia="Calibri"/>
        </w:rPr>
        <w:t>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607D" w14:paraId="720FE1F6" w14:textId="77777777">
        <w:tc>
          <w:tcPr>
            <w:tcW w:w="1384" w:type="dxa"/>
            <w:vAlign w:val="center"/>
          </w:tcPr>
          <w:p w14:paraId="51005746" w14:textId="77777777" w:rsidR="00460D43" w:rsidRDefault="0075273F">
            <w:pPr>
              <w:keepNext/>
              <w:spacing w:before="60" w:after="60"/>
              <w:rPr>
                <w:rFonts w:cs="Arial"/>
                <w:b/>
                <w:sz w:val="20"/>
                <w:szCs w:val="20"/>
              </w:rPr>
            </w:pPr>
            <w:r>
              <w:rPr>
                <w:rFonts w:cs="Arial"/>
                <w:b/>
                <w:sz w:val="20"/>
                <w:szCs w:val="20"/>
              </w:rPr>
              <w:t>Attainment Rating</w:t>
            </w:r>
          </w:p>
        </w:tc>
        <w:tc>
          <w:tcPr>
            <w:tcW w:w="1701" w:type="dxa"/>
            <w:vAlign w:val="center"/>
          </w:tcPr>
          <w:p w14:paraId="1520F738" w14:textId="77777777" w:rsidR="00460D43" w:rsidRDefault="0075273F">
            <w:pPr>
              <w:keepNext/>
              <w:spacing w:before="60" w:after="60"/>
              <w:jc w:val="center"/>
              <w:rPr>
                <w:rFonts w:cs="Arial"/>
                <w:b/>
                <w:sz w:val="20"/>
                <w:szCs w:val="20"/>
              </w:rPr>
            </w:pPr>
            <w:r>
              <w:rPr>
                <w:rFonts w:cs="Arial"/>
                <w:b/>
                <w:sz w:val="20"/>
                <w:szCs w:val="20"/>
              </w:rPr>
              <w:t>Continuous Improvement</w:t>
            </w:r>
          </w:p>
          <w:p w14:paraId="2CB8CA34" w14:textId="77777777" w:rsidR="00460D43" w:rsidRDefault="0075273F">
            <w:pPr>
              <w:keepNext/>
              <w:spacing w:before="60" w:after="60"/>
              <w:jc w:val="center"/>
              <w:rPr>
                <w:rFonts w:cs="Arial"/>
                <w:b/>
                <w:sz w:val="20"/>
                <w:szCs w:val="20"/>
              </w:rPr>
            </w:pPr>
            <w:r>
              <w:rPr>
                <w:rFonts w:cs="Arial"/>
                <w:b/>
                <w:sz w:val="20"/>
                <w:szCs w:val="20"/>
              </w:rPr>
              <w:t>(CI)</w:t>
            </w:r>
          </w:p>
        </w:tc>
        <w:tc>
          <w:tcPr>
            <w:tcW w:w="1843" w:type="dxa"/>
            <w:vAlign w:val="center"/>
          </w:tcPr>
          <w:p w14:paraId="483202D5" w14:textId="77777777" w:rsidR="00460D43" w:rsidRDefault="0075273F">
            <w:pPr>
              <w:keepNext/>
              <w:spacing w:before="60" w:after="60"/>
              <w:jc w:val="center"/>
              <w:rPr>
                <w:rFonts w:cs="Arial"/>
                <w:b/>
                <w:sz w:val="20"/>
                <w:szCs w:val="20"/>
              </w:rPr>
            </w:pPr>
            <w:r>
              <w:rPr>
                <w:rFonts w:cs="Arial"/>
                <w:b/>
                <w:sz w:val="20"/>
                <w:szCs w:val="20"/>
              </w:rPr>
              <w:t>Fully Attained</w:t>
            </w:r>
          </w:p>
          <w:p w14:paraId="41A38C55" w14:textId="77777777" w:rsidR="00460D43" w:rsidRDefault="0075273F">
            <w:pPr>
              <w:keepNext/>
              <w:spacing w:before="60" w:after="60"/>
              <w:jc w:val="center"/>
              <w:rPr>
                <w:rFonts w:cs="Arial"/>
                <w:b/>
                <w:sz w:val="20"/>
                <w:szCs w:val="20"/>
              </w:rPr>
            </w:pPr>
            <w:r>
              <w:rPr>
                <w:rFonts w:cs="Arial"/>
                <w:b/>
                <w:sz w:val="20"/>
                <w:szCs w:val="20"/>
              </w:rPr>
              <w:t>(FA)</w:t>
            </w:r>
          </w:p>
        </w:tc>
        <w:tc>
          <w:tcPr>
            <w:tcW w:w="1843" w:type="dxa"/>
            <w:vAlign w:val="center"/>
          </w:tcPr>
          <w:p w14:paraId="3A4B6262" w14:textId="77777777" w:rsidR="00460D43" w:rsidRDefault="0075273F">
            <w:pPr>
              <w:keepNext/>
              <w:spacing w:before="60" w:after="60"/>
              <w:jc w:val="center"/>
              <w:rPr>
                <w:rFonts w:cs="Arial"/>
                <w:b/>
                <w:sz w:val="20"/>
                <w:szCs w:val="20"/>
              </w:rPr>
            </w:pPr>
            <w:r>
              <w:rPr>
                <w:rFonts w:cs="Arial"/>
                <w:b/>
                <w:sz w:val="20"/>
                <w:szCs w:val="20"/>
              </w:rPr>
              <w:t>Partially Attained Negligible Risk</w:t>
            </w:r>
          </w:p>
          <w:p w14:paraId="790A2AB5" w14:textId="77777777" w:rsidR="00460D43" w:rsidRDefault="0075273F">
            <w:pPr>
              <w:keepNext/>
              <w:spacing w:before="60" w:after="60"/>
              <w:jc w:val="center"/>
              <w:rPr>
                <w:rFonts w:cs="Arial"/>
                <w:b/>
                <w:sz w:val="20"/>
                <w:szCs w:val="20"/>
              </w:rPr>
            </w:pPr>
            <w:r>
              <w:rPr>
                <w:rFonts w:cs="Arial"/>
                <w:b/>
                <w:sz w:val="20"/>
                <w:szCs w:val="20"/>
              </w:rPr>
              <w:t>(PA Negligible)</w:t>
            </w:r>
          </w:p>
        </w:tc>
        <w:tc>
          <w:tcPr>
            <w:tcW w:w="1842" w:type="dxa"/>
            <w:vAlign w:val="center"/>
          </w:tcPr>
          <w:p w14:paraId="16154B2E" w14:textId="77777777" w:rsidR="00460D43" w:rsidRDefault="0075273F">
            <w:pPr>
              <w:keepNext/>
              <w:spacing w:before="60" w:after="60"/>
              <w:jc w:val="center"/>
              <w:rPr>
                <w:rFonts w:cs="Arial"/>
                <w:b/>
                <w:sz w:val="20"/>
                <w:szCs w:val="20"/>
              </w:rPr>
            </w:pPr>
            <w:r>
              <w:rPr>
                <w:rFonts w:cs="Arial"/>
                <w:b/>
                <w:sz w:val="20"/>
                <w:szCs w:val="20"/>
              </w:rPr>
              <w:t>Partially Attained Low Risk</w:t>
            </w:r>
          </w:p>
          <w:p w14:paraId="49F1ED11" w14:textId="77777777" w:rsidR="00460D43" w:rsidRDefault="0075273F">
            <w:pPr>
              <w:keepNext/>
              <w:spacing w:before="60" w:after="60"/>
              <w:jc w:val="center"/>
              <w:rPr>
                <w:rFonts w:cs="Arial"/>
                <w:b/>
                <w:sz w:val="20"/>
                <w:szCs w:val="20"/>
              </w:rPr>
            </w:pPr>
            <w:r>
              <w:rPr>
                <w:rFonts w:cs="Arial"/>
                <w:b/>
                <w:sz w:val="20"/>
                <w:szCs w:val="20"/>
              </w:rPr>
              <w:t>(PA Low)</w:t>
            </w:r>
          </w:p>
        </w:tc>
        <w:tc>
          <w:tcPr>
            <w:tcW w:w="1843" w:type="dxa"/>
            <w:vAlign w:val="center"/>
          </w:tcPr>
          <w:p w14:paraId="61207858" w14:textId="77777777" w:rsidR="00460D43" w:rsidRDefault="0075273F">
            <w:pPr>
              <w:keepNext/>
              <w:spacing w:before="60" w:after="60"/>
              <w:jc w:val="center"/>
              <w:rPr>
                <w:rFonts w:cs="Arial"/>
                <w:b/>
                <w:sz w:val="20"/>
                <w:szCs w:val="20"/>
              </w:rPr>
            </w:pPr>
            <w:r>
              <w:rPr>
                <w:rFonts w:cs="Arial"/>
                <w:b/>
                <w:sz w:val="20"/>
                <w:szCs w:val="20"/>
              </w:rPr>
              <w:t>Partially Attained Moderate Risk</w:t>
            </w:r>
          </w:p>
          <w:p w14:paraId="35B5B9A3" w14:textId="77777777" w:rsidR="00460D43" w:rsidRDefault="0075273F">
            <w:pPr>
              <w:keepNext/>
              <w:spacing w:before="60" w:after="60"/>
              <w:jc w:val="center"/>
              <w:rPr>
                <w:rFonts w:cs="Arial"/>
                <w:b/>
                <w:sz w:val="20"/>
                <w:szCs w:val="20"/>
              </w:rPr>
            </w:pPr>
            <w:r>
              <w:rPr>
                <w:rFonts w:cs="Arial"/>
                <w:b/>
                <w:sz w:val="20"/>
                <w:szCs w:val="20"/>
              </w:rPr>
              <w:t>(PA Moderate)</w:t>
            </w:r>
          </w:p>
        </w:tc>
        <w:tc>
          <w:tcPr>
            <w:tcW w:w="1843" w:type="dxa"/>
            <w:vAlign w:val="center"/>
          </w:tcPr>
          <w:p w14:paraId="179F6AC0" w14:textId="77777777" w:rsidR="00460D43" w:rsidRDefault="0075273F">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59CEF4A1" w14:textId="77777777" w:rsidR="00460D43" w:rsidRDefault="0075273F">
            <w:pPr>
              <w:keepNext/>
              <w:spacing w:before="60" w:after="60"/>
              <w:jc w:val="center"/>
              <w:rPr>
                <w:rFonts w:cs="Arial"/>
                <w:b/>
                <w:sz w:val="20"/>
                <w:szCs w:val="20"/>
              </w:rPr>
            </w:pPr>
            <w:r>
              <w:rPr>
                <w:rFonts w:cs="Arial"/>
                <w:b/>
                <w:sz w:val="20"/>
                <w:szCs w:val="20"/>
              </w:rPr>
              <w:t>(PA High)</w:t>
            </w:r>
          </w:p>
        </w:tc>
        <w:tc>
          <w:tcPr>
            <w:tcW w:w="1843" w:type="dxa"/>
            <w:vAlign w:val="center"/>
          </w:tcPr>
          <w:p w14:paraId="738BBD1F" w14:textId="77777777" w:rsidR="00460D43" w:rsidRDefault="0075273F">
            <w:pPr>
              <w:keepNext/>
              <w:spacing w:before="60" w:after="60"/>
              <w:jc w:val="center"/>
              <w:rPr>
                <w:rFonts w:cs="Arial"/>
                <w:b/>
                <w:sz w:val="20"/>
                <w:szCs w:val="20"/>
              </w:rPr>
            </w:pPr>
            <w:r>
              <w:rPr>
                <w:rFonts w:cs="Arial"/>
                <w:b/>
                <w:sz w:val="20"/>
                <w:szCs w:val="20"/>
              </w:rPr>
              <w:t>Partially Attained Critical Risk</w:t>
            </w:r>
          </w:p>
          <w:p w14:paraId="52E33909" w14:textId="77777777" w:rsidR="00460D43" w:rsidRDefault="0075273F">
            <w:pPr>
              <w:keepNext/>
              <w:spacing w:before="60" w:after="60"/>
              <w:jc w:val="center"/>
              <w:rPr>
                <w:rFonts w:cs="Arial"/>
                <w:b/>
                <w:sz w:val="20"/>
                <w:szCs w:val="20"/>
              </w:rPr>
            </w:pPr>
            <w:r>
              <w:rPr>
                <w:rFonts w:cs="Arial"/>
                <w:b/>
                <w:sz w:val="20"/>
                <w:szCs w:val="20"/>
              </w:rPr>
              <w:t>(PA Critical)</w:t>
            </w:r>
          </w:p>
        </w:tc>
      </w:tr>
      <w:tr w:rsidR="00D0607D" w14:paraId="1F7FCB5E" w14:textId="77777777">
        <w:tc>
          <w:tcPr>
            <w:tcW w:w="1384" w:type="dxa"/>
            <w:vAlign w:val="center"/>
          </w:tcPr>
          <w:p w14:paraId="665C9672" w14:textId="77777777" w:rsidR="00460D43" w:rsidRDefault="0075273F">
            <w:pPr>
              <w:keepNext/>
              <w:spacing w:before="60" w:after="60"/>
              <w:rPr>
                <w:rFonts w:cs="Arial"/>
                <w:b/>
                <w:sz w:val="20"/>
                <w:szCs w:val="20"/>
              </w:rPr>
            </w:pPr>
            <w:r>
              <w:rPr>
                <w:rFonts w:cs="Arial"/>
                <w:b/>
                <w:sz w:val="20"/>
                <w:szCs w:val="20"/>
              </w:rPr>
              <w:t>Subsection</w:t>
            </w:r>
          </w:p>
        </w:tc>
        <w:tc>
          <w:tcPr>
            <w:tcW w:w="1701" w:type="dxa"/>
            <w:vAlign w:val="center"/>
          </w:tcPr>
          <w:p w14:paraId="09048BD4" w14:textId="77777777" w:rsidR="00460D43" w:rsidRDefault="0075273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74F386" w14:textId="77777777" w:rsidR="00460D43" w:rsidRDefault="0075273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7AF154D" w14:textId="77777777" w:rsidR="00460D43" w:rsidRDefault="0075273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D0F899" w14:textId="77777777" w:rsidR="00460D43" w:rsidRDefault="0075273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5DDE651" w14:textId="77777777" w:rsidR="00460D43" w:rsidRDefault="0075273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D97803" w14:textId="77777777" w:rsidR="00460D43" w:rsidRDefault="0075273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DDC29C" w14:textId="77777777" w:rsidR="00460D43" w:rsidRDefault="0075273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0607D" w14:paraId="32CD208C" w14:textId="77777777">
        <w:tc>
          <w:tcPr>
            <w:tcW w:w="1384" w:type="dxa"/>
            <w:vAlign w:val="center"/>
          </w:tcPr>
          <w:p w14:paraId="04A98FD2" w14:textId="77777777" w:rsidR="00460D43" w:rsidRDefault="0075273F">
            <w:pPr>
              <w:keepNext/>
              <w:spacing w:before="60" w:after="60"/>
              <w:rPr>
                <w:rFonts w:cs="Arial"/>
                <w:b/>
                <w:sz w:val="20"/>
                <w:szCs w:val="20"/>
              </w:rPr>
            </w:pPr>
            <w:r>
              <w:rPr>
                <w:rFonts w:cs="Arial"/>
                <w:b/>
                <w:sz w:val="20"/>
                <w:szCs w:val="20"/>
              </w:rPr>
              <w:t>Criteria</w:t>
            </w:r>
          </w:p>
        </w:tc>
        <w:tc>
          <w:tcPr>
            <w:tcW w:w="1701" w:type="dxa"/>
            <w:vAlign w:val="center"/>
          </w:tcPr>
          <w:p w14:paraId="77FF2761" w14:textId="77777777" w:rsidR="00460D43" w:rsidRDefault="0075273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96A801" w14:textId="77777777" w:rsidR="00460D43" w:rsidRDefault="0075273F"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8B7FA44" w14:textId="77777777" w:rsidR="00460D43" w:rsidRDefault="0075273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508DC9F" w14:textId="77777777" w:rsidR="00460D43" w:rsidRDefault="0075273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004720A" w14:textId="77777777" w:rsidR="00460D43" w:rsidRDefault="0075273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597BEE8" w14:textId="77777777" w:rsidR="00460D43" w:rsidRDefault="0075273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837285" w14:textId="77777777" w:rsidR="00460D43" w:rsidRDefault="0075273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667899" w14:textId="77777777" w:rsidR="00460D43" w:rsidRDefault="0075273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0607D" w14:paraId="4FB20239" w14:textId="77777777">
        <w:tc>
          <w:tcPr>
            <w:tcW w:w="1384" w:type="dxa"/>
            <w:vAlign w:val="center"/>
          </w:tcPr>
          <w:p w14:paraId="302D41FA" w14:textId="77777777" w:rsidR="00460D43" w:rsidRDefault="0075273F">
            <w:pPr>
              <w:keepNext/>
              <w:spacing w:before="60" w:after="60"/>
              <w:rPr>
                <w:rFonts w:cs="Arial"/>
                <w:b/>
                <w:sz w:val="20"/>
                <w:szCs w:val="20"/>
              </w:rPr>
            </w:pPr>
            <w:r>
              <w:rPr>
                <w:rFonts w:cs="Arial"/>
                <w:b/>
                <w:sz w:val="20"/>
                <w:szCs w:val="20"/>
              </w:rPr>
              <w:t>Attainment Rating</w:t>
            </w:r>
          </w:p>
        </w:tc>
        <w:tc>
          <w:tcPr>
            <w:tcW w:w="1701" w:type="dxa"/>
            <w:vAlign w:val="center"/>
          </w:tcPr>
          <w:p w14:paraId="5348D6BC" w14:textId="77777777" w:rsidR="00460D43" w:rsidRDefault="0075273F">
            <w:pPr>
              <w:keepNext/>
              <w:spacing w:before="60" w:after="60"/>
              <w:jc w:val="center"/>
              <w:rPr>
                <w:rFonts w:cs="Arial"/>
                <w:b/>
                <w:sz w:val="20"/>
                <w:szCs w:val="20"/>
              </w:rPr>
            </w:pPr>
            <w:r>
              <w:rPr>
                <w:rFonts w:cs="Arial"/>
                <w:b/>
                <w:sz w:val="20"/>
                <w:szCs w:val="20"/>
              </w:rPr>
              <w:t>Unattained Negligible Risk</w:t>
            </w:r>
          </w:p>
          <w:p w14:paraId="2C62BCA5" w14:textId="77777777" w:rsidR="00460D43" w:rsidRDefault="0075273F">
            <w:pPr>
              <w:keepNext/>
              <w:spacing w:before="60" w:after="60"/>
              <w:jc w:val="center"/>
              <w:rPr>
                <w:rFonts w:cs="Arial"/>
                <w:b/>
                <w:sz w:val="20"/>
                <w:szCs w:val="20"/>
              </w:rPr>
            </w:pPr>
            <w:r>
              <w:rPr>
                <w:rFonts w:cs="Arial"/>
                <w:b/>
                <w:sz w:val="20"/>
                <w:szCs w:val="20"/>
              </w:rPr>
              <w:t>(UA Negligible)</w:t>
            </w:r>
          </w:p>
        </w:tc>
        <w:tc>
          <w:tcPr>
            <w:tcW w:w="1843" w:type="dxa"/>
            <w:vAlign w:val="center"/>
          </w:tcPr>
          <w:p w14:paraId="62EBD151" w14:textId="77777777" w:rsidR="00460D43" w:rsidRDefault="0075273F">
            <w:pPr>
              <w:keepNext/>
              <w:spacing w:before="60" w:after="60"/>
              <w:jc w:val="center"/>
              <w:rPr>
                <w:rFonts w:cs="Arial"/>
                <w:b/>
                <w:sz w:val="20"/>
                <w:szCs w:val="20"/>
              </w:rPr>
            </w:pPr>
            <w:r>
              <w:rPr>
                <w:rFonts w:cs="Arial"/>
                <w:b/>
                <w:sz w:val="20"/>
                <w:szCs w:val="20"/>
              </w:rPr>
              <w:t>Unattained Low Risk</w:t>
            </w:r>
          </w:p>
          <w:p w14:paraId="0BCA064B" w14:textId="77777777" w:rsidR="00460D43" w:rsidRDefault="0075273F">
            <w:pPr>
              <w:keepNext/>
              <w:spacing w:before="60" w:after="60"/>
              <w:jc w:val="center"/>
              <w:rPr>
                <w:rFonts w:cs="Arial"/>
                <w:b/>
                <w:sz w:val="20"/>
                <w:szCs w:val="20"/>
              </w:rPr>
            </w:pPr>
            <w:r>
              <w:rPr>
                <w:rFonts w:cs="Arial"/>
                <w:b/>
                <w:sz w:val="20"/>
                <w:szCs w:val="20"/>
              </w:rPr>
              <w:t>(UA Low)</w:t>
            </w:r>
          </w:p>
        </w:tc>
        <w:tc>
          <w:tcPr>
            <w:tcW w:w="1843" w:type="dxa"/>
            <w:vAlign w:val="center"/>
          </w:tcPr>
          <w:p w14:paraId="60601401" w14:textId="77777777" w:rsidR="00460D43" w:rsidRDefault="0075273F">
            <w:pPr>
              <w:keepNext/>
              <w:spacing w:before="60" w:after="60"/>
              <w:jc w:val="center"/>
              <w:rPr>
                <w:rFonts w:cs="Arial"/>
                <w:b/>
                <w:sz w:val="20"/>
                <w:szCs w:val="20"/>
              </w:rPr>
            </w:pPr>
            <w:r>
              <w:rPr>
                <w:rFonts w:cs="Arial"/>
                <w:b/>
                <w:sz w:val="20"/>
                <w:szCs w:val="20"/>
              </w:rPr>
              <w:t>Unattained Moderate Risk</w:t>
            </w:r>
          </w:p>
          <w:p w14:paraId="60EC635F" w14:textId="77777777" w:rsidR="00460D43" w:rsidRDefault="0075273F">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67AD1AC3" w14:textId="77777777" w:rsidR="00460D43" w:rsidRDefault="0075273F">
            <w:pPr>
              <w:keepNext/>
              <w:spacing w:before="60" w:after="60"/>
              <w:jc w:val="center"/>
              <w:rPr>
                <w:rFonts w:cs="Arial"/>
                <w:b/>
                <w:sz w:val="20"/>
                <w:szCs w:val="20"/>
              </w:rPr>
            </w:pPr>
            <w:r>
              <w:rPr>
                <w:rFonts w:cs="Arial"/>
                <w:b/>
                <w:sz w:val="20"/>
                <w:szCs w:val="20"/>
              </w:rPr>
              <w:t>Unattained High Risk</w:t>
            </w:r>
          </w:p>
          <w:p w14:paraId="76E89037" w14:textId="77777777" w:rsidR="00460D43" w:rsidRDefault="0075273F">
            <w:pPr>
              <w:keepNext/>
              <w:spacing w:before="60" w:after="60"/>
              <w:jc w:val="center"/>
              <w:rPr>
                <w:rFonts w:cs="Arial"/>
                <w:b/>
                <w:sz w:val="20"/>
                <w:szCs w:val="20"/>
              </w:rPr>
            </w:pPr>
            <w:r>
              <w:rPr>
                <w:rFonts w:cs="Arial"/>
                <w:b/>
                <w:sz w:val="20"/>
                <w:szCs w:val="20"/>
              </w:rPr>
              <w:t>(UA High)</w:t>
            </w:r>
          </w:p>
        </w:tc>
        <w:tc>
          <w:tcPr>
            <w:tcW w:w="1843" w:type="dxa"/>
            <w:vAlign w:val="center"/>
          </w:tcPr>
          <w:p w14:paraId="52F184F7" w14:textId="77777777" w:rsidR="00460D43" w:rsidRDefault="0075273F">
            <w:pPr>
              <w:keepNext/>
              <w:spacing w:before="60" w:after="60"/>
              <w:jc w:val="center"/>
              <w:rPr>
                <w:rFonts w:cs="Arial"/>
                <w:b/>
                <w:sz w:val="20"/>
                <w:szCs w:val="20"/>
              </w:rPr>
            </w:pPr>
            <w:r>
              <w:rPr>
                <w:rFonts w:cs="Arial"/>
                <w:b/>
                <w:sz w:val="20"/>
                <w:szCs w:val="20"/>
              </w:rPr>
              <w:t>Unattained Critical Risk</w:t>
            </w:r>
          </w:p>
          <w:p w14:paraId="1686E2A8" w14:textId="77777777" w:rsidR="00460D43" w:rsidRDefault="0075273F">
            <w:pPr>
              <w:keepNext/>
              <w:spacing w:before="60" w:after="60"/>
              <w:jc w:val="center"/>
              <w:rPr>
                <w:rFonts w:cs="Arial"/>
                <w:b/>
                <w:sz w:val="20"/>
                <w:szCs w:val="20"/>
              </w:rPr>
            </w:pPr>
            <w:r>
              <w:rPr>
                <w:rFonts w:cs="Arial"/>
                <w:b/>
                <w:sz w:val="20"/>
                <w:szCs w:val="20"/>
              </w:rPr>
              <w:t>(UA Critical)</w:t>
            </w:r>
          </w:p>
        </w:tc>
      </w:tr>
      <w:tr w:rsidR="00D0607D" w14:paraId="16266B27" w14:textId="77777777">
        <w:tc>
          <w:tcPr>
            <w:tcW w:w="1384" w:type="dxa"/>
            <w:vAlign w:val="center"/>
          </w:tcPr>
          <w:p w14:paraId="7B0C3193" w14:textId="77777777" w:rsidR="00460D43" w:rsidRDefault="0075273F">
            <w:pPr>
              <w:keepNext/>
              <w:spacing w:before="60" w:after="60"/>
              <w:rPr>
                <w:rFonts w:cs="Arial"/>
                <w:b/>
                <w:sz w:val="20"/>
                <w:szCs w:val="20"/>
              </w:rPr>
            </w:pPr>
            <w:r>
              <w:rPr>
                <w:rFonts w:cs="Arial"/>
                <w:b/>
                <w:sz w:val="20"/>
                <w:szCs w:val="20"/>
              </w:rPr>
              <w:t>Subsection</w:t>
            </w:r>
          </w:p>
        </w:tc>
        <w:tc>
          <w:tcPr>
            <w:tcW w:w="1701" w:type="dxa"/>
            <w:vAlign w:val="center"/>
          </w:tcPr>
          <w:p w14:paraId="1DD6D1AF" w14:textId="77777777" w:rsidR="00460D43" w:rsidRDefault="0075273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36F506" w14:textId="77777777" w:rsidR="00460D43" w:rsidRDefault="0075273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862C7D7" w14:textId="77777777" w:rsidR="00460D43" w:rsidRDefault="0075273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09942B8" w14:textId="77777777" w:rsidR="00460D43" w:rsidRDefault="0075273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A16ED9" w14:textId="77777777" w:rsidR="00460D43" w:rsidRDefault="0075273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0607D" w14:paraId="45DE2235" w14:textId="77777777">
        <w:tc>
          <w:tcPr>
            <w:tcW w:w="1384" w:type="dxa"/>
            <w:vAlign w:val="center"/>
          </w:tcPr>
          <w:p w14:paraId="5AE9755B" w14:textId="77777777" w:rsidR="00460D43" w:rsidRDefault="0075273F">
            <w:pPr>
              <w:spacing w:before="60" w:after="60"/>
              <w:rPr>
                <w:rFonts w:cs="Arial"/>
                <w:b/>
                <w:sz w:val="20"/>
                <w:szCs w:val="20"/>
              </w:rPr>
            </w:pPr>
            <w:r>
              <w:rPr>
                <w:rFonts w:cs="Arial"/>
                <w:b/>
                <w:sz w:val="20"/>
                <w:szCs w:val="20"/>
              </w:rPr>
              <w:t>Criteria</w:t>
            </w:r>
          </w:p>
        </w:tc>
        <w:tc>
          <w:tcPr>
            <w:tcW w:w="1701" w:type="dxa"/>
            <w:vAlign w:val="center"/>
          </w:tcPr>
          <w:p w14:paraId="49481B1F" w14:textId="77777777" w:rsidR="00460D43" w:rsidRDefault="0075273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E453FC9" w14:textId="77777777" w:rsidR="00460D43" w:rsidRDefault="0075273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AD05D1" w14:textId="77777777" w:rsidR="00460D43" w:rsidRDefault="0075273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C51040" w14:textId="77777777" w:rsidR="00460D43" w:rsidRDefault="0075273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40D1B53" w14:textId="77777777" w:rsidR="00460D43" w:rsidRDefault="0075273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5D32A09" w14:textId="77777777" w:rsidR="00460D43" w:rsidRDefault="0075273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10092DB" w14:textId="77777777" w:rsidR="00460D43" w:rsidRDefault="0075273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E0EB180" w14:textId="77777777" w:rsidR="00460D43" w:rsidRDefault="0075273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4BC6274" w14:textId="77777777" w:rsidR="00460D43" w:rsidRDefault="0075273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D0607D" w14:paraId="6ABF355F" w14:textId="77777777">
        <w:tc>
          <w:tcPr>
            <w:tcW w:w="0" w:type="auto"/>
          </w:tcPr>
          <w:p w14:paraId="6A19C5A5" w14:textId="77777777" w:rsidR="00EB7645" w:rsidRPr="00BE00C7" w:rsidRDefault="0075273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C02C0C" w14:textId="77777777" w:rsidR="00EB7645" w:rsidRPr="00BE00C7" w:rsidRDefault="0075273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66B1C8" w14:textId="77777777" w:rsidR="00EB7645" w:rsidRPr="00BE00C7" w:rsidRDefault="0075273F" w:rsidP="00BE00C7">
            <w:pPr>
              <w:pStyle w:val="OutcomeDescription"/>
              <w:spacing w:before="120" w:after="120"/>
              <w:rPr>
                <w:rFonts w:cs="Arial"/>
                <w:b/>
                <w:lang w:eastAsia="en-NZ"/>
              </w:rPr>
            </w:pPr>
            <w:r w:rsidRPr="00BE00C7">
              <w:rPr>
                <w:rFonts w:cs="Arial"/>
                <w:b/>
                <w:lang w:eastAsia="en-NZ"/>
              </w:rPr>
              <w:t>Audit Evidence</w:t>
            </w:r>
          </w:p>
        </w:tc>
      </w:tr>
      <w:tr w:rsidR="00D0607D" w14:paraId="4013FDF5" w14:textId="77777777">
        <w:tc>
          <w:tcPr>
            <w:tcW w:w="0" w:type="auto"/>
          </w:tcPr>
          <w:p w14:paraId="446F770C" w14:textId="77777777" w:rsidR="00EB7645" w:rsidRPr="00BE00C7" w:rsidRDefault="0075273F" w:rsidP="00BE00C7">
            <w:pPr>
              <w:pStyle w:val="OutcomeDescription"/>
              <w:spacing w:before="120" w:after="120"/>
              <w:rPr>
                <w:rFonts w:cs="Arial"/>
                <w:lang w:eastAsia="en-NZ"/>
              </w:rPr>
            </w:pPr>
            <w:r w:rsidRPr="00BE00C7">
              <w:rPr>
                <w:rFonts w:cs="Arial"/>
                <w:lang w:eastAsia="en-NZ"/>
              </w:rPr>
              <w:t>Subsection 1.1: Pae ora healthy futures</w:t>
            </w:r>
          </w:p>
          <w:p w14:paraId="0336D2AB" w14:textId="77777777" w:rsidR="00EB7645" w:rsidRPr="00BE00C7" w:rsidRDefault="0075273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693C8C49" w14:textId="77777777" w:rsidR="00EB7645" w:rsidRPr="00BE00C7" w:rsidRDefault="0075273F" w:rsidP="00BE00C7">
            <w:pPr>
              <w:pStyle w:val="OutcomeDescription"/>
              <w:spacing w:before="120" w:after="120"/>
              <w:rPr>
                <w:rFonts w:cs="Arial"/>
                <w:lang w:eastAsia="en-NZ"/>
              </w:rPr>
            </w:pPr>
          </w:p>
        </w:tc>
        <w:tc>
          <w:tcPr>
            <w:tcW w:w="0" w:type="auto"/>
          </w:tcPr>
          <w:p w14:paraId="52DEC621"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4763C943" w14:textId="77777777" w:rsidR="00EB7645" w:rsidRPr="00BE00C7" w:rsidRDefault="0075273F" w:rsidP="00BE00C7">
            <w:pPr>
              <w:pStyle w:val="OutcomeDescription"/>
              <w:spacing w:before="120" w:after="120"/>
              <w:rPr>
                <w:rFonts w:cs="Arial"/>
                <w:lang w:eastAsia="en-NZ"/>
              </w:rPr>
            </w:pPr>
            <w:r w:rsidRPr="00BE00C7">
              <w:rPr>
                <w:rFonts w:cs="Arial"/>
                <w:lang w:eastAsia="en-NZ"/>
              </w:rPr>
              <w:t>A Māori health plan is documented for the service. T</w:t>
            </w:r>
            <w:r w:rsidRPr="00BE00C7">
              <w:rPr>
                <w:rFonts w:cs="Arial"/>
                <w:lang w:eastAsia="en-NZ"/>
              </w:rPr>
              <w:t xml:space="preserve">he Māori health plan is guided by the requirements of Ngā Paerewa Health and Disability Services Standard NZS 8134:2021. The policy acknowledges Te Tiriti o Waitangi as a founding document for New Zealand. The aim of this plan is equitable health outcomes </w:t>
            </w:r>
            <w:r w:rsidRPr="00BE00C7">
              <w:rPr>
                <w:rFonts w:cs="Arial"/>
                <w:lang w:eastAsia="en-NZ"/>
              </w:rPr>
              <w:t>for Māori residents and their whānau, with overall improved health and wellbeing. Areas of focus have been identified in the Māori health plan using Te Whare Tapa Whā as the tool to assist in their delivery of services for Māori, which reflects the four co</w:t>
            </w:r>
            <w:r w:rsidRPr="00BE00C7">
              <w:rPr>
                <w:rFonts w:cs="Arial"/>
                <w:lang w:eastAsia="en-NZ"/>
              </w:rPr>
              <w:t xml:space="preserve">rnerstones of Māori health. </w:t>
            </w:r>
          </w:p>
          <w:p w14:paraId="5A2CF10C"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Lauriston Park is committed to respecting the self-determination, cultural values and beliefs of Māori residents and whānau and evidence is documented in the resident care plan. </w:t>
            </w:r>
          </w:p>
          <w:p w14:paraId="09282DCF" w14:textId="77777777" w:rsidR="00EB7645" w:rsidRPr="00BE00C7" w:rsidRDefault="0075273F" w:rsidP="00BE00C7">
            <w:pPr>
              <w:pStyle w:val="OutcomeDescription"/>
              <w:spacing w:before="120" w:after="120"/>
              <w:rPr>
                <w:rFonts w:cs="Arial"/>
                <w:lang w:eastAsia="en-NZ"/>
              </w:rPr>
            </w:pPr>
            <w:r w:rsidRPr="00BE00C7">
              <w:rPr>
                <w:rFonts w:cs="Arial"/>
                <w:lang w:eastAsia="en-NZ"/>
              </w:rPr>
              <w:t>The village manager interviews all suitably qual</w:t>
            </w:r>
            <w:r w:rsidRPr="00BE00C7">
              <w:rPr>
                <w:rFonts w:cs="Arial"/>
                <w:lang w:eastAsia="en-NZ"/>
              </w:rPr>
              <w:t>ified Māori applicants when they apply for employment opportunities at Lauriston Park. At the time of the audit there were staff members who identified as Māori. The business plan documentation confirms the service is embedding and enacting Te Tiriti o Wai</w:t>
            </w:r>
            <w:r w:rsidRPr="00BE00C7">
              <w:rPr>
                <w:rFonts w:cs="Arial"/>
                <w:lang w:eastAsia="en-NZ"/>
              </w:rPr>
              <w:t xml:space="preserve">tangi within the service, welcoming, recognising and supporting Māori employees and residents. Twelve staff interviewed (four wellness partners </w:t>
            </w:r>
            <w:r w:rsidRPr="00BE00C7">
              <w:rPr>
                <w:rFonts w:cs="Arial"/>
                <w:lang w:eastAsia="en-NZ"/>
              </w:rPr>
              <w:lastRenderedPageBreak/>
              <w:t>(caregivers), three registered nurses (RN), wellness leader, one kitchen manager, one chef, one maintenance, and</w:t>
            </w:r>
            <w:r w:rsidRPr="00BE00C7">
              <w:rPr>
                <w:rFonts w:cs="Arial"/>
                <w:lang w:eastAsia="en-NZ"/>
              </w:rPr>
              <w:t xml:space="preserve"> one housekeeper) confirmed all cultures were treated equally and welcomed to the workplace. </w:t>
            </w:r>
          </w:p>
          <w:p w14:paraId="65720682" w14:textId="77777777" w:rsidR="00EB7645" w:rsidRPr="00BE00C7" w:rsidRDefault="0075273F" w:rsidP="00BE00C7">
            <w:pPr>
              <w:pStyle w:val="OutcomeDescription"/>
              <w:spacing w:before="120" w:after="120"/>
              <w:rPr>
                <w:rFonts w:cs="Arial"/>
                <w:lang w:eastAsia="en-NZ"/>
              </w:rPr>
            </w:pPr>
            <w:r w:rsidRPr="00BE00C7">
              <w:rPr>
                <w:rFonts w:cs="Arial"/>
                <w:lang w:eastAsia="en-NZ"/>
              </w:rPr>
              <w:t>Arvida Group is dedicated to partnering with Māori, government, and other businesses to align their work with and for the benefit of Māori. Arvida has a Māori Adv</w:t>
            </w:r>
            <w:r w:rsidRPr="00BE00C7">
              <w:rPr>
                <w:rFonts w:cs="Arial"/>
                <w:lang w:eastAsia="en-NZ"/>
              </w:rPr>
              <w:t>isory Group which confers on and provides support for any cultural issues arising from Villages. The advisory group also consults with the Health Equity Group on matters where policy or practice change may be required.</w:t>
            </w:r>
          </w:p>
          <w:p w14:paraId="62709ECA"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 currently has no resident</w:t>
            </w:r>
            <w:r w:rsidRPr="00BE00C7">
              <w:rPr>
                <w:rFonts w:cs="Arial"/>
                <w:lang w:eastAsia="en-NZ"/>
              </w:rPr>
              <w:t xml:space="preserve">s that identify as Māori. All staff have access to relevant tikanga guidelines. Te reo Māori is encouraged to be used in general conversations, orally and written in email greetings. Management have participated in te reo Māori training and education. </w:t>
            </w:r>
          </w:p>
          <w:p w14:paraId="15888500" w14:textId="77777777" w:rsidR="00EB7645" w:rsidRPr="00BE00C7" w:rsidRDefault="0075273F"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and whānau are involved in providing input into the resident’s care planning, their activities, and their dietary needs. Wellness partners and the wellness leader were able to describe how care is based on the resident’s individual values, preferenc</w:t>
            </w:r>
            <w:r w:rsidRPr="00BE00C7">
              <w:rPr>
                <w:rFonts w:cs="Arial"/>
                <w:lang w:eastAsia="en-NZ"/>
              </w:rPr>
              <w:t xml:space="preserve">es, and beliefs. </w:t>
            </w:r>
          </w:p>
          <w:p w14:paraId="31630DC5" w14:textId="77777777" w:rsidR="00EB7645" w:rsidRPr="00BE00C7" w:rsidRDefault="0075273F" w:rsidP="00BE00C7">
            <w:pPr>
              <w:pStyle w:val="OutcomeDescription"/>
              <w:spacing w:before="120" w:after="120"/>
              <w:rPr>
                <w:rFonts w:cs="Arial"/>
                <w:lang w:eastAsia="en-NZ"/>
              </w:rPr>
            </w:pPr>
          </w:p>
        </w:tc>
      </w:tr>
      <w:tr w:rsidR="00D0607D" w14:paraId="7FFE4A52" w14:textId="77777777">
        <w:tc>
          <w:tcPr>
            <w:tcW w:w="0" w:type="auto"/>
          </w:tcPr>
          <w:p w14:paraId="5A026D1B"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A207B21"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w:t>
            </w:r>
            <w:r w:rsidRPr="00BE00C7">
              <w:rPr>
                <w:rFonts w:cs="Arial"/>
                <w:lang w:eastAsia="en-NZ"/>
              </w:rPr>
              <w:t>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w:t>
            </w:r>
            <w:r w:rsidRPr="00BE00C7">
              <w:rPr>
                <w:rFonts w:cs="Arial"/>
                <w:lang w:eastAsia="en-NZ"/>
              </w:rPr>
              <w:t>h outcomes.</w:t>
            </w:r>
          </w:p>
          <w:p w14:paraId="3B205E0E" w14:textId="77777777" w:rsidR="00EB7645" w:rsidRPr="00BE00C7" w:rsidRDefault="0075273F" w:rsidP="00BE00C7">
            <w:pPr>
              <w:pStyle w:val="OutcomeDescription"/>
              <w:spacing w:before="120" w:after="120"/>
              <w:rPr>
                <w:rFonts w:cs="Arial"/>
                <w:lang w:eastAsia="en-NZ"/>
              </w:rPr>
            </w:pPr>
          </w:p>
        </w:tc>
        <w:tc>
          <w:tcPr>
            <w:tcW w:w="0" w:type="auto"/>
          </w:tcPr>
          <w:p w14:paraId="63C51A59"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1B90AB51" w14:textId="77777777" w:rsidR="00EB7645" w:rsidRPr="00BE00C7" w:rsidRDefault="0075273F"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identified as Pasifika. Management interviewed advised that family/whānau of Pacific residents would be encouraged to be present during the admission process, in</w:t>
            </w:r>
            <w:r w:rsidRPr="00BE00C7">
              <w:rPr>
                <w:rFonts w:cs="Arial"/>
                <w:lang w:eastAsia="en-NZ"/>
              </w:rPr>
              <w:t>cluding completion of the initial care plan. Individual cultural beliefs are documented for all residents in their care plan and activities plan. Resident’s whānau are encouraged to be involved in all aspects of care, particularly in nursing and medical de</w:t>
            </w:r>
            <w:r w:rsidRPr="00BE00C7">
              <w:rPr>
                <w:rFonts w:cs="Arial"/>
                <w:lang w:eastAsia="en-NZ"/>
              </w:rPr>
              <w:t xml:space="preserve">cisions, satisfaction of the service and recognition of cultural needs. </w:t>
            </w:r>
          </w:p>
          <w:p w14:paraId="1808F3E2"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The organisation has developed a meaningful and collaborative working relati</w:t>
            </w:r>
            <w:r w:rsidRPr="00BE00C7">
              <w:rPr>
                <w:rFonts w:cs="Arial"/>
                <w:lang w:eastAsia="en-NZ"/>
              </w:rPr>
              <w:t xml:space="preserve">onship with Pacific communities to produce their Pacific health plan. Lauriston </w:t>
            </w:r>
            <w:r w:rsidRPr="00BE00C7">
              <w:rPr>
                <w:rFonts w:cs="Arial"/>
                <w:lang w:eastAsia="en-NZ"/>
              </w:rPr>
              <w:lastRenderedPageBreak/>
              <w:t xml:space="preserve">Park has links with the local Pacific community through current staff members who identify as Pasifika. </w:t>
            </w:r>
          </w:p>
          <w:p w14:paraId="2A80D415" w14:textId="77777777" w:rsidR="00EB7645" w:rsidRPr="00BE00C7" w:rsidRDefault="0075273F" w:rsidP="00BE00C7">
            <w:pPr>
              <w:pStyle w:val="OutcomeDescription"/>
              <w:spacing w:before="120" w:after="120"/>
              <w:rPr>
                <w:rFonts w:cs="Arial"/>
                <w:lang w:eastAsia="en-NZ"/>
              </w:rPr>
            </w:pPr>
            <w:r w:rsidRPr="00BE00C7">
              <w:rPr>
                <w:rFonts w:cs="Arial"/>
                <w:lang w:eastAsia="en-NZ"/>
              </w:rPr>
              <w:t>The management team were able to confirm how Lauriston Park is increasi</w:t>
            </w:r>
            <w:r w:rsidRPr="00BE00C7">
              <w:rPr>
                <w:rFonts w:cs="Arial"/>
                <w:lang w:eastAsia="en-NZ"/>
              </w:rPr>
              <w:t xml:space="preserve">ng the capacity and capability of the Pacific workforce through equitable employment processes. The service is actively recruiting staff and on review of onboarding documentation, there was evidence of equitable processes. </w:t>
            </w:r>
          </w:p>
          <w:p w14:paraId="2B54FF33"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Interviews with five </w:t>
            </w:r>
            <w:r w:rsidRPr="00BE00C7">
              <w:rPr>
                <w:rFonts w:cs="Arial"/>
                <w:lang w:eastAsia="en-NZ"/>
              </w:rPr>
              <w:t>residents (three rest home, two hospital) and five family/whānau (three rest home, one dementia, and one hospital) identified that staff put residents, family/whānau and the community at the centre of their services.</w:t>
            </w:r>
          </w:p>
          <w:p w14:paraId="76CF0BA2" w14:textId="77777777" w:rsidR="00EB7645" w:rsidRPr="00BE00C7" w:rsidRDefault="0075273F" w:rsidP="00BE00C7">
            <w:pPr>
              <w:pStyle w:val="OutcomeDescription"/>
              <w:spacing w:before="120" w:after="120"/>
              <w:rPr>
                <w:rFonts w:cs="Arial"/>
                <w:lang w:eastAsia="en-NZ"/>
              </w:rPr>
            </w:pPr>
          </w:p>
        </w:tc>
      </w:tr>
      <w:tr w:rsidR="00D0607D" w14:paraId="258907BB" w14:textId="77777777">
        <w:tc>
          <w:tcPr>
            <w:tcW w:w="0" w:type="auto"/>
          </w:tcPr>
          <w:p w14:paraId="59763163"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1.3: My rights during serv</w:t>
            </w:r>
            <w:r w:rsidRPr="00BE00C7">
              <w:rPr>
                <w:rFonts w:cs="Arial"/>
                <w:lang w:eastAsia="en-NZ"/>
              </w:rPr>
              <w:t>ice delivery</w:t>
            </w:r>
          </w:p>
          <w:p w14:paraId="265177B6"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w:t>
            </w:r>
            <w:r w:rsidRPr="00BE00C7">
              <w:rPr>
                <w:rFonts w:cs="Arial"/>
                <w:lang w:eastAsia="en-NZ"/>
              </w:rPr>
              <w:t xml:space="preserve"> that upholds their rights and complies with legal requirements.</w:t>
            </w:r>
          </w:p>
          <w:p w14:paraId="1E6A454E" w14:textId="77777777" w:rsidR="00EB7645" w:rsidRPr="00BE00C7" w:rsidRDefault="0075273F" w:rsidP="00BE00C7">
            <w:pPr>
              <w:pStyle w:val="OutcomeDescription"/>
              <w:spacing w:before="120" w:after="120"/>
              <w:rPr>
                <w:rFonts w:cs="Arial"/>
                <w:lang w:eastAsia="en-NZ"/>
              </w:rPr>
            </w:pPr>
          </w:p>
        </w:tc>
        <w:tc>
          <w:tcPr>
            <w:tcW w:w="0" w:type="auto"/>
          </w:tcPr>
          <w:p w14:paraId="6DF1800C"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64CA4DD5"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in English and te reo Māori. </w:t>
            </w:r>
            <w:r w:rsidRPr="00BE00C7">
              <w:rPr>
                <w:rFonts w:cs="Arial"/>
                <w:lang w:eastAsia="en-NZ"/>
              </w:rPr>
              <w:t>Details relating to the Code are included in the information that is provided to new residents and their family/whānau. The village manager, or clinical manager discuss aspects of the Code with residents and their family/whānau on admission. Discussions re</w:t>
            </w:r>
            <w:r w:rsidRPr="00BE00C7">
              <w:rPr>
                <w:rFonts w:cs="Arial"/>
                <w:lang w:eastAsia="en-NZ"/>
              </w:rPr>
              <w:t>lating to the Code are also held during the monthly resident/family meetings. All residents and family/whanau interviewed reported that the residents’ rights are being upheld by the service. Interactions observed between staff and residents during the audi</w:t>
            </w:r>
            <w:r w:rsidRPr="00BE00C7">
              <w:rPr>
                <w:rFonts w:cs="Arial"/>
                <w:lang w:eastAsia="en-NZ"/>
              </w:rPr>
              <w:t>t were respectful.</w:t>
            </w:r>
          </w:p>
          <w:p w14:paraId="4018DFC9"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links to spiritual supports. Church services are held weekly, shared between the various denominations. All residents are invited and supported to attend if they so wish.</w:t>
            </w:r>
          </w:p>
          <w:p w14:paraId="154E0215" w14:textId="77777777" w:rsidR="00EB7645" w:rsidRPr="00BE00C7" w:rsidRDefault="0075273F" w:rsidP="00BE00C7">
            <w:pPr>
              <w:pStyle w:val="OutcomeDescription"/>
              <w:spacing w:before="120" w:after="120"/>
              <w:rPr>
                <w:rFonts w:cs="Arial"/>
                <w:lang w:eastAsia="en-NZ"/>
              </w:rPr>
            </w:pPr>
            <w:r w:rsidRPr="00BE00C7">
              <w:rPr>
                <w:rFonts w:cs="Arial"/>
                <w:lang w:eastAsia="en-NZ"/>
              </w:rPr>
              <w:t>Information about the Nationwide Health and Disability A</w:t>
            </w:r>
            <w:r w:rsidRPr="00BE00C7">
              <w:rPr>
                <w:rFonts w:cs="Arial"/>
                <w:lang w:eastAsia="en-NZ"/>
              </w:rPr>
              <w:t>dvocacy Service is available to residents. Staff receive education in relation to the Code at orientation and through the education and training programme, which includes (but is not limited to) understanding the role of advocacy services. Advocacy service</w:t>
            </w:r>
            <w:r w:rsidRPr="00BE00C7">
              <w:rPr>
                <w:rFonts w:cs="Arial"/>
                <w:lang w:eastAsia="en-NZ"/>
              </w:rPr>
              <w:t>s are linked to the complaints process.</w:t>
            </w:r>
          </w:p>
          <w:p w14:paraId="6CB28DDB"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 service recognises Māori mana motuhake: self-determination, independence, sovereignty, authority, as evidenced in their Māori health plan and through interviews with management and staff.</w:t>
            </w:r>
          </w:p>
          <w:p w14:paraId="18F90D89" w14:textId="77777777" w:rsidR="00EB7645" w:rsidRPr="00BE00C7" w:rsidRDefault="0075273F" w:rsidP="00BE00C7">
            <w:pPr>
              <w:pStyle w:val="OutcomeDescription"/>
              <w:spacing w:before="120" w:after="120"/>
              <w:rPr>
                <w:rFonts w:cs="Arial"/>
                <w:lang w:eastAsia="en-NZ"/>
              </w:rPr>
            </w:pPr>
          </w:p>
        </w:tc>
      </w:tr>
      <w:tr w:rsidR="00D0607D" w14:paraId="2035AB47" w14:textId="77777777">
        <w:tc>
          <w:tcPr>
            <w:tcW w:w="0" w:type="auto"/>
          </w:tcPr>
          <w:p w14:paraId="14FA44F0"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1.4: I am t</w:t>
            </w:r>
            <w:r w:rsidRPr="00BE00C7">
              <w:rPr>
                <w:rFonts w:cs="Arial"/>
                <w:lang w:eastAsia="en-NZ"/>
              </w:rPr>
              <w:t>reated with respect</w:t>
            </w:r>
          </w:p>
          <w:p w14:paraId="603360E9"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w:t>
            </w:r>
            <w:r w:rsidRPr="00BE00C7">
              <w:rPr>
                <w:rFonts w:cs="Arial"/>
                <w:lang w:eastAsia="en-NZ"/>
              </w:rPr>
              <w:t>s their identity and their experiences.</w:t>
            </w:r>
          </w:p>
          <w:p w14:paraId="2E19AD8D" w14:textId="77777777" w:rsidR="00EB7645" w:rsidRPr="00BE00C7" w:rsidRDefault="0075273F" w:rsidP="00BE00C7">
            <w:pPr>
              <w:pStyle w:val="OutcomeDescription"/>
              <w:spacing w:before="120" w:after="120"/>
              <w:rPr>
                <w:rFonts w:cs="Arial"/>
                <w:lang w:eastAsia="en-NZ"/>
              </w:rPr>
            </w:pPr>
          </w:p>
        </w:tc>
        <w:tc>
          <w:tcPr>
            <w:tcW w:w="0" w:type="auto"/>
          </w:tcPr>
          <w:p w14:paraId="2A23CB12"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3A324B01" w14:textId="77777777" w:rsidR="00EB7645" w:rsidRPr="00BE00C7" w:rsidRDefault="0075273F" w:rsidP="00BE00C7">
            <w:pPr>
              <w:pStyle w:val="OutcomeDescription"/>
              <w:spacing w:before="120" w:after="120"/>
              <w:rPr>
                <w:rFonts w:cs="Arial"/>
                <w:lang w:eastAsia="en-NZ"/>
              </w:rPr>
            </w:pPr>
            <w:r w:rsidRPr="00BE00C7">
              <w:rPr>
                <w:rFonts w:cs="Arial"/>
                <w:lang w:eastAsia="en-NZ"/>
              </w:rPr>
              <w:t>Clinical staff members interviewed described how they support residents to choose what they want to do. Residents interviewed stated they had choice and examples were provided. Residents are supported to make dec</w:t>
            </w:r>
            <w:r w:rsidRPr="00BE00C7">
              <w:rPr>
                <w:rFonts w:cs="Arial"/>
                <w:lang w:eastAsia="en-NZ"/>
              </w:rPr>
              <w:t xml:space="preserve">isions about whether they would like family/whānau members to be involved in their care or other forms of support. </w:t>
            </w:r>
          </w:p>
          <w:p w14:paraId="36743A8F"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w:t>
            </w:r>
            <w:r w:rsidRPr="00BE00C7">
              <w:rPr>
                <w:rFonts w:cs="Arial"/>
                <w:lang w:eastAsia="en-NZ"/>
              </w:rPr>
              <w:t>ed that residents are treated with dignity and respect. Satisfaction surveys completed in October 2023 confirmed that residents and families/whānau are treated with respect. This was also confirmed during interviews with residents and families/whānau.</w:t>
            </w:r>
          </w:p>
          <w:p w14:paraId="23F74795" w14:textId="77777777" w:rsidR="00EB7645" w:rsidRPr="00BE00C7" w:rsidRDefault="0075273F" w:rsidP="00BE00C7">
            <w:pPr>
              <w:pStyle w:val="OutcomeDescription"/>
              <w:spacing w:before="120" w:after="120"/>
              <w:rPr>
                <w:rFonts w:cs="Arial"/>
                <w:lang w:eastAsia="en-NZ"/>
              </w:rPr>
            </w:pPr>
            <w:r w:rsidRPr="00BE00C7">
              <w:rPr>
                <w:rFonts w:cs="Arial"/>
                <w:lang w:eastAsia="en-NZ"/>
              </w:rPr>
              <w:t>A se</w:t>
            </w:r>
            <w:r w:rsidRPr="00BE00C7">
              <w:rPr>
                <w:rFonts w:cs="Arial"/>
                <w:lang w:eastAsia="en-NZ"/>
              </w:rPr>
              <w:t>xuality and intimacy policy is in place and is supported through staff training. Staff interviewed stated they respect each resident’s right to have space for intimate relationships. Staff were observed to use person-centred and respectful language with re</w:t>
            </w:r>
            <w:r w:rsidRPr="00BE00C7">
              <w:rPr>
                <w:rFonts w:cs="Arial"/>
                <w:lang w:eastAsia="en-NZ"/>
              </w:rPr>
              <w:t>sidents. Residents and family/whānau interviewed were positive about the service in relation to their values and beliefs being considered and met. Privacy is ensured and independence is encouraged. Residents' files and care plans identified residents’ pref</w:t>
            </w:r>
            <w:r w:rsidRPr="00BE00C7">
              <w:rPr>
                <w:rFonts w:cs="Arial"/>
                <w:lang w:eastAsia="en-NZ"/>
              </w:rPr>
              <w:t xml:space="preserve">erred names. Values and beliefs information is gathered on admission with relative’s involvement and is integrated into the residents' care plans. </w:t>
            </w:r>
          </w:p>
          <w:p w14:paraId="6081EB7B"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Arvida Attitude of Living Well encourages a resident-led culture of care that ensures each </w:t>
            </w:r>
            <w:r w:rsidRPr="00BE00C7">
              <w:rPr>
                <w:rFonts w:cs="Arial"/>
                <w:lang w:eastAsia="en-NZ"/>
              </w:rPr>
              <w:t xml:space="preserve">resident’s values and beliefs underpin all decision-making. This holistic approach, using five pillars of wellness, requires the care team to understand each resident’s individual preferences, habits, and routines. The organisation is actively encouraging </w:t>
            </w:r>
            <w:r w:rsidRPr="00BE00C7">
              <w:rPr>
                <w:rFonts w:cs="Arial"/>
                <w:lang w:eastAsia="en-NZ"/>
              </w:rPr>
              <w:t xml:space="preserve">the use of te reo Māori, implementing the kia ora challenge, considering aspects of signage that reflect the use of te reo Māori, and are sharing knowledge around the values underpinning tikanga principles. Te Tiriti o Waitangi, te reo Māori and </w:t>
            </w:r>
            <w:r w:rsidRPr="00BE00C7">
              <w:rPr>
                <w:rFonts w:cs="Arial"/>
                <w:lang w:eastAsia="en-NZ"/>
              </w:rPr>
              <w:lastRenderedPageBreak/>
              <w:t>tikanga Mā</w:t>
            </w:r>
            <w:r w:rsidRPr="00BE00C7">
              <w:rPr>
                <w:rFonts w:cs="Arial"/>
                <w:lang w:eastAsia="en-NZ"/>
              </w:rPr>
              <w:t>ori training is covered in the staff education and training plan. The Māori health plan acknowledges te ao Māori, referencing the interconnectedness and interrelationship of all living and non-living things. Staff respond to tāngata whaikaha needs and enab</w:t>
            </w:r>
            <w:r w:rsidRPr="00BE00C7">
              <w:rPr>
                <w:rFonts w:cs="Arial"/>
                <w:lang w:eastAsia="en-NZ"/>
              </w:rPr>
              <w:t>le their participation in te ao Māori, evidenced through the Māori health plan and interviews with staff and residents.</w:t>
            </w:r>
          </w:p>
          <w:p w14:paraId="7333AB0B" w14:textId="77777777" w:rsidR="00EB7645" w:rsidRPr="00BE00C7" w:rsidRDefault="0075273F" w:rsidP="00BE00C7">
            <w:pPr>
              <w:pStyle w:val="OutcomeDescription"/>
              <w:spacing w:before="120" w:after="120"/>
              <w:rPr>
                <w:rFonts w:cs="Arial"/>
                <w:lang w:eastAsia="en-NZ"/>
              </w:rPr>
            </w:pPr>
          </w:p>
        </w:tc>
      </w:tr>
      <w:tr w:rsidR="00D0607D" w14:paraId="5BC2DDF4" w14:textId="77777777">
        <w:tc>
          <w:tcPr>
            <w:tcW w:w="0" w:type="auto"/>
          </w:tcPr>
          <w:p w14:paraId="45F87405"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787CA9E"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w:t>
            </w:r>
            <w:r w:rsidRPr="00BE00C7">
              <w:rPr>
                <w:rFonts w:cs="Arial"/>
                <w:lang w:eastAsia="en-NZ"/>
              </w:rPr>
              <w:t>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F74F154" w14:textId="77777777" w:rsidR="00EB7645" w:rsidRPr="00BE00C7" w:rsidRDefault="0075273F" w:rsidP="00BE00C7">
            <w:pPr>
              <w:pStyle w:val="OutcomeDescription"/>
              <w:spacing w:before="120" w:after="120"/>
              <w:rPr>
                <w:rFonts w:cs="Arial"/>
                <w:lang w:eastAsia="en-NZ"/>
              </w:rPr>
            </w:pPr>
          </w:p>
        </w:tc>
        <w:tc>
          <w:tcPr>
            <w:tcW w:w="0" w:type="auto"/>
          </w:tcPr>
          <w:p w14:paraId="245B0CDE"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540962F6" w14:textId="77777777" w:rsidR="00EB7645" w:rsidRPr="00BE00C7" w:rsidRDefault="0075273F" w:rsidP="00BE00C7">
            <w:pPr>
              <w:pStyle w:val="OutcomeDescription"/>
              <w:spacing w:before="120" w:after="120"/>
              <w:rPr>
                <w:rFonts w:cs="Arial"/>
                <w:lang w:eastAsia="en-NZ"/>
              </w:rPr>
            </w:pPr>
            <w:r w:rsidRPr="00BE00C7">
              <w:rPr>
                <w:rFonts w:cs="Arial"/>
                <w:lang w:eastAsia="en-NZ"/>
              </w:rPr>
              <w:t>An abuse and neglect policy is implemented. One aim of the st</w:t>
            </w:r>
            <w:r w:rsidRPr="00BE00C7">
              <w:rPr>
                <w:rFonts w:cs="Arial"/>
                <w:lang w:eastAsia="en-NZ"/>
              </w:rPr>
              <w:t>aff handbook is to prevent any form of discrimination, coercion, harassment, or any other exploitation. Cultural days are held to celebrate diversity. House rules are discussed with staff during their induction to the service that address harassment, racis</w:t>
            </w:r>
            <w:r w:rsidRPr="00BE00C7">
              <w:rPr>
                <w:rFonts w:cs="Arial"/>
                <w:lang w:eastAsia="en-NZ"/>
              </w:rPr>
              <w:t xml:space="preserve">m, and bullying. Staff sign to acknowledge their understanding of these house rules. Training on workplace conduct, bullying and harassment took place in December 2023. </w:t>
            </w:r>
          </w:p>
          <w:p w14:paraId="072647B2" w14:textId="77777777" w:rsidR="00EB7645" w:rsidRPr="00BE00C7" w:rsidRDefault="0075273F" w:rsidP="00BE00C7">
            <w:pPr>
              <w:pStyle w:val="OutcomeDescription"/>
              <w:spacing w:before="120" w:after="120"/>
              <w:rPr>
                <w:rFonts w:cs="Arial"/>
                <w:lang w:eastAsia="en-NZ"/>
              </w:rPr>
            </w:pPr>
            <w:r w:rsidRPr="00BE00C7">
              <w:rPr>
                <w:rFonts w:cs="Arial"/>
                <w:lang w:eastAsia="en-NZ"/>
              </w:rPr>
              <w:t>The organisation is also raising awareness and educating staff on institutional racism</w:t>
            </w:r>
            <w:r w:rsidRPr="00BE00C7">
              <w:rPr>
                <w:rFonts w:cs="Arial"/>
                <w:lang w:eastAsia="en-NZ"/>
              </w:rPr>
              <w:t xml:space="preserve"> and equity through in-services with the cultural consultant. They encourage an individualised approach to care to ensure each person’s values, routines and habits reflect any cultural considerations (ethnicity, sexual orientation, gender, and socio-econom</w:t>
            </w:r>
            <w:r w:rsidRPr="00BE00C7">
              <w:rPr>
                <w:rFonts w:cs="Arial"/>
                <w:lang w:eastAsia="en-NZ"/>
              </w:rPr>
              <w:t xml:space="preserve">ic status). </w:t>
            </w:r>
          </w:p>
          <w:p w14:paraId="62992059" w14:textId="77777777" w:rsidR="00EB7645" w:rsidRPr="00BE00C7" w:rsidRDefault="0075273F" w:rsidP="00BE00C7">
            <w:pPr>
              <w:pStyle w:val="OutcomeDescription"/>
              <w:spacing w:before="120" w:after="120"/>
              <w:rPr>
                <w:rFonts w:cs="Arial"/>
                <w:lang w:eastAsia="en-NZ"/>
              </w:rPr>
            </w:pPr>
            <w:r w:rsidRPr="00BE00C7">
              <w:rPr>
                <w:rFonts w:cs="Arial"/>
                <w:lang w:eastAsia="en-NZ"/>
              </w:rPr>
              <w:t>The Arvida values actively encourage an attitude to care which include fairness, acting with integrity and authenticity, innovation, a can-do attitude, being nimble, flexible, and passionate. These values align closely with Te Tiriti o Waitang</w:t>
            </w:r>
            <w:r w:rsidRPr="00BE00C7">
              <w:rPr>
                <w:rFonts w:cs="Arial"/>
                <w:lang w:eastAsia="en-NZ"/>
              </w:rPr>
              <w:t>i principles, equity, and help to challenge discrimination.</w:t>
            </w:r>
          </w:p>
          <w:p w14:paraId="277AE860" w14:textId="77777777" w:rsidR="00EB7645" w:rsidRPr="00BE00C7" w:rsidRDefault="0075273F"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Staff are educated on how to value both the younger and older persons, showi</w:t>
            </w:r>
            <w:r w:rsidRPr="00BE00C7">
              <w:rPr>
                <w:rFonts w:cs="Arial"/>
                <w:lang w:eastAsia="en-NZ"/>
              </w:rPr>
              <w:t xml:space="preserve">ng them respect and dignity. All residents and families/whānau interviewed confirmed that staff are very caring, supportive, and respectful. </w:t>
            </w:r>
          </w:p>
          <w:p w14:paraId="31316FE3" w14:textId="77777777" w:rsidR="00EB7645" w:rsidRPr="00BE00C7" w:rsidRDefault="0075273F"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w:t>
            </w:r>
            <w:r w:rsidRPr="00BE00C7">
              <w:rPr>
                <w:rFonts w:cs="Arial"/>
                <w:lang w:eastAsia="en-NZ"/>
              </w:rPr>
              <w:t xml:space="preserve">s’ comfort funds, such as sundry expenses. Professional boundaries are </w:t>
            </w:r>
            <w:r w:rsidRPr="00BE00C7">
              <w:rPr>
                <w:rFonts w:cs="Arial"/>
                <w:lang w:eastAsia="en-NZ"/>
              </w:rPr>
              <w:lastRenderedPageBreak/>
              <w:t>defined in job descriptions. All staff members interviewed confirmed their understanding of professional boundaries, including the boundaries of their role and responsibilities. Profess</w:t>
            </w:r>
            <w:r w:rsidRPr="00BE00C7">
              <w:rPr>
                <w:rFonts w:cs="Arial"/>
                <w:lang w:eastAsia="en-NZ"/>
              </w:rPr>
              <w:t xml:space="preserve">ional boundaries are covered as part of orientation. The Attitude of Living Well model of care with the five pillars of wellness is based around promoting residents’ strengths and encouraging autonomy and independence for all residents. </w:t>
            </w:r>
          </w:p>
          <w:p w14:paraId="509E161B" w14:textId="77777777" w:rsidR="00EB7645" w:rsidRPr="00BE00C7" w:rsidRDefault="0075273F" w:rsidP="00BE00C7">
            <w:pPr>
              <w:pStyle w:val="OutcomeDescription"/>
              <w:spacing w:before="120" w:after="120"/>
              <w:rPr>
                <w:rFonts w:cs="Arial"/>
                <w:lang w:eastAsia="en-NZ"/>
              </w:rPr>
            </w:pPr>
          </w:p>
        </w:tc>
      </w:tr>
      <w:tr w:rsidR="00D0607D" w14:paraId="66F5883A" w14:textId="77777777">
        <w:tc>
          <w:tcPr>
            <w:tcW w:w="0" w:type="auto"/>
          </w:tcPr>
          <w:p w14:paraId="5DC9B2CE"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 xml:space="preserve">Subsection 1.6: </w:t>
            </w:r>
            <w:r w:rsidRPr="00BE00C7">
              <w:rPr>
                <w:rFonts w:cs="Arial"/>
                <w:lang w:eastAsia="en-NZ"/>
              </w:rPr>
              <w:t>Effective communication occurs</w:t>
            </w:r>
          </w:p>
          <w:p w14:paraId="1DDD6886"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w:t>
            </w:r>
            <w:r w:rsidRPr="00BE00C7">
              <w:rPr>
                <w:rFonts w:cs="Arial"/>
                <w:lang w:eastAsia="en-NZ"/>
              </w:rPr>
              <w:t>alth messages to Māori.</w:t>
            </w:r>
            <w:r w:rsidRPr="00BE00C7">
              <w:rPr>
                <w:rFonts w:cs="Arial"/>
                <w:lang w:eastAsia="en-NZ"/>
              </w:rPr>
              <w:br/>
              <w:t>As service providers: We listen and respect the voices of the people who use our services and effectively communicate with them about their choices.</w:t>
            </w:r>
          </w:p>
          <w:p w14:paraId="51FF8E6E" w14:textId="77777777" w:rsidR="00EB7645" w:rsidRPr="00BE00C7" w:rsidRDefault="0075273F" w:rsidP="00BE00C7">
            <w:pPr>
              <w:pStyle w:val="OutcomeDescription"/>
              <w:spacing w:before="120" w:after="120"/>
              <w:rPr>
                <w:rFonts w:cs="Arial"/>
                <w:lang w:eastAsia="en-NZ"/>
              </w:rPr>
            </w:pPr>
          </w:p>
        </w:tc>
        <w:tc>
          <w:tcPr>
            <w:tcW w:w="0" w:type="auto"/>
          </w:tcPr>
          <w:p w14:paraId="5408032D"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526EC0CB" w14:textId="77777777" w:rsidR="00EB7645" w:rsidRPr="00BE00C7" w:rsidRDefault="0075273F" w:rsidP="00BE00C7">
            <w:pPr>
              <w:pStyle w:val="OutcomeDescription"/>
              <w:spacing w:before="120" w:after="120"/>
              <w:rPr>
                <w:rFonts w:cs="Arial"/>
                <w:lang w:eastAsia="en-NZ"/>
              </w:rPr>
            </w:pPr>
            <w:r w:rsidRPr="00BE00C7">
              <w:rPr>
                <w:rFonts w:cs="Arial"/>
                <w:lang w:eastAsia="en-NZ"/>
              </w:rPr>
              <w:t>Information is provided to residents and relatives on admission. Bimonthly resi</w:t>
            </w:r>
            <w:r w:rsidRPr="00BE00C7">
              <w:rPr>
                <w:rFonts w:cs="Arial"/>
                <w:lang w:eastAsia="en-NZ"/>
              </w:rPr>
              <w:t xml:space="preserve">dent meetings identify feedback from residents and consequent follow up by the service. </w:t>
            </w:r>
          </w:p>
          <w:p w14:paraId="7DE717B7" w14:textId="77777777" w:rsidR="00EB7645" w:rsidRPr="00BE00C7" w:rsidRDefault="0075273F"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w:t>
            </w:r>
            <w:r w:rsidRPr="00BE00C7">
              <w:rPr>
                <w:rFonts w:cs="Arial"/>
                <w:lang w:eastAsia="en-NZ"/>
              </w:rPr>
              <w:t>t/incident that occurs. Electronic accident/incident forms have a section to indicate if next of kin have been informed (or not) of an accident/incident. This is also documented in the resident’s progress notes. The accident/incident forms reviewed identif</w:t>
            </w:r>
            <w:r w:rsidRPr="00BE00C7">
              <w:rPr>
                <w:rFonts w:cs="Arial"/>
                <w:lang w:eastAsia="en-NZ"/>
              </w:rPr>
              <w:t xml:space="preserve">ied family/whānau are kept informed. Family/whānau interviewed stated that they are kept informed when their family member’s health status changes or if there has been an adverse event. </w:t>
            </w:r>
          </w:p>
          <w:p w14:paraId="2585BDDE"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w:t>
            </w:r>
            <w:r w:rsidRPr="00BE00C7">
              <w:rPr>
                <w:rFonts w:cs="Arial"/>
                <w:lang w:eastAsia="en-NZ"/>
              </w:rPr>
              <w:t xml:space="preserve">available. Interpreter services are used where indicated. At the time of the audit, there were no residents who did not speak English; however, Lauriston Park has appropriate communication strategies in place for staff members, should any resident require </w:t>
            </w:r>
            <w:r w:rsidRPr="00BE00C7">
              <w:rPr>
                <w:rFonts w:cs="Arial"/>
                <w:lang w:eastAsia="en-NZ"/>
              </w:rPr>
              <w:t>this support in the future.</w:t>
            </w:r>
          </w:p>
          <w:p w14:paraId="16D1C731" w14:textId="77777777" w:rsidR="00EB7645" w:rsidRPr="00BE00C7" w:rsidRDefault="0075273F"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w:t>
            </w:r>
            <w:r w:rsidRPr="00BE00C7">
              <w:rPr>
                <w:rFonts w:cs="Arial"/>
                <w:lang w:eastAsia="en-NZ"/>
              </w:rPr>
              <w:t xml:space="preserve"> and any items that are not covered by the agreement.</w:t>
            </w:r>
          </w:p>
          <w:p w14:paraId="08D3589A"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specialist services. The delivery of care includes a multidisciplinary team approach. Clinical revie</w:t>
            </w:r>
            <w:r w:rsidRPr="00BE00C7">
              <w:rPr>
                <w:rFonts w:cs="Arial"/>
                <w:lang w:eastAsia="en-NZ"/>
              </w:rPr>
              <w:t xml:space="preserve">w meetings are held weekly. The management team described an </w:t>
            </w:r>
            <w:r w:rsidRPr="00BE00C7">
              <w:rPr>
                <w:rFonts w:cs="Arial"/>
                <w:lang w:eastAsia="en-NZ"/>
              </w:rPr>
              <w:lastRenderedPageBreak/>
              <w:t>implemented process around providing residents with time for discussion around care, time to consider decisions, and opportunity for further discussion, if required. Families/whanau are invited t</w:t>
            </w:r>
            <w:r w:rsidRPr="00BE00C7">
              <w:rPr>
                <w:rFonts w:cs="Arial"/>
                <w:lang w:eastAsia="en-NZ"/>
              </w:rPr>
              <w:t>o attend.</w:t>
            </w:r>
          </w:p>
          <w:p w14:paraId="2EFACF75" w14:textId="77777777" w:rsidR="00EB7645" w:rsidRPr="00BE00C7" w:rsidRDefault="0075273F" w:rsidP="00BE00C7">
            <w:pPr>
              <w:pStyle w:val="OutcomeDescription"/>
              <w:spacing w:before="120" w:after="120"/>
              <w:rPr>
                <w:rFonts w:cs="Arial"/>
                <w:lang w:eastAsia="en-NZ"/>
              </w:rPr>
            </w:pPr>
          </w:p>
        </w:tc>
      </w:tr>
      <w:tr w:rsidR="00D0607D" w14:paraId="126595B4" w14:textId="77777777">
        <w:tc>
          <w:tcPr>
            <w:tcW w:w="0" w:type="auto"/>
          </w:tcPr>
          <w:p w14:paraId="74781945"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E6E641A"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w:t>
            </w:r>
            <w:r w:rsidRPr="00BE00C7">
              <w:rPr>
                <w:rFonts w:cs="Arial"/>
                <w:lang w:eastAsia="en-NZ"/>
              </w:rPr>
              <w: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w:t>
            </w:r>
            <w:r w:rsidRPr="00BE00C7">
              <w:rPr>
                <w:rFonts w:cs="Arial"/>
                <w:lang w:eastAsia="en-NZ"/>
              </w:rPr>
              <w:t>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C0312FC" w14:textId="77777777" w:rsidR="00EB7645" w:rsidRPr="00BE00C7" w:rsidRDefault="0075273F" w:rsidP="00BE00C7">
            <w:pPr>
              <w:pStyle w:val="OutcomeDescription"/>
              <w:spacing w:before="120" w:after="120"/>
              <w:rPr>
                <w:rFonts w:cs="Arial"/>
                <w:lang w:eastAsia="en-NZ"/>
              </w:rPr>
            </w:pPr>
          </w:p>
        </w:tc>
        <w:tc>
          <w:tcPr>
            <w:tcW w:w="0" w:type="auto"/>
          </w:tcPr>
          <w:p w14:paraId="0CFC29B6"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40D8EEA1" w14:textId="77777777" w:rsidR="00EB7645" w:rsidRPr="00BE00C7" w:rsidRDefault="0075273F"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policies around informed consent. Informed consent processes were discussed with residents and families/whānau on admission. Six electronic resident files were reviewed and written general consents sighted for outings, photographs, release of medica</w:t>
            </w:r>
            <w:r w:rsidRPr="00BE00C7">
              <w:rPr>
                <w:rFonts w:cs="Arial"/>
                <w:lang w:eastAsia="en-NZ"/>
              </w:rPr>
              <w:t xml:space="preserve">l information, medication management and medical cares were included and signed as part of the admission process. Specific consent had been signed by resident or the activated enduring power of attorneys (EPOA) for procedures such as vaccines. Discussions </w:t>
            </w:r>
            <w:r w:rsidRPr="00BE00C7">
              <w:rPr>
                <w:rFonts w:cs="Arial"/>
                <w:lang w:eastAsia="en-NZ"/>
              </w:rPr>
              <w:t xml:space="preserve">with all staff interviewed confirmed that they are familiar with the requirements to obtain informed consent for entering rooms and personal care. </w:t>
            </w:r>
          </w:p>
          <w:p w14:paraId="5D476337" w14:textId="77777777" w:rsidR="00EB7645" w:rsidRPr="00BE00C7" w:rsidRDefault="0075273F" w:rsidP="00BE00C7">
            <w:pPr>
              <w:pStyle w:val="OutcomeDescription"/>
              <w:spacing w:before="120" w:after="120"/>
              <w:rPr>
                <w:rFonts w:cs="Arial"/>
                <w:lang w:eastAsia="en-NZ"/>
              </w:rPr>
            </w:pPr>
            <w:r w:rsidRPr="00BE00C7">
              <w:rPr>
                <w:rFonts w:cs="Arial"/>
                <w:lang w:eastAsia="en-NZ"/>
              </w:rPr>
              <w:t>The admission agreement is appropriately signed by the resident or the EPOA. The service welcomes the involv</w:t>
            </w:r>
            <w:r w:rsidRPr="00BE00C7">
              <w:rPr>
                <w:rFonts w:cs="Arial"/>
                <w:lang w:eastAsia="en-NZ"/>
              </w:rPr>
              <w:t>ement of family/whānau in decision making where the person receiving services wants them to be involved. Enduring power of attorney documentation is filed in the residents’ electronic charts and activated as applicable for residents assessed as incompetent</w:t>
            </w:r>
            <w:r w:rsidRPr="00BE00C7">
              <w:rPr>
                <w:rFonts w:cs="Arial"/>
                <w:lang w:eastAsia="en-NZ"/>
              </w:rPr>
              <w:t xml:space="preserve"> to make an informed decision. </w:t>
            </w:r>
          </w:p>
          <w:p w14:paraId="16B60ED3" w14:textId="77777777" w:rsidR="00EB7645" w:rsidRPr="00BE00C7" w:rsidRDefault="0075273F"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by residents deemed to be competent. Where residents were deemed incompetent to make a resuscita</w:t>
            </w:r>
            <w:r w:rsidRPr="00BE00C7">
              <w:rPr>
                <w:rFonts w:cs="Arial"/>
                <w:lang w:eastAsia="en-NZ"/>
              </w:rPr>
              <w:t>tion decision, the GP had made a medically indicated resuscitation decision. There was documented evidence of discussion with the EPOA. Discussion with family/whānau identified that the service actively involves them in decisions that affect their relative</w:t>
            </w:r>
            <w:r w:rsidRPr="00BE00C7">
              <w:rPr>
                <w:rFonts w:cs="Arial"/>
                <w:lang w:eastAsia="en-NZ"/>
              </w:rPr>
              <w:t>’s lives. Discussions with clinical staff confirmed their understanding of the importance of obtaining informed consent for providing personal care and accessing residents’ rooms. Training around the Code of Rights, informed consent and EPOAs is a mandator</w:t>
            </w:r>
            <w:r w:rsidRPr="00BE00C7">
              <w:rPr>
                <w:rFonts w:cs="Arial"/>
                <w:lang w:eastAsia="en-NZ"/>
              </w:rPr>
              <w:t xml:space="preserve">y topic delivered via the online learning system. </w:t>
            </w:r>
          </w:p>
          <w:p w14:paraId="61635FF6"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 service follows relevant best practice tikanga guidelines. Staff interviewed and documentation reviewed evidence staff consider the residents’ cultural identity and acknowledge the importance of whānau</w:t>
            </w:r>
            <w:r w:rsidRPr="00BE00C7">
              <w:rPr>
                <w:rFonts w:cs="Arial"/>
                <w:lang w:eastAsia="en-NZ"/>
              </w:rPr>
              <w:t xml:space="preserve"> input during decision making processes and planning care. </w:t>
            </w:r>
          </w:p>
          <w:p w14:paraId="3C6539C2" w14:textId="77777777" w:rsidR="00EB7645" w:rsidRPr="00BE00C7" w:rsidRDefault="0075273F" w:rsidP="00BE00C7">
            <w:pPr>
              <w:pStyle w:val="OutcomeDescription"/>
              <w:spacing w:before="120" w:after="120"/>
              <w:rPr>
                <w:rFonts w:cs="Arial"/>
                <w:lang w:eastAsia="en-NZ"/>
              </w:rPr>
            </w:pPr>
          </w:p>
        </w:tc>
      </w:tr>
      <w:tr w:rsidR="00D0607D" w14:paraId="4E8B1422" w14:textId="77777777">
        <w:tc>
          <w:tcPr>
            <w:tcW w:w="0" w:type="auto"/>
          </w:tcPr>
          <w:p w14:paraId="5E2CE624"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B85E56A"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w:t>
            </w:r>
            <w:r w:rsidRPr="00BE00C7">
              <w:rPr>
                <w:rFonts w:cs="Arial"/>
                <w:lang w:eastAsia="en-NZ"/>
              </w:rPr>
              <w:t>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w:t>
            </w:r>
            <w:r w:rsidRPr="00BE00C7">
              <w:rPr>
                <w:rFonts w:cs="Arial"/>
                <w:lang w:eastAsia="en-NZ"/>
              </w:rPr>
              <w:t>s in a manner that leads to quality improvement.</w:t>
            </w:r>
          </w:p>
          <w:p w14:paraId="5ABF1AC1" w14:textId="77777777" w:rsidR="00EB7645" w:rsidRPr="00BE00C7" w:rsidRDefault="0075273F" w:rsidP="00BE00C7">
            <w:pPr>
              <w:pStyle w:val="OutcomeDescription"/>
              <w:spacing w:before="120" w:after="120"/>
              <w:rPr>
                <w:rFonts w:cs="Arial"/>
                <w:lang w:eastAsia="en-NZ"/>
              </w:rPr>
            </w:pPr>
          </w:p>
        </w:tc>
        <w:tc>
          <w:tcPr>
            <w:tcW w:w="0" w:type="auto"/>
          </w:tcPr>
          <w:p w14:paraId="707232B4"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6810265D" w14:textId="77777777" w:rsidR="00EB7645" w:rsidRPr="00BE00C7" w:rsidRDefault="0075273F"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village manager maintains a record of all complaints, both verbal and written, using a complaint register.</w:t>
            </w:r>
            <w:r w:rsidRPr="00BE00C7">
              <w:rPr>
                <w:rFonts w:cs="Arial"/>
                <w:lang w:eastAsia="en-NZ"/>
              </w:rPr>
              <w:t xml:space="preserve"> This register is stored electronically. Documentation, including follow-up letters and resolution, demonstrates that complaints are being managed in accordance with guidelines set by the Health and Disability Commissioner (HDC). </w:t>
            </w:r>
          </w:p>
          <w:p w14:paraId="4E9CAB1B"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One complaint was lodged in 2023, and three in 2024 (year-to-date). There have been no complaints through external parties, including the Health and Disability Commissioner (HDC). Complaints logged include an investigation, outcome, follow up, and replies </w:t>
            </w:r>
            <w:r w:rsidRPr="00BE00C7">
              <w:rPr>
                <w:rFonts w:cs="Arial"/>
                <w:lang w:eastAsia="en-NZ"/>
              </w:rPr>
              <w:t xml:space="preserve">to the complainant. Staff are informed of complaints (and any subsequent corrective actions) in the quality and staff meetings (meeting minutes sighted). </w:t>
            </w:r>
          </w:p>
          <w:p w14:paraId="6B5D052B" w14:textId="6F3B0C67" w:rsidR="00EB7645" w:rsidRPr="00BE00C7" w:rsidRDefault="0075273F"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w:t>
            </w:r>
            <w:r w:rsidRPr="00BE00C7">
              <w:rPr>
                <w:rFonts w:cs="Arial"/>
                <w:lang w:eastAsia="en-NZ"/>
              </w:rPr>
              <w:t>nts and complaints forms are available at the entrance to the facility. Residents have a variety of avenues they can choose from to make a complaint or express a concern. Resident meetings are held bimonthly; chaired by the wellness leader (activity coordi</w:t>
            </w:r>
            <w:r w:rsidRPr="00BE00C7">
              <w:rPr>
                <w:rFonts w:cs="Arial"/>
                <w:lang w:eastAsia="en-NZ"/>
              </w:rPr>
              <w:t>nator). The village manager is present during a portion of the meeting. Family/whānau confirmed during interview</w:t>
            </w:r>
            <w:r w:rsidR="0058042C">
              <w:rPr>
                <w:rFonts w:cs="Arial"/>
                <w:lang w:eastAsia="en-NZ"/>
              </w:rPr>
              <w:t xml:space="preserve"> that</w:t>
            </w:r>
            <w:r w:rsidRPr="00BE00C7">
              <w:rPr>
                <w:rFonts w:cs="Arial"/>
                <w:lang w:eastAsia="en-NZ"/>
              </w:rPr>
              <w:t xml:space="preserve"> the village manager is available to listen to concerns and acts promptly on issues raised. </w:t>
            </w:r>
          </w:p>
          <w:p w14:paraId="6A9C4512"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Residents and family/whānau making a complaint can </w:t>
            </w:r>
            <w:r w:rsidRPr="00BE00C7">
              <w:rPr>
                <w:rFonts w:cs="Arial"/>
                <w:lang w:eastAsia="en-NZ"/>
              </w:rPr>
              <w:t xml:space="preserve">involve an independent support person in the process if they choose. Information about the support resources for Māori is available to staff to assist Māori in the complaints process. Interpreter contact details are available. </w:t>
            </w:r>
          </w:p>
          <w:p w14:paraId="0812A686" w14:textId="77777777" w:rsidR="00EB7645" w:rsidRPr="00BE00C7" w:rsidRDefault="0075273F" w:rsidP="00BE00C7">
            <w:pPr>
              <w:pStyle w:val="OutcomeDescription"/>
              <w:spacing w:before="120" w:after="120"/>
              <w:rPr>
                <w:rFonts w:cs="Arial"/>
                <w:lang w:eastAsia="en-NZ"/>
              </w:rPr>
            </w:pPr>
          </w:p>
        </w:tc>
      </w:tr>
      <w:tr w:rsidR="00D0607D" w14:paraId="794AC218" w14:textId="77777777">
        <w:tc>
          <w:tcPr>
            <w:tcW w:w="0" w:type="auto"/>
          </w:tcPr>
          <w:p w14:paraId="489031B2"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 xml:space="preserve">Subsection 2.1: </w:t>
            </w:r>
            <w:r w:rsidRPr="00BE00C7">
              <w:rPr>
                <w:rFonts w:cs="Arial"/>
                <w:lang w:eastAsia="en-NZ"/>
              </w:rPr>
              <w:t>Governance</w:t>
            </w:r>
          </w:p>
          <w:p w14:paraId="5ECF4F3B"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521F74E8" w14:textId="77777777" w:rsidR="00EB7645" w:rsidRPr="00BE00C7" w:rsidRDefault="0075273F" w:rsidP="00BE00C7">
            <w:pPr>
              <w:pStyle w:val="OutcomeDescription"/>
              <w:spacing w:before="120" w:after="120"/>
              <w:rPr>
                <w:rFonts w:cs="Arial"/>
                <w:lang w:eastAsia="en-NZ"/>
              </w:rPr>
            </w:pPr>
          </w:p>
        </w:tc>
        <w:tc>
          <w:tcPr>
            <w:tcW w:w="0" w:type="auto"/>
          </w:tcPr>
          <w:p w14:paraId="1BD4C665"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4CCBC990"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Arvida Lauriston Park provides care for up to 63 residents across 50 dual purpose (rest home or hospital) beds, and 13 dementia level (in a secure unit). </w:t>
            </w:r>
          </w:p>
          <w:p w14:paraId="41006DFB"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At the time of the audit, there were 31 residents in total: </w:t>
            </w:r>
            <w:r w:rsidRPr="00BE00C7">
              <w:rPr>
                <w:rFonts w:cs="Arial"/>
                <w:lang w:eastAsia="en-NZ"/>
              </w:rPr>
              <w:t>8 hospital level residents; 19 rest home level residents (including two residents on ACC respite contracts); and four dementia level residents. All residents were admitted under the age-related residential care (ARRC) contract, excluding the two ACC respit</w:t>
            </w:r>
            <w:r w:rsidRPr="00BE00C7">
              <w:rPr>
                <w:rFonts w:cs="Arial"/>
                <w:lang w:eastAsia="en-NZ"/>
              </w:rPr>
              <w:t xml:space="preserve">e residents. </w:t>
            </w:r>
          </w:p>
          <w:p w14:paraId="488819C3" w14:textId="77777777" w:rsidR="00EB7645" w:rsidRPr="00BE00C7" w:rsidRDefault="0075273F" w:rsidP="00BE00C7">
            <w:pPr>
              <w:pStyle w:val="OutcomeDescription"/>
              <w:spacing w:before="120" w:after="120"/>
              <w:rPr>
                <w:rFonts w:cs="Arial"/>
                <w:lang w:eastAsia="en-NZ"/>
              </w:rPr>
            </w:pPr>
            <w:r w:rsidRPr="00BE00C7">
              <w:rPr>
                <w:rFonts w:cs="Arial"/>
                <w:lang w:eastAsia="en-NZ"/>
              </w:rPr>
              <w:t>Arvida Group has a well-established organisational structure. There is an overall Arvida Group Living Well Community Business Plan for each Village which links to the Arvida vision, mission, values, and strategic direction. The overall goal i</w:t>
            </w:r>
            <w:r w:rsidRPr="00BE00C7">
              <w:rPr>
                <w:rFonts w:cs="Arial"/>
                <w:lang w:eastAsia="en-NZ"/>
              </w:rPr>
              <w:t>s to engage the resident as a partner in care – this puts the resident at the centre of care, directing care where they are able and being supported by and with whānau as much as practicable. This is reviewed each year and villages are encouraged to develo</w:t>
            </w:r>
            <w:r w:rsidRPr="00BE00C7">
              <w:rPr>
                <w:rFonts w:cs="Arial"/>
                <w:lang w:eastAsia="en-NZ"/>
              </w:rPr>
              <w:t>p their own village specific goals in response to their village community voice. Each village manager is responsible to ensure the goals are achieved and record progress towards the achievement of these goals.</w:t>
            </w:r>
          </w:p>
          <w:p w14:paraId="2851370A" w14:textId="77777777" w:rsidR="00EB7645" w:rsidRPr="00BE00C7" w:rsidRDefault="0075273F" w:rsidP="00BE00C7">
            <w:pPr>
              <w:pStyle w:val="OutcomeDescription"/>
              <w:spacing w:before="120" w:after="120"/>
              <w:rPr>
                <w:rFonts w:cs="Arial"/>
                <w:lang w:eastAsia="en-NZ"/>
              </w:rPr>
            </w:pPr>
            <w:r w:rsidRPr="00BE00C7">
              <w:rPr>
                <w:rFonts w:cs="Arial"/>
                <w:lang w:eastAsia="en-NZ"/>
              </w:rPr>
              <w:t>Arvida Group’s Board of Directors are experien</w:t>
            </w:r>
            <w:r w:rsidRPr="00BE00C7">
              <w:rPr>
                <w:rFonts w:cs="Arial"/>
                <w:lang w:eastAsia="en-NZ"/>
              </w:rPr>
              <w:t>ced and provide strategic guidance and effective oversight of the executive team. Term of reference for roles and responsibilities are documented in the Business Charter. The Arvida executive team oversees the implementation of the business strategy and th</w:t>
            </w:r>
            <w:r w:rsidRPr="00BE00C7">
              <w:rPr>
                <w:rFonts w:cs="Arial"/>
                <w:lang w:eastAsia="en-NZ"/>
              </w:rPr>
              <w:t>e day-to-day management of the Arvida Group Business. The Arvida Group comprises of eight experienced executives. The chief executive officer (CEO), chief financial officer (CFO) and chief operational officer (COO) have all been inducted in their role. The</w:t>
            </w:r>
            <w:r w:rsidRPr="00BE00C7">
              <w:rPr>
                <w:rFonts w:cs="Arial"/>
                <w:lang w:eastAsia="en-NZ"/>
              </w:rPr>
              <w:t xml:space="preserve">re are various groups in the support office who provide oversight and support to village managers, including; the wellness and care team, operations Team, finance team, village services team, and support partners. </w:t>
            </w:r>
          </w:p>
          <w:p w14:paraId="4EB9555F" w14:textId="77777777" w:rsidR="00EB7645" w:rsidRPr="00BE00C7" w:rsidRDefault="0075273F" w:rsidP="00BE00C7">
            <w:pPr>
              <w:pStyle w:val="OutcomeDescription"/>
              <w:spacing w:before="120" w:after="120"/>
              <w:rPr>
                <w:rFonts w:cs="Arial"/>
                <w:lang w:eastAsia="en-NZ"/>
              </w:rPr>
            </w:pPr>
            <w:r w:rsidRPr="00BE00C7">
              <w:rPr>
                <w:rFonts w:cs="Arial"/>
                <w:lang w:eastAsia="en-NZ"/>
              </w:rPr>
              <w:t>Village managers have overall responsibil</w:t>
            </w:r>
            <w:r w:rsidRPr="00BE00C7">
              <w:rPr>
                <w:rFonts w:cs="Arial"/>
                <w:lang w:eastAsia="en-NZ"/>
              </w:rPr>
              <w:t>ity, authority, and accountability for service provision at the village, with the support partner providing mentoring and reporting through to the senior leadership, executive team, and the Board. Arvida Group ensure the necessary resources, systems and pr</w:t>
            </w:r>
            <w:r w:rsidRPr="00BE00C7">
              <w:rPr>
                <w:rFonts w:cs="Arial"/>
                <w:lang w:eastAsia="en-NZ"/>
              </w:rPr>
              <w:t xml:space="preserve">ocesses are in place that </w:t>
            </w:r>
            <w:r w:rsidRPr="00BE00C7">
              <w:rPr>
                <w:rFonts w:cs="Arial"/>
                <w:lang w:eastAsia="en-NZ"/>
              </w:rPr>
              <w:lastRenderedPageBreak/>
              <w:t xml:space="preserve">support effective governance. The Board receives progress updates on various topics, including benchmarking, escalated complaints, human resource matters, and occupancy. </w:t>
            </w:r>
          </w:p>
          <w:p w14:paraId="370CF614" w14:textId="77777777" w:rsidR="00EB7645" w:rsidRPr="00BE00C7" w:rsidRDefault="0075273F" w:rsidP="00BE00C7">
            <w:pPr>
              <w:pStyle w:val="OutcomeDescription"/>
              <w:spacing w:before="120" w:after="120"/>
              <w:rPr>
                <w:rFonts w:cs="Arial"/>
                <w:lang w:eastAsia="en-NZ"/>
              </w:rPr>
            </w:pPr>
            <w:r w:rsidRPr="00BE00C7">
              <w:rPr>
                <w:rFonts w:cs="Arial"/>
                <w:lang w:eastAsia="en-NZ"/>
              </w:rPr>
              <w:t>The executive team have completed cultural training to ensu</w:t>
            </w:r>
            <w:r w:rsidRPr="00BE00C7">
              <w:rPr>
                <w:rFonts w:cs="Arial"/>
                <w:lang w:eastAsia="en-NZ"/>
              </w:rPr>
              <w:t>re they are able to demonstrate expertise in Te Tiriti, health equity and cultural safety. There is a clinical governance group that is responsible for the Arvida Group’s overall clinical governance. The clinical governance group consists of the head of cl</w:t>
            </w:r>
            <w:r w:rsidRPr="00BE00C7">
              <w:rPr>
                <w:rFonts w:cs="Arial"/>
                <w:lang w:eastAsia="en-NZ"/>
              </w:rPr>
              <w:t xml:space="preserve">inical governance (chair), GM wellness and care (responsible for strategic direction), head of clinical quality, Māori practitioner, clinical manager representative, expert resident, and wellness leader/manager representative. </w:t>
            </w:r>
          </w:p>
          <w:p w14:paraId="07492B92" w14:textId="77777777" w:rsidR="00EB7645" w:rsidRPr="00BE00C7" w:rsidRDefault="0075273F" w:rsidP="00BE00C7">
            <w:pPr>
              <w:pStyle w:val="OutcomeDescription"/>
              <w:spacing w:before="120" w:after="120"/>
              <w:rPr>
                <w:rFonts w:cs="Arial"/>
                <w:lang w:eastAsia="en-NZ"/>
              </w:rPr>
            </w:pPr>
            <w:r w:rsidRPr="00BE00C7">
              <w:rPr>
                <w:rFonts w:cs="Arial"/>
                <w:lang w:eastAsia="en-NZ"/>
              </w:rPr>
              <w:t>The village manager oversees</w:t>
            </w:r>
            <w:r w:rsidRPr="00BE00C7">
              <w:rPr>
                <w:rFonts w:cs="Arial"/>
                <w:lang w:eastAsia="en-NZ"/>
              </w:rPr>
              <w:t xml:space="preserve"> the implementation of the quality plan. The clinical manager provides regular reporting to the village manager that includes infection control and analysis of adverse events and summaries of clinical risk. Measures are then reviewed and adapted until a po</w:t>
            </w:r>
            <w:r w:rsidRPr="00BE00C7">
              <w:rPr>
                <w:rFonts w:cs="Arial"/>
                <w:lang w:eastAsia="en-NZ"/>
              </w:rPr>
              <w:t>sitive outcome is achieved or the goal is achieved.</w:t>
            </w:r>
          </w:p>
          <w:p w14:paraId="1D192C66" w14:textId="77777777" w:rsidR="00EB7645" w:rsidRPr="00BE00C7" w:rsidRDefault="0075273F"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thrive.’ The strategic plan reflects a leadership commitment to</w:t>
            </w:r>
            <w:r w:rsidRPr="00BE00C7">
              <w:rPr>
                <w:rFonts w:cs="Arial"/>
                <w:lang w:eastAsia="en-NZ"/>
              </w:rPr>
              <w:t xml:space="preserve"> collaborate with Māori, aligns with the Ministry of Health strategies, and addresses barriers to equitable service delivery. The overall strategic goal is to deliver a high-quality service, which is responsive, inclusive, and sensitive to the cultural div</w:t>
            </w:r>
            <w:r w:rsidRPr="00BE00C7">
              <w:rPr>
                <w:rFonts w:cs="Arial"/>
                <w:lang w:eastAsia="en-NZ"/>
              </w:rPr>
              <w:t xml:space="preserve">ersity of the communities that they serve. </w:t>
            </w:r>
          </w:p>
          <w:p w14:paraId="69C90CE9" w14:textId="77777777" w:rsidR="00EB7645" w:rsidRPr="00BE00C7" w:rsidRDefault="0075273F" w:rsidP="00BE00C7">
            <w:pPr>
              <w:pStyle w:val="OutcomeDescription"/>
              <w:spacing w:before="120" w:after="120"/>
              <w:rPr>
                <w:rFonts w:cs="Arial"/>
                <w:lang w:eastAsia="en-NZ"/>
              </w:rPr>
            </w:pPr>
            <w:r w:rsidRPr="00BE00C7">
              <w:rPr>
                <w:rFonts w:cs="Arial"/>
                <w:lang w:eastAsia="en-NZ"/>
              </w:rPr>
              <w:t>The working practices at Arvida Lauriston Park are holistic in nature, inclusive of cultural identity, spirituality and respect the connection to family, whānau and the wider community as an intrinsic aspect of w</w:t>
            </w:r>
            <w:r w:rsidRPr="00BE00C7">
              <w:rPr>
                <w:rFonts w:cs="Arial"/>
                <w:lang w:eastAsia="en-NZ"/>
              </w:rPr>
              <w:t>ellbeing and improved health outcomes for Māori and tāngata whaikaha.</w:t>
            </w:r>
          </w:p>
          <w:p w14:paraId="610127E6"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Through implementation of the Attitude of Living Well framework and quality management framework, the goal is to ensure a resident led culture, where the resident engages in all aspects </w:t>
            </w:r>
            <w:r w:rsidRPr="00BE00C7">
              <w:rPr>
                <w:rFonts w:cs="Arial"/>
                <w:lang w:eastAsia="en-NZ"/>
              </w:rPr>
              <w:t xml:space="preserve">of their life and staff are always respectful of the resident’s preferences, expectations, and choices, recognising that the resident and whānau </w:t>
            </w:r>
            <w:r w:rsidRPr="00BE00C7">
              <w:rPr>
                <w:rFonts w:cs="Arial"/>
                <w:lang w:eastAsia="en-NZ"/>
              </w:rPr>
              <w:lastRenderedPageBreak/>
              <w:t>must be at the heart of all decision making. It involves all staff in every village and every staff member is e</w:t>
            </w:r>
            <w:r w:rsidRPr="00BE00C7">
              <w:rPr>
                <w:rFonts w:cs="Arial"/>
                <w:lang w:eastAsia="en-NZ"/>
              </w:rPr>
              <w:t>xpected to be active in implementing the Attitude of Living Well model and to participate in the quality programme to support a resident centric environment.</w:t>
            </w:r>
          </w:p>
          <w:p w14:paraId="046499EB" w14:textId="77777777" w:rsidR="00EB7645" w:rsidRPr="00BE00C7" w:rsidRDefault="0075273F" w:rsidP="00BE00C7">
            <w:pPr>
              <w:pStyle w:val="OutcomeDescription"/>
              <w:spacing w:before="120" w:after="120"/>
              <w:rPr>
                <w:rFonts w:cs="Arial"/>
                <w:lang w:eastAsia="en-NZ"/>
              </w:rPr>
            </w:pPr>
            <w:r w:rsidRPr="00BE00C7">
              <w:rPr>
                <w:rFonts w:cs="Arial"/>
                <w:lang w:eastAsia="en-NZ"/>
              </w:rPr>
              <w:t>The village manager has been in the role at Lauriston Park for four years, and prior to this had e</w:t>
            </w:r>
            <w:r w:rsidRPr="00BE00C7">
              <w:rPr>
                <w:rFonts w:cs="Arial"/>
                <w:lang w:eastAsia="en-NZ"/>
              </w:rPr>
              <w:t xml:space="preserve">xtensive experience in aged care and village management. The village manager is supported by an experienced clinical manager and clinical coordinator. The management team are supported on site by experienced care and household staff. </w:t>
            </w:r>
          </w:p>
          <w:p w14:paraId="22718D69" w14:textId="77777777" w:rsidR="00EB7645" w:rsidRPr="00BE00C7" w:rsidRDefault="0075273F" w:rsidP="00BE00C7">
            <w:pPr>
              <w:pStyle w:val="OutcomeDescription"/>
              <w:spacing w:before="120" w:after="120"/>
              <w:rPr>
                <w:rFonts w:cs="Arial"/>
                <w:lang w:eastAsia="en-NZ"/>
              </w:rPr>
            </w:pPr>
          </w:p>
        </w:tc>
      </w:tr>
      <w:tr w:rsidR="00D0607D" w14:paraId="4B09191C" w14:textId="77777777">
        <w:tc>
          <w:tcPr>
            <w:tcW w:w="0" w:type="auto"/>
          </w:tcPr>
          <w:p w14:paraId="44050176"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F15F7B1"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58CC0363" w14:textId="77777777" w:rsidR="00EB7645" w:rsidRPr="00BE00C7" w:rsidRDefault="0075273F" w:rsidP="00BE00C7">
            <w:pPr>
              <w:pStyle w:val="OutcomeDescription"/>
              <w:spacing w:before="120" w:after="120"/>
              <w:rPr>
                <w:rFonts w:cs="Arial"/>
                <w:lang w:eastAsia="en-NZ"/>
              </w:rPr>
            </w:pPr>
          </w:p>
        </w:tc>
        <w:tc>
          <w:tcPr>
            <w:tcW w:w="0" w:type="auto"/>
          </w:tcPr>
          <w:p w14:paraId="25AACEC0"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24CA50CD" w14:textId="77777777" w:rsidR="00EB7645" w:rsidRPr="00BE00C7" w:rsidRDefault="0075273F" w:rsidP="00BE00C7">
            <w:pPr>
              <w:pStyle w:val="OutcomeDescription"/>
              <w:spacing w:before="120" w:after="120"/>
              <w:rPr>
                <w:rFonts w:cs="Arial"/>
                <w:lang w:eastAsia="en-NZ"/>
              </w:rPr>
            </w:pPr>
            <w:r w:rsidRPr="00BE00C7">
              <w:rPr>
                <w:rFonts w:cs="Arial"/>
                <w:lang w:eastAsia="en-NZ"/>
              </w:rPr>
              <w:t>Arvida Lauriston Park has effective quality and risk management programmes in place. These systems include performance monitoring through internal audit</w:t>
            </w:r>
            <w:r w:rsidRPr="00BE00C7">
              <w:rPr>
                <w:rFonts w:cs="Arial"/>
                <w:lang w:eastAsia="en-NZ"/>
              </w:rPr>
              <w:t>s and through the collection of clinical indicator data and health and safety data using electronic systems. Policies and procedures and associated implementation systems provide a good level of assurance that the facility is meeting accepted good practice</w:t>
            </w:r>
            <w:r w:rsidRPr="00BE00C7">
              <w:rPr>
                <w:rFonts w:cs="Arial"/>
                <w:lang w:eastAsia="en-NZ"/>
              </w:rPr>
              <w:t xml:space="preserve"> and adhering to relevant standards. A document control system is in place. New policies or changes to policy are communicated to staff.</w:t>
            </w:r>
          </w:p>
          <w:p w14:paraId="008A9308" w14:textId="77777777" w:rsidR="00EB7645" w:rsidRPr="00BE00C7" w:rsidRDefault="0075273F" w:rsidP="00BE00C7">
            <w:pPr>
              <w:pStyle w:val="OutcomeDescription"/>
              <w:spacing w:before="120" w:after="120"/>
              <w:rPr>
                <w:rFonts w:cs="Arial"/>
                <w:lang w:eastAsia="en-NZ"/>
              </w:rPr>
            </w:pPr>
            <w:r w:rsidRPr="00BE00C7">
              <w:rPr>
                <w:rFonts w:cs="Arial"/>
                <w:lang w:eastAsia="en-NZ"/>
              </w:rPr>
              <w:t>Monthly village quality meetings and staff meetings provide an avenue for discussions in relation to (but not limited t</w:t>
            </w:r>
            <w:r w:rsidRPr="00BE00C7">
              <w:rPr>
                <w:rFonts w:cs="Arial"/>
                <w:lang w:eastAsia="en-NZ"/>
              </w:rPr>
              <w:t>o): quality data; health and safety; infection control/pandemic strategies; complaints received (if any); cultural compliance; staffing; and education. Internal audits, meetings, and collation of data were documented as taking place, with corrective action</w:t>
            </w:r>
            <w:r w:rsidRPr="00BE00C7">
              <w:rPr>
                <w:rFonts w:cs="Arial"/>
                <w:lang w:eastAsia="en-NZ"/>
              </w:rPr>
              <w:t>s documented where indicated to address service improvements, with evidence of progress and sign off when achieved. Quality data and trends in data are posted on the staff noticeboard. Corrective actions are discussed at quality meetings to ensure any outs</w:t>
            </w:r>
            <w:r w:rsidRPr="00BE00C7">
              <w:rPr>
                <w:rFonts w:cs="Arial"/>
                <w:lang w:eastAsia="en-NZ"/>
              </w:rPr>
              <w:t xml:space="preserve">tanding matters are addressed with sign-off when completed. </w:t>
            </w:r>
          </w:p>
          <w:p w14:paraId="5F37431E" w14:textId="77777777" w:rsidR="00EB7645" w:rsidRPr="00BE00C7" w:rsidRDefault="0075273F" w:rsidP="00BE00C7">
            <w:pPr>
              <w:pStyle w:val="OutcomeDescription"/>
              <w:spacing w:before="120" w:after="120"/>
              <w:rPr>
                <w:rFonts w:cs="Arial"/>
                <w:lang w:eastAsia="en-NZ"/>
              </w:rPr>
            </w:pPr>
            <w:r w:rsidRPr="00BE00C7">
              <w:rPr>
                <w:rFonts w:cs="Arial"/>
                <w:lang w:eastAsia="en-NZ"/>
              </w:rPr>
              <w:t>Results from the resident and family satisfaction surveys (sighted) were positive. Results were communicated to staff and residents/families, evidenced in meeting minutes. The results evidence re</w:t>
            </w:r>
            <w:r w:rsidRPr="00BE00C7">
              <w:rPr>
                <w:rFonts w:cs="Arial"/>
                <w:lang w:eastAsia="en-NZ"/>
              </w:rPr>
              <w:t xml:space="preserve">sidents are satisfied with the care they receive. </w:t>
            </w:r>
          </w:p>
          <w:p w14:paraId="6616ABFD"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 Arvida health and safety programme is ACC accredited through Wellness NZ. All staff are made aware of how to report an accident/incident as part of their induction online learning modules. There is a d</w:t>
            </w:r>
            <w:r w:rsidRPr="00BE00C7">
              <w:rPr>
                <w:rFonts w:cs="Arial"/>
                <w:lang w:eastAsia="en-NZ"/>
              </w:rPr>
              <w:t>edicated health and safety electronic system, and all staff are provided with a login into the electronic system during their orientation. The village manager attends the monthly health and safety national group meeting and feeds back data, trends and lear</w:t>
            </w:r>
            <w:r w:rsidRPr="00BE00C7">
              <w:rPr>
                <w:rFonts w:cs="Arial"/>
                <w:lang w:eastAsia="en-NZ"/>
              </w:rPr>
              <w:t>ning to the other Lauriston Park health and safety representatives. The Lauriston Park health and safety committee is representative of all departments in the facility. Hazard identification forms and an up-to-date hazard register were sighted. Staff and e</w:t>
            </w:r>
            <w:r w:rsidRPr="00BE00C7">
              <w:rPr>
                <w:rFonts w:cs="Arial"/>
                <w:lang w:eastAsia="en-NZ"/>
              </w:rPr>
              <w:t xml:space="preserve">xternal contractors are orientated to the health and safety programme. Health and safety is discussed in staff/quality meetings. </w:t>
            </w:r>
          </w:p>
          <w:p w14:paraId="0ED10944" w14:textId="77777777" w:rsidR="00EB7645" w:rsidRPr="00BE00C7" w:rsidRDefault="0075273F"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w:t>
            </w:r>
            <w:r w:rsidRPr="00BE00C7">
              <w:rPr>
                <w:rFonts w:cs="Arial"/>
                <w:lang w:eastAsia="en-NZ"/>
              </w:rPr>
              <w:t xml:space="preserve"> evidenced in the electronic accident/incident forms reviewed. Incident and accident data is collated monthly and analysed using the electronic resident management system. </w:t>
            </w:r>
          </w:p>
          <w:p w14:paraId="045D2EF4" w14:textId="77777777" w:rsidR="00EB7645" w:rsidRPr="00BE00C7" w:rsidRDefault="0075273F"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w:t>
            </w:r>
            <w:r w:rsidRPr="00BE00C7">
              <w:rPr>
                <w:rFonts w:cs="Arial"/>
                <w:lang w:eastAsia="en-NZ"/>
              </w:rPr>
              <w:t xml:space="preserve">tify relevant authorities in relation to essential notifications. There have been no incidents requiring Section 31 notifications to be submitted. There have been three infectious outbreaks which were appropriately notified. </w:t>
            </w:r>
          </w:p>
          <w:p w14:paraId="05DEF16E" w14:textId="77777777" w:rsidR="00EB7645" w:rsidRPr="00BE00C7" w:rsidRDefault="0075273F" w:rsidP="00BE00C7">
            <w:pPr>
              <w:pStyle w:val="OutcomeDescription"/>
              <w:spacing w:before="120" w:after="120"/>
              <w:rPr>
                <w:rFonts w:cs="Arial"/>
                <w:lang w:eastAsia="en-NZ"/>
              </w:rPr>
            </w:pPr>
            <w:r w:rsidRPr="00BE00C7">
              <w:rPr>
                <w:rFonts w:cs="Arial"/>
                <w:lang w:eastAsia="en-NZ"/>
              </w:rPr>
              <w:t>Te Tiriti o Waitangi and tikan</w:t>
            </w:r>
            <w:r w:rsidRPr="00BE00C7">
              <w:rPr>
                <w:rFonts w:cs="Arial"/>
                <w:lang w:eastAsia="en-NZ"/>
              </w:rPr>
              <w:t>ga Māori training is covered in the staff education and training plan to ensure a high-quality service is provided for Māori. The head of clinical quality benchmarks all quality data against other Arvida facilities, and industry standards are analysed inte</w:t>
            </w:r>
            <w:r w:rsidRPr="00BE00C7">
              <w:rPr>
                <w:rFonts w:cs="Arial"/>
                <w:lang w:eastAsia="en-NZ"/>
              </w:rPr>
              <w:t>rnally to identify areas for improvement.</w:t>
            </w:r>
          </w:p>
          <w:p w14:paraId="54E0B192" w14:textId="77777777" w:rsidR="00EB7645" w:rsidRPr="00BE00C7" w:rsidRDefault="0075273F" w:rsidP="00BE00C7">
            <w:pPr>
              <w:pStyle w:val="OutcomeDescription"/>
              <w:spacing w:before="120" w:after="120"/>
              <w:rPr>
                <w:rFonts w:cs="Arial"/>
                <w:lang w:eastAsia="en-NZ"/>
              </w:rPr>
            </w:pPr>
          </w:p>
        </w:tc>
      </w:tr>
      <w:tr w:rsidR="00D0607D" w14:paraId="15A3E72E" w14:textId="77777777">
        <w:tc>
          <w:tcPr>
            <w:tcW w:w="0" w:type="auto"/>
          </w:tcPr>
          <w:p w14:paraId="371536AB"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3DEFC63"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w:t>
            </w:r>
            <w:r w:rsidRPr="00BE00C7">
              <w:rPr>
                <w:rFonts w:cs="Arial"/>
                <w:lang w:eastAsia="en-NZ"/>
              </w:rPr>
              <w:t>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 xml:space="preserve">As service providers: We ensure our day-to-day operation is managed to deliver effective person-centred </w:t>
            </w:r>
            <w:r w:rsidRPr="00BE00C7">
              <w:rPr>
                <w:rFonts w:cs="Arial"/>
                <w:lang w:eastAsia="en-NZ"/>
              </w:rPr>
              <w:t>and whānau-centred services.</w:t>
            </w:r>
          </w:p>
          <w:p w14:paraId="5C8539A1" w14:textId="77777777" w:rsidR="00EB7645" w:rsidRPr="00BE00C7" w:rsidRDefault="0075273F" w:rsidP="00BE00C7">
            <w:pPr>
              <w:pStyle w:val="OutcomeDescription"/>
              <w:spacing w:before="120" w:after="120"/>
              <w:rPr>
                <w:rFonts w:cs="Arial"/>
                <w:lang w:eastAsia="en-NZ"/>
              </w:rPr>
            </w:pPr>
          </w:p>
        </w:tc>
        <w:tc>
          <w:tcPr>
            <w:tcW w:w="0" w:type="auto"/>
          </w:tcPr>
          <w:p w14:paraId="7E00C341"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4F98C9"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is a staffing policy that describes rostering requirements. The roster provides sufficient and appropriate cover for the effective delivery of care and support. A selection of RNs and wellness partners hold current fi</w:t>
            </w:r>
            <w:r w:rsidRPr="00BE00C7">
              <w:rPr>
                <w:rFonts w:cs="Arial"/>
                <w:lang w:eastAsia="en-NZ"/>
              </w:rPr>
              <w:t>rst aid certificates. There is a first aid trained staff member on duty 24/7, including when taking residents on outings.</w:t>
            </w:r>
          </w:p>
          <w:p w14:paraId="4EA540BE"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Staffing rosters were sighted and there is staff on duty to match needs of different shifts. The management team confirmed there are sufficient staff to cover unplanned leave to provide sufficient cover. Separate cleaning staff and laundry staff are employ</w:t>
            </w:r>
            <w:r w:rsidRPr="00BE00C7">
              <w:rPr>
                <w:rFonts w:cs="Arial"/>
                <w:lang w:eastAsia="en-NZ"/>
              </w:rPr>
              <w:t xml:space="preserve">ed seven days a week. The village manager and the clinical manager work 40 hours per week from Monday to Friday. </w:t>
            </w:r>
          </w:p>
          <w:p w14:paraId="34B19E41" w14:textId="77777777" w:rsidR="00EB7645" w:rsidRPr="00BE00C7" w:rsidRDefault="0075273F" w:rsidP="00BE00C7">
            <w:pPr>
              <w:pStyle w:val="OutcomeDescription"/>
              <w:spacing w:before="120" w:after="120"/>
              <w:rPr>
                <w:rFonts w:cs="Arial"/>
                <w:lang w:eastAsia="en-NZ"/>
              </w:rPr>
            </w:pPr>
            <w:r w:rsidRPr="00BE00C7">
              <w:rPr>
                <w:rFonts w:cs="Arial"/>
                <w:lang w:eastAsia="en-NZ"/>
              </w:rPr>
              <w:t>The village manager rotates with the clinical manager, and clinical coordinator to provide on call after hours. There is at least one RN on sh</w:t>
            </w:r>
            <w:r w:rsidRPr="00BE00C7">
              <w:rPr>
                <w:rFonts w:cs="Arial"/>
                <w:lang w:eastAsia="en-NZ"/>
              </w:rPr>
              <w:t>ift at all times. Extra staff can be called on for increased resident requirements. Interviews with staff, residents and family/whānau confirmed there are sufficient staff to meet the needs of residents. Staff and residents interviewed confirm they are inf</w:t>
            </w:r>
            <w:r w:rsidRPr="00BE00C7">
              <w:rPr>
                <w:rFonts w:cs="Arial"/>
                <w:lang w:eastAsia="en-NZ"/>
              </w:rPr>
              <w:t xml:space="preserve">ormed when there are changes to staffing levels. Residents and family/whānau interviewed stated that any care requirements are attended to in a timely manner. </w:t>
            </w:r>
          </w:p>
          <w:p w14:paraId="1D10E64D"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is an education and training schedule being implemented. Topics are offered electronically</w:t>
            </w:r>
            <w:r w:rsidRPr="00BE00C7">
              <w:rPr>
                <w:rFonts w:cs="Arial"/>
                <w:lang w:eastAsia="en-NZ"/>
              </w:rPr>
              <w:t xml:space="preserve"> (Altura). Each topic includes a competency questionnaire. All staff are required to complete competency assessments as part of their orientation. Registered nurses’ complete competencies, including (but not limited to): medication administration; controll</w:t>
            </w:r>
            <w:r w:rsidRPr="00BE00C7">
              <w:rPr>
                <w:rFonts w:cs="Arial"/>
                <w:lang w:eastAsia="en-NZ"/>
              </w:rPr>
              <w:t xml:space="preserve">ed drug administration; wound management; subcutaneous fluids; syringe driver; and the interRAI assessment competency. All clinical staff are required to complete annual competencies for restraint; moving and handling; personal protective equipment (PPE); </w:t>
            </w:r>
            <w:r w:rsidRPr="00BE00C7">
              <w:rPr>
                <w:rFonts w:cs="Arial"/>
                <w:lang w:eastAsia="en-NZ"/>
              </w:rPr>
              <w:t>handwashing; and cultural competencies. A selection of wellness partners have completed medication administration competencies and second checker competencies. A record of completion is maintained on an electronic register. The education and training sched</w:t>
            </w:r>
            <w:r w:rsidRPr="00BE00C7">
              <w:rPr>
                <w:rFonts w:cs="Arial"/>
                <w:lang w:eastAsia="en-NZ"/>
              </w:rPr>
              <w:t>ule lists all annual/mandatory topics for the calendar year and is specific to the role and responsibilities of the position. The education and training schedule lists compulsory training which includes cultural safe support practices in New Zealand awaren</w:t>
            </w:r>
            <w:r w:rsidRPr="00BE00C7">
              <w:rPr>
                <w:rFonts w:cs="Arial"/>
                <w:lang w:eastAsia="en-NZ"/>
              </w:rPr>
              <w:t xml:space="preserve">ess training. Cultural awareness training is part of orientation and provided annually to all staff. Facility meetings provide a forum to encourage collecting and sharing of high-quality Māori health information. </w:t>
            </w:r>
          </w:p>
          <w:p w14:paraId="2C5FE4C7"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There are 35 wellness partners employed in</w:t>
            </w:r>
            <w:r w:rsidRPr="00BE00C7">
              <w:rPr>
                <w:rFonts w:cs="Arial"/>
                <w:lang w:eastAsia="en-NZ"/>
              </w:rPr>
              <w:t xml:space="preserve"> total. Arvida Lauriston Park supports all employees to transition through the New Zealand Qualification Authority (NZQA) Careerforce Certificate for Health and Wellbeing. Nineteen wellness partners have achieved either a level three or level four NZQA qua</w:t>
            </w:r>
            <w:r w:rsidRPr="00BE00C7">
              <w:rPr>
                <w:rFonts w:cs="Arial"/>
                <w:lang w:eastAsia="en-NZ"/>
              </w:rPr>
              <w:t>lification. Sixteen wellness partners work in the dementia unit; of whom, three have attained their dementia standards, and the remaining thirteen are in progress.</w:t>
            </w:r>
          </w:p>
          <w:p w14:paraId="75D860BC"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eight RNs (including clinical manager and coordinator); five of whom have complete</w:t>
            </w:r>
            <w:r w:rsidRPr="00BE00C7">
              <w:rPr>
                <w:rFonts w:cs="Arial"/>
                <w:lang w:eastAsia="en-NZ"/>
              </w:rPr>
              <w:t>d their interRAI training.</w:t>
            </w:r>
          </w:p>
          <w:p w14:paraId="09040037" w14:textId="77777777" w:rsidR="00EB7645" w:rsidRPr="00BE00C7" w:rsidRDefault="0075273F" w:rsidP="00BE00C7">
            <w:pPr>
              <w:pStyle w:val="OutcomeDescription"/>
              <w:spacing w:before="120" w:after="120"/>
              <w:rPr>
                <w:rFonts w:cs="Arial"/>
                <w:lang w:eastAsia="en-NZ"/>
              </w:rPr>
            </w:pPr>
            <w:r w:rsidRPr="00BE00C7">
              <w:rPr>
                <w:rFonts w:cs="Arial"/>
                <w:lang w:eastAsia="en-NZ"/>
              </w:rPr>
              <w:t>In the event of a staff accident or incident, a debrief process is documented on the accident/incident form. Staff wellbeing programmes include a confidential counselling service for staff to access for advice and support facilit</w:t>
            </w:r>
            <w:r w:rsidRPr="00BE00C7">
              <w:rPr>
                <w:rFonts w:cs="Arial"/>
                <w:lang w:eastAsia="en-NZ"/>
              </w:rPr>
              <w:t xml:space="preserve">ated by Wellness New Zealand and EAP. Staff could explain workplace initiatives that support staff wellbeing and a positive workplace culture. </w:t>
            </w:r>
          </w:p>
          <w:p w14:paraId="7988F174" w14:textId="77777777" w:rsidR="00EB7645" w:rsidRPr="00BE00C7" w:rsidRDefault="0075273F" w:rsidP="00BE00C7">
            <w:pPr>
              <w:pStyle w:val="OutcomeDescription"/>
              <w:spacing w:before="120" w:after="120"/>
              <w:rPr>
                <w:rFonts w:cs="Arial"/>
                <w:lang w:eastAsia="en-NZ"/>
              </w:rPr>
            </w:pPr>
          </w:p>
        </w:tc>
      </w:tr>
      <w:tr w:rsidR="00D0607D" w14:paraId="4A23E967" w14:textId="77777777">
        <w:tc>
          <w:tcPr>
            <w:tcW w:w="0" w:type="auto"/>
          </w:tcPr>
          <w:p w14:paraId="4BE882E3"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1F21AA1"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People providing my support have knowledge, skills</w:t>
            </w:r>
            <w:r w:rsidRPr="00BE00C7">
              <w:rPr>
                <w:rFonts w:cs="Arial"/>
                <w:lang w:eastAsia="en-NZ"/>
              </w:rPr>
              <w:t>,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w:t>
            </w:r>
            <w:r w:rsidRPr="00BE00C7">
              <w:rPr>
                <w:rFonts w:cs="Arial"/>
                <w:lang w:eastAsia="en-NZ"/>
              </w:rPr>
              <w:t>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FF45600" w14:textId="77777777" w:rsidR="00EB7645" w:rsidRPr="00BE00C7" w:rsidRDefault="0075273F" w:rsidP="00BE00C7">
            <w:pPr>
              <w:pStyle w:val="OutcomeDescription"/>
              <w:spacing w:before="120" w:after="120"/>
              <w:rPr>
                <w:rFonts w:cs="Arial"/>
                <w:lang w:eastAsia="en-NZ"/>
              </w:rPr>
            </w:pPr>
          </w:p>
        </w:tc>
        <w:tc>
          <w:tcPr>
            <w:tcW w:w="0" w:type="auto"/>
          </w:tcPr>
          <w:p w14:paraId="4B940ABA"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096C5B6A"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human resource policies in place, including recruitment, selection, orientation and staff training and development. Eight staff files evidenced implementation of the recruitment process, employment contracts, police checking and completed orientation prog</w:t>
            </w:r>
            <w:r w:rsidRPr="00BE00C7">
              <w:rPr>
                <w:rFonts w:cs="Arial"/>
                <w:lang w:eastAsia="en-NZ"/>
              </w:rPr>
              <w:t xml:space="preserve">rammes. </w:t>
            </w:r>
          </w:p>
          <w:p w14:paraId="1CFB9CD2"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authority, and functions to be achieved in each position.</w:t>
            </w:r>
          </w:p>
          <w:p w14:paraId="7BBBD750" w14:textId="77777777" w:rsidR="00EB7645" w:rsidRPr="00BE00C7" w:rsidRDefault="0075273F"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w:t>
            </w:r>
            <w:r w:rsidRPr="00BE00C7">
              <w:rPr>
                <w:rFonts w:cs="Arial"/>
                <w:lang w:eastAsia="en-NZ"/>
              </w:rPr>
              <w:t>als. There is an appraisal policy in place; however, staff had not yet been employed for more than 12 months.</w:t>
            </w:r>
          </w:p>
          <w:p w14:paraId="70400CA6"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w:t>
            </w:r>
            <w:r w:rsidRPr="00BE00C7">
              <w:rPr>
                <w:rFonts w:cs="Arial"/>
                <w:lang w:eastAsia="en-NZ"/>
              </w:rPr>
              <w:t xml:space="preserve">es buddying when first employed. All staff complete a comprehensive induction, which includes a training in the Attitude of Living Well (which focuses on resident led care). Competencies are completed at orientation. The service demonstrates that the </w:t>
            </w:r>
            <w:r w:rsidRPr="00BE00C7">
              <w:rPr>
                <w:rFonts w:cs="Arial"/>
                <w:lang w:eastAsia="en-NZ"/>
              </w:rPr>
              <w:lastRenderedPageBreak/>
              <w:t>orien</w:t>
            </w:r>
            <w:r w:rsidRPr="00BE00C7">
              <w:rPr>
                <w:rFonts w:cs="Arial"/>
                <w:lang w:eastAsia="en-NZ"/>
              </w:rPr>
              <w:t xml:space="preserve">tation programme supports RNs and caregivers to provide a culturally safe environment to Māori. </w:t>
            </w:r>
          </w:p>
          <w:p w14:paraId="64322E6B"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Volunteers are utilised, and an orientation programme and policy for volunteers is in place. </w:t>
            </w:r>
          </w:p>
          <w:p w14:paraId="742BB149" w14:textId="77777777" w:rsidR="00EB7645" w:rsidRPr="00BE00C7" w:rsidRDefault="0075273F"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4B3D255F" w14:textId="77777777" w:rsidR="00EB7645" w:rsidRPr="00BE00C7" w:rsidRDefault="0075273F" w:rsidP="00BE00C7">
            <w:pPr>
              <w:pStyle w:val="OutcomeDescription"/>
              <w:spacing w:before="120" w:after="120"/>
              <w:rPr>
                <w:rFonts w:cs="Arial"/>
                <w:lang w:eastAsia="en-NZ"/>
              </w:rPr>
            </w:pPr>
            <w:r w:rsidRPr="00BE00C7">
              <w:rPr>
                <w:rFonts w:cs="Arial"/>
                <w:lang w:eastAsia="en-NZ"/>
              </w:rPr>
              <w:t>Following a</w:t>
            </w:r>
            <w:r w:rsidRPr="00BE00C7">
              <w:rPr>
                <w:rFonts w:cs="Arial"/>
                <w:lang w:eastAsia="en-NZ"/>
              </w:rPr>
              <w:t>ny staff incident/accident, evidence of debriefing, support and follow-up action taken are documented. Wellbeing support is provided to staff. Currently Arvida supports an employee assistance programme across all its sites, which is available to all staff.</w:t>
            </w:r>
          </w:p>
          <w:p w14:paraId="03CF7E10" w14:textId="77777777" w:rsidR="00EB7645" w:rsidRPr="00BE00C7" w:rsidRDefault="0075273F" w:rsidP="00BE00C7">
            <w:pPr>
              <w:pStyle w:val="OutcomeDescription"/>
              <w:spacing w:before="120" w:after="120"/>
              <w:rPr>
                <w:rFonts w:cs="Arial"/>
                <w:lang w:eastAsia="en-NZ"/>
              </w:rPr>
            </w:pPr>
          </w:p>
        </w:tc>
      </w:tr>
      <w:tr w:rsidR="00D0607D" w14:paraId="42B7D0BF" w14:textId="77777777">
        <w:tc>
          <w:tcPr>
            <w:tcW w:w="0" w:type="auto"/>
          </w:tcPr>
          <w:p w14:paraId="5EBDFA18"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2.5: Information</w:t>
            </w:r>
          </w:p>
          <w:p w14:paraId="39305737"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w:t>
            </w:r>
            <w:r w:rsidRPr="00BE00C7">
              <w:rPr>
                <w:rFonts w:cs="Arial"/>
                <w:lang w:eastAsia="en-NZ"/>
              </w:rPr>
              <w:t>service provider: We ensure the collection, storage, and use of personal and health information of people using our services is accurate, sufficient, secure, accessible, and confidential.</w:t>
            </w:r>
          </w:p>
          <w:p w14:paraId="0E8EB36C" w14:textId="77777777" w:rsidR="00EB7645" w:rsidRPr="00BE00C7" w:rsidRDefault="0075273F" w:rsidP="00BE00C7">
            <w:pPr>
              <w:pStyle w:val="OutcomeDescription"/>
              <w:spacing w:before="120" w:after="120"/>
              <w:rPr>
                <w:rFonts w:cs="Arial"/>
                <w:lang w:eastAsia="en-NZ"/>
              </w:rPr>
            </w:pPr>
          </w:p>
        </w:tc>
        <w:tc>
          <w:tcPr>
            <w:tcW w:w="0" w:type="auto"/>
          </w:tcPr>
          <w:p w14:paraId="1385F2EE"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14C54CE3" w14:textId="77777777" w:rsidR="00EB7645" w:rsidRPr="00BE00C7" w:rsidRDefault="0075273F" w:rsidP="00BE00C7">
            <w:pPr>
              <w:pStyle w:val="OutcomeDescription"/>
              <w:spacing w:before="120" w:after="120"/>
              <w:rPr>
                <w:rFonts w:cs="Arial"/>
                <w:lang w:eastAsia="en-NZ"/>
              </w:rPr>
            </w:pPr>
            <w:r w:rsidRPr="00BE00C7">
              <w:rPr>
                <w:rFonts w:cs="Arial"/>
                <w:lang w:eastAsia="en-NZ"/>
              </w:rPr>
              <w:t>Resident files and the information associated with residents and</w:t>
            </w:r>
            <w:r w:rsidRPr="00BE00C7">
              <w:rPr>
                <w:rFonts w:cs="Arial"/>
                <w:lang w:eastAsia="en-NZ"/>
              </w:rPr>
              <w:t xml:space="preserve"> staff are retained electronically. Electronic information is backed up and individually password protected. Hard copy resident files are stored securely in locked offices and cupboards. There is a process for older files to be sent off site for archiving </w:t>
            </w:r>
            <w:r w:rsidRPr="00BE00C7">
              <w:rPr>
                <w:rFonts w:cs="Arial"/>
                <w:lang w:eastAsia="en-NZ"/>
              </w:rPr>
              <w:t xml:space="preserve">as per policy when this becomes relevant. Documents can be scanned and uploaded on the electronic resident management system for reference. </w:t>
            </w:r>
          </w:p>
          <w:p w14:paraId="70234B52" w14:textId="77777777" w:rsidR="00EB7645" w:rsidRPr="00BE00C7" w:rsidRDefault="0075273F"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w:t>
            </w:r>
            <w:r w:rsidRPr="00BE00C7">
              <w:rPr>
                <w:rFonts w:cs="Arial"/>
                <w:lang w:eastAsia="en-NZ"/>
              </w:rPr>
              <w:t>dentifiable, legible, and timely. Signatures that are documented (electronically) include links to the name and designation of the service provider. Residents entering the service have all relevant initial information recorded within 24 hours of entry into</w:t>
            </w:r>
            <w:r w:rsidRPr="00BE00C7">
              <w:rPr>
                <w:rFonts w:cs="Arial"/>
                <w:lang w:eastAsia="en-NZ"/>
              </w:rPr>
              <w:t xml:space="preserve"> the resident’s individual record. An initial care plan is also developed in this time. Personal resident information is kept confidential and cannot be viewed by other residents or members of the public. The service is not responsible for National Health </w:t>
            </w:r>
            <w:r w:rsidRPr="00BE00C7">
              <w:rPr>
                <w:rFonts w:cs="Arial"/>
                <w:lang w:eastAsia="en-NZ"/>
              </w:rPr>
              <w:t xml:space="preserve">Index registration. </w:t>
            </w:r>
          </w:p>
          <w:p w14:paraId="150D8519" w14:textId="77777777" w:rsidR="00EB7645" w:rsidRPr="00BE00C7" w:rsidRDefault="0075273F" w:rsidP="00BE00C7">
            <w:pPr>
              <w:pStyle w:val="OutcomeDescription"/>
              <w:spacing w:before="120" w:after="120"/>
              <w:rPr>
                <w:rFonts w:cs="Arial"/>
                <w:lang w:eastAsia="en-NZ"/>
              </w:rPr>
            </w:pPr>
          </w:p>
        </w:tc>
      </w:tr>
      <w:tr w:rsidR="00D0607D" w14:paraId="6E774D2B" w14:textId="77777777">
        <w:tc>
          <w:tcPr>
            <w:tcW w:w="0" w:type="auto"/>
          </w:tcPr>
          <w:p w14:paraId="20CFFFDD" w14:textId="77777777" w:rsidR="00EB7645" w:rsidRPr="00BE00C7" w:rsidRDefault="0075273F" w:rsidP="00BE00C7">
            <w:pPr>
              <w:pStyle w:val="OutcomeDescription"/>
              <w:spacing w:before="120" w:after="120"/>
              <w:rPr>
                <w:rFonts w:cs="Arial"/>
                <w:lang w:eastAsia="en-NZ"/>
              </w:rPr>
            </w:pPr>
            <w:r w:rsidRPr="00BE00C7">
              <w:rPr>
                <w:rFonts w:cs="Arial"/>
                <w:lang w:eastAsia="en-NZ"/>
              </w:rPr>
              <w:t>Subsection 3.1: Entry and declining entry</w:t>
            </w:r>
          </w:p>
          <w:p w14:paraId="669777E8"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 xml:space="preserve">Te Tiriti: </w:t>
            </w:r>
            <w:r w:rsidRPr="00BE00C7">
              <w:rPr>
                <w:rFonts w:cs="Arial"/>
                <w:lang w:eastAsia="en-NZ"/>
              </w:rPr>
              <w:t>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w:t>
            </w:r>
            <w:r w:rsidRPr="00BE00C7">
              <w:rPr>
                <w:rFonts w:cs="Arial"/>
                <w:lang w:eastAsia="en-NZ"/>
              </w:rPr>
              <w:t>us on their needs and goals and encourage input from whānau. Where we are unable to meet these needs, adequate information about the reasons for this decision is documented and communicated to the person and whānau.</w:t>
            </w:r>
          </w:p>
          <w:p w14:paraId="5BDFE914" w14:textId="77777777" w:rsidR="00EB7645" w:rsidRPr="00BE00C7" w:rsidRDefault="0075273F" w:rsidP="00BE00C7">
            <w:pPr>
              <w:pStyle w:val="OutcomeDescription"/>
              <w:spacing w:before="120" w:after="120"/>
              <w:rPr>
                <w:rFonts w:cs="Arial"/>
                <w:lang w:eastAsia="en-NZ"/>
              </w:rPr>
            </w:pPr>
          </w:p>
        </w:tc>
        <w:tc>
          <w:tcPr>
            <w:tcW w:w="0" w:type="auto"/>
          </w:tcPr>
          <w:p w14:paraId="37FD9063"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9903EE" w14:textId="77777777" w:rsidR="00EB7645" w:rsidRPr="00BE00C7" w:rsidRDefault="0075273F" w:rsidP="00BE00C7">
            <w:pPr>
              <w:pStyle w:val="OutcomeDescription"/>
              <w:spacing w:before="120" w:after="120"/>
              <w:rPr>
                <w:rFonts w:cs="Arial"/>
                <w:lang w:eastAsia="en-NZ"/>
              </w:rPr>
            </w:pPr>
            <w:r w:rsidRPr="00BE00C7">
              <w:rPr>
                <w:rFonts w:cs="Arial"/>
                <w:lang w:eastAsia="en-NZ"/>
              </w:rPr>
              <w:t>Residents’ entry into the service is</w:t>
            </w:r>
            <w:r w:rsidRPr="00BE00C7">
              <w:rPr>
                <w:rFonts w:cs="Arial"/>
                <w:lang w:eastAsia="en-NZ"/>
              </w:rPr>
              <w:t xml:space="preserve"> facilitated in an equitable, timely and respectful manner. Admission information packs are provided for family/whānau and residents prior to admission or on entry to the </w:t>
            </w:r>
            <w:r w:rsidRPr="00BE00C7">
              <w:rPr>
                <w:rFonts w:cs="Arial"/>
                <w:lang w:eastAsia="en-NZ"/>
              </w:rPr>
              <w:lastRenderedPageBreak/>
              <w:t>service. Six admission agreements reviewed align with all contractual requirements. T</w:t>
            </w:r>
            <w:r w:rsidRPr="00BE00C7">
              <w:rPr>
                <w:rFonts w:cs="Arial"/>
                <w:lang w:eastAsia="en-NZ"/>
              </w:rPr>
              <w:t>here is a specific short stay admission agreement for those residents who may require respite and short stay. Exclusions from the service are included in the admission agreement.</w:t>
            </w:r>
          </w:p>
          <w:p w14:paraId="2A386C66" w14:textId="77777777" w:rsidR="00EB7645" w:rsidRPr="00BE00C7" w:rsidRDefault="0075273F" w:rsidP="00BE00C7">
            <w:pPr>
              <w:pStyle w:val="OutcomeDescription"/>
              <w:spacing w:before="120" w:after="120"/>
              <w:rPr>
                <w:rFonts w:cs="Arial"/>
                <w:lang w:eastAsia="en-NZ"/>
              </w:rPr>
            </w:pPr>
            <w:r w:rsidRPr="00BE00C7">
              <w:rPr>
                <w:rFonts w:cs="Arial"/>
                <w:lang w:eastAsia="en-NZ"/>
              </w:rPr>
              <w:t>Family/whānau and residents interviewed stated that they have received the in</w:t>
            </w:r>
            <w:r w:rsidRPr="00BE00C7">
              <w:rPr>
                <w:rFonts w:cs="Arial"/>
                <w:lang w:eastAsia="en-NZ"/>
              </w:rPr>
              <w:t>formation pack and have received sufficient information prior to and on entry to the service. The service has policies and procedures to support the admission or decline entry process. Admission criteria is based on the assessed need of the resident and th</w:t>
            </w:r>
            <w:r w:rsidRPr="00BE00C7">
              <w:rPr>
                <w:rFonts w:cs="Arial"/>
                <w:lang w:eastAsia="en-NZ"/>
              </w:rPr>
              <w:t>e contracts under which the service operates. The village manager and clinical manager are available to answer any questions regarding the admission process. The clinical manager and registered nurses interviewed advised that the service openly communicate</w:t>
            </w:r>
            <w:r w:rsidRPr="00BE00C7">
              <w:rPr>
                <w:rFonts w:cs="Arial"/>
                <w:lang w:eastAsia="en-NZ"/>
              </w:rPr>
              <w:t xml:space="preserve">s with potential residents and family/whānau during the admission process. </w:t>
            </w:r>
          </w:p>
          <w:p w14:paraId="51A33B9A" w14:textId="3E5DAF61" w:rsidR="00EB7645" w:rsidRPr="00BE00C7" w:rsidRDefault="0075273F" w:rsidP="00BE00C7">
            <w:pPr>
              <w:pStyle w:val="OutcomeDescription"/>
              <w:spacing w:before="120" w:after="120"/>
              <w:rPr>
                <w:rFonts w:cs="Arial"/>
                <w:lang w:eastAsia="en-NZ"/>
              </w:rPr>
            </w:pPr>
            <w:r w:rsidRPr="00BE00C7">
              <w:rPr>
                <w:rFonts w:cs="Arial"/>
                <w:lang w:eastAsia="en-NZ"/>
              </w:rPr>
              <w:t>Declining entry would only be if there were no beds available or the potential resident did not meet the admission criteria. Potential residents are provided with alternative optio</w:t>
            </w:r>
            <w:r w:rsidRPr="00BE00C7">
              <w:rPr>
                <w:rFonts w:cs="Arial"/>
                <w:lang w:eastAsia="en-NZ"/>
              </w:rPr>
              <w:t>ns and links to the community if admission is not possible. The service collects ethnicity information at the time of enquiry from individual residents. Arvida has a process to collate ethnicity data from all residents, and then analyse this for the purpos</w:t>
            </w:r>
            <w:r w:rsidRPr="00BE00C7">
              <w:rPr>
                <w:rFonts w:cs="Arial"/>
                <w:lang w:eastAsia="en-NZ"/>
              </w:rPr>
              <w:t>es of identifying entry and decline rates. The village manager and clinical manager on interview, confirmed that they have not declined any residents unless the resident required a level of care that was not available at Arvida Lauriston Park. The analysis</w:t>
            </w:r>
            <w:r w:rsidRPr="00BE00C7">
              <w:rPr>
                <w:rFonts w:cs="Arial"/>
                <w:lang w:eastAsia="en-NZ"/>
              </w:rPr>
              <w:t xml:space="preserve"> is completed by Arvida Group support office and results shared with facilities. The service has a meaningful partnership and working relationship with </w:t>
            </w:r>
            <w:r w:rsidR="00A6047E">
              <w:rPr>
                <w:rFonts w:cs="Arial"/>
                <w:lang w:eastAsia="en-NZ"/>
              </w:rPr>
              <w:t xml:space="preserve">its </w:t>
            </w:r>
            <w:r w:rsidRPr="00BE00C7">
              <w:rPr>
                <w:rFonts w:cs="Arial"/>
                <w:lang w:eastAsia="en-NZ"/>
              </w:rPr>
              <w:t>own Māori staff to benefit Māori individuals and whānau.</w:t>
            </w:r>
          </w:p>
          <w:p w14:paraId="7E3265C6" w14:textId="77777777" w:rsidR="00EB7645" w:rsidRPr="00BE00C7" w:rsidRDefault="0075273F" w:rsidP="00BE00C7">
            <w:pPr>
              <w:pStyle w:val="OutcomeDescription"/>
              <w:spacing w:before="120" w:after="120"/>
              <w:rPr>
                <w:rFonts w:cs="Arial"/>
                <w:lang w:eastAsia="en-NZ"/>
              </w:rPr>
            </w:pPr>
          </w:p>
        </w:tc>
      </w:tr>
      <w:tr w:rsidR="00D0607D" w14:paraId="10911954" w14:textId="77777777">
        <w:tc>
          <w:tcPr>
            <w:tcW w:w="0" w:type="auto"/>
          </w:tcPr>
          <w:p w14:paraId="71D86EB8"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71C6BAD"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w:t>
            </w:r>
            <w:r w:rsidRPr="00BE00C7">
              <w:rPr>
                <w:rFonts w:cs="Arial"/>
                <w:lang w:eastAsia="en-NZ"/>
              </w:rPr>
              <w:t>hānau rangatiratanga.</w:t>
            </w:r>
            <w:r w:rsidRPr="00BE00C7">
              <w:rPr>
                <w:rFonts w:cs="Arial"/>
                <w:lang w:eastAsia="en-NZ"/>
              </w:rPr>
              <w:br/>
              <w:t>As service providers: We work in partnership with people and whānau to support wellbeing.</w:t>
            </w:r>
          </w:p>
          <w:p w14:paraId="385B95CD" w14:textId="77777777" w:rsidR="00EB7645" w:rsidRPr="00BE00C7" w:rsidRDefault="0075273F" w:rsidP="00BE00C7">
            <w:pPr>
              <w:pStyle w:val="OutcomeDescription"/>
              <w:spacing w:before="120" w:after="120"/>
              <w:rPr>
                <w:rFonts w:cs="Arial"/>
                <w:lang w:eastAsia="en-NZ"/>
              </w:rPr>
            </w:pPr>
          </w:p>
        </w:tc>
        <w:tc>
          <w:tcPr>
            <w:tcW w:w="0" w:type="auto"/>
          </w:tcPr>
          <w:p w14:paraId="2C8EBE07"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1CE33D" w14:textId="77777777" w:rsidR="00EB7645" w:rsidRPr="00BE00C7" w:rsidRDefault="0075273F"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Six resident files reviewed: two at hospital level; two at rest home, including one resident on an ACC contract; and two at dementia level of care. Init</w:t>
            </w:r>
            <w:r w:rsidRPr="00BE00C7">
              <w:rPr>
                <w:rFonts w:cs="Arial"/>
                <w:lang w:eastAsia="en-NZ"/>
              </w:rPr>
              <w:t xml:space="preserve">ial care plans are developed with the residents or Enduring Power of Attorney (EPOA) </w:t>
            </w:r>
            <w:r w:rsidRPr="00BE00C7">
              <w:rPr>
                <w:rFonts w:cs="Arial"/>
                <w:lang w:eastAsia="en-NZ"/>
              </w:rPr>
              <w:lastRenderedPageBreak/>
              <w:t>consent within the required timeframe. Care plans are based on data collected during the initial nursing assessments, which include dietary needs, pressure injury, falls r</w:t>
            </w:r>
            <w:r w:rsidRPr="00BE00C7">
              <w:rPr>
                <w:rFonts w:cs="Arial"/>
                <w:lang w:eastAsia="en-NZ"/>
              </w:rPr>
              <w:t xml:space="preserve">isk, social history, and information from pre-entry assessments completed by the Needs Assessment and Service Coordination or other referral agencies. </w:t>
            </w:r>
          </w:p>
          <w:p w14:paraId="1E468D0E" w14:textId="77777777" w:rsidR="00EB7645" w:rsidRPr="00BE00C7" w:rsidRDefault="0075273F" w:rsidP="00BE00C7">
            <w:pPr>
              <w:pStyle w:val="OutcomeDescription"/>
              <w:spacing w:before="120" w:after="120"/>
              <w:rPr>
                <w:rFonts w:cs="Arial"/>
                <w:lang w:eastAsia="en-NZ"/>
              </w:rPr>
            </w:pPr>
            <w:r w:rsidRPr="00BE00C7">
              <w:rPr>
                <w:rFonts w:cs="Arial"/>
                <w:lang w:eastAsia="en-NZ"/>
              </w:rPr>
              <w:t>The individualised electronic long-term care plans (LTCPs) are developed with information gathered durin</w:t>
            </w:r>
            <w:r w:rsidRPr="00BE00C7">
              <w:rPr>
                <w:rFonts w:cs="Arial"/>
                <w:lang w:eastAsia="en-NZ"/>
              </w:rPr>
              <w:t>g the initial assessments and the interRAI assessment. All long-term care plans and interRAI assessments sampled (with the exception of the resident on the ACC contract) had been completed within three weeks of the residents’ admission to the facility. For</w:t>
            </w:r>
            <w:r w:rsidRPr="00BE00C7">
              <w:rPr>
                <w:rFonts w:cs="Arial"/>
                <w:lang w:eastAsia="en-NZ"/>
              </w:rPr>
              <w:t xml:space="preserve"> the resident on the ACC contract, appropriate risk assessments were completed that informed the interim care plan, related to (but not limited to) communication; culture; spirituality; mobility; hygiene; dressing; pain; skin; pressure risk; oral health; a</w:t>
            </w:r>
            <w:r w:rsidRPr="00BE00C7">
              <w:rPr>
                <w:rFonts w:cs="Arial"/>
                <w:lang w:eastAsia="en-NZ"/>
              </w:rPr>
              <w:t>nd sleeping. Long-term care plans are holistic and individualised to meet the needs and preferences of the resident. Documented interventions and early warning signs meet most of the residents’ assessed needs, with detailed interventions to direct comprehe</w:t>
            </w:r>
            <w:r w:rsidRPr="00BE00C7">
              <w:rPr>
                <w:rFonts w:cs="Arial"/>
                <w:lang w:eastAsia="en-NZ"/>
              </w:rPr>
              <w:t>nsive care delivery. The long-term care plans are ‘living documents;’ interventions for short-term needs are added to the long-term care plans and are removed when the problem has resolved. Residents in the dementia unit all have behaviour assessment and b</w:t>
            </w:r>
            <w:r w:rsidRPr="00BE00C7">
              <w:rPr>
                <w:rFonts w:cs="Arial"/>
                <w:lang w:eastAsia="en-NZ"/>
              </w:rPr>
              <w:t>ehaviour plan with associated risks and supports needed and includes strategies for managing/diversion of behaviours. The assessments identified the type of behaviours presented and triggers. The long-term care plan includes a 24-hour reflection of close t</w:t>
            </w:r>
            <w:r w:rsidRPr="00BE00C7">
              <w:rPr>
                <w:rFonts w:cs="Arial"/>
                <w:lang w:eastAsia="en-NZ"/>
              </w:rPr>
              <w:t xml:space="preserve">o normal routine for the resident to assist wellness partners in management of the resident behaviours. </w:t>
            </w:r>
          </w:p>
          <w:p w14:paraId="139E0929" w14:textId="77777777" w:rsidR="00EB7645" w:rsidRPr="00BE00C7" w:rsidRDefault="0075273F" w:rsidP="00BE00C7">
            <w:pPr>
              <w:pStyle w:val="OutcomeDescription"/>
              <w:spacing w:before="120" w:after="120"/>
              <w:rPr>
                <w:rFonts w:cs="Arial"/>
                <w:lang w:eastAsia="en-NZ"/>
              </w:rPr>
            </w:pPr>
            <w:r w:rsidRPr="00BE00C7">
              <w:rPr>
                <w:rFonts w:cs="Arial"/>
                <w:lang w:eastAsia="en-NZ"/>
              </w:rPr>
              <w:t>Although there were no Māori residents at the time of the audit, interview with registered nurses confirmed that staff would complete a Māori health ca</w:t>
            </w:r>
            <w:r w:rsidRPr="00BE00C7">
              <w:rPr>
                <w:rFonts w:cs="Arial"/>
                <w:lang w:eastAsia="en-NZ"/>
              </w:rPr>
              <w:t>re plan which describes the support required to meet resident’s needs. The registered nurses described removing barriers so all residents have access to information and services required to promote independence, and working alongside residents and relative</w:t>
            </w:r>
            <w:r w:rsidRPr="00BE00C7">
              <w:rPr>
                <w:rFonts w:cs="Arial"/>
                <w:lang w:eastAsia="en-NZ"/>
              </w:rPr>
              <w:t xml:space="preserve">s when developing care plans, so residents can develop their own pae ora outcomes. </w:t>
            </w:r>
          </w:p>
          <w:p w14:paraId="30D230C7"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 initial medical assessment is undertaken by the contracted general practitioner (GP) or nurse practitioner (NP) within the required timeframe following admission. Resid</w:t>
            </w:r>
            <w:r w:rsidRPr="00BE00C7">
              <w:rPr>
                <w:rFonts w:cs="Arial"/>
                <w:lang w:eastAsia="en-NZ"/>
              </w:rPr>
              <w:t>ents have reviews by the GP or NP within required timeframes and when their health status changes. There is documented evidence of the exemption from monthly GP and NP visits when the resident’s condition is considered stable. The GP and NP visit the facil</w:t>
            </w:r>
            <w:r w:rsidRPr="00BE00C7">
              <w:rPr>
                <w:rFonts w:cs="Arial"/>
                <w:lang w:eastAsia="en-NZ"/>
              </w:rPr>
              <w:t xml:space="preserve">ity twice a week (Tuesdays and Thursdays). Documentation and records reviewed were current. The GP interviewed stated that there was good communication with the service. The registered nurses demonstrated good assessment skills and that they were informed </w:t>
            </w:r>
            <w:r w:rsidRPr="00BE00C7">
              <w:rPr>
                <w:rFonts w:cs="Arial"/>
                <w:lang w:eastAsia="en-NZ"/>
              </w:rPr>
              <w:t>of concerns in a timely manner. After hours, the facility continues to access the GP and NP practice for on-call service. A physiotherapist visits the facility once a week and reviews residents referred by the registered nurse. A speech language therapist,</w:t>
            </w:r>
            <w:r w:rsidRPr="00BE00C7">
              <w:rPr>
                <w:rFonts w:cs="Arial"/>
                <w:lang w:eastAsia="en-NZ"/>
              </w:rPr>
              <w:t xml:space="preserve"> older person mental health team, hospice, wound care nurse specialist and medical specialists are available as required through Health New Zealand - Waikato. </w:t>
            </w:r>
          </w:p>
          <w:p w14:paraId="0AA615B1"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Contact details for family are recorded on the electronic system. Family/whānau/EPOA interviews </w:t>
            </w:r>
            <w:r w:rsidRPr="00BE00C7">
              <w:rPr>
                <w:rFonts w:cs="Arial"/>
                <w:lang w:eastAsia="en-NZ"/>
              </w:rPr>
              <w:t>and resident records evidenced that family/whanau are informed where there is a change in health, including infections, accidents/incidents, general practitioner and nurse practitioner visits, medication changes and any changes to health status.</w:t>
            </w:r>
          </w:p>
          <w:p w14:paraId="209AE126"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There was </w:t>
            </w:r>
            <w:r w:rsidRPr="00BE00C7">
              <w:rPr>
                <w:rFonts w:cs="Arial"/>
                <w:lang w:eastAsia="en-NZ"/>
              </w:rPr>
              <w:t>evidence of wound care products available at the facility. The review of the wound care plans evidenced wounds were assessed in a timely manner and reviewed at appropriate intervals. Photos were taken where this was required. There were two active wounds f</w:t>
            </w:r>
            <w:r w:rsidRPr="00BE00C7">
              <w:rPr>
                <w:rFonts w:cs="Arial"/>
                <w:lang w:eastAsia="en-NZ"/>
              </w:rPr>
              <w:t>rom two residents. These were chronic wounds which were also updated in the long-term care plans. Referrals were completed for wound nurse specialist input and staff were waiting for a response at the time of the audit. There were no residents with pressur</w:t>
            </w:r>
            <w:r w:rsidRPr="00BE00C7">
              <w:rPr>
                <w:rFonts w:cs="Arial"/>
                <w:lang w:eastAsia="en-NZ"/>
              </w:rPr>
              <w:t xml:space="preserve">e injuries. </w:t>
            </w:r>
          </w:p>
          <w:p w14:paraId="70BC2AF8" w14:textId="77777777" w:rsidR="00EB7645" w:rsidRPr="00BE00C7" w:rsidRDefault="0075273F"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shift that maintains a continuity of service delivery, as observed on the day of audit, and was found to be comprehensive in nature. Progress n</w:t>
            </w:r>
            <w:r w:rsidRPr="00BE00C7">
              <w:rPr>
                <w:rFonts w:cs="Arial"/>
                <w:lang w:eastAsia="en-NZ"/>
              </w:rPr>
              <w:t xml:space="preserve">otes are written each shift </w:t>
            </w:r>
            <w:r w:rsidRPr="00BE00C7">
              <w:rPr>
                <w:rFonts w:cs="Arial"/>
                <w:lang w:eastAsia="en-NZ"/>
              </w:rPr>
              <w:lastRenderedPageBreak/>
              <w:t>and as necessary by wellness partners and registered nurses. When changes occur with the residents’ health, these are reflected in the progress notes to provide an evolving picture of the resident journey. When a resident’s cond</w:t>
            </w:r>
            <w:r w:rsidRPr="00BE00C7">
              <w:rPr>
                <w:rFonts w:cs="Arial"/>
                <w:lang w:eastAsia="en-NZ"/>
              </w:rPr>
              <w:t>ition alters, the registered nurse initiates a review with the GP or NP. Registered nurses also undertake comprehensive assessments, including (but not limited to) falls risk, pressure risk and pain assessment as required, with appropriate interventions do</w:t>
            </w:r>
            <w:r w:rsidRPr="00BE00C7">
              <w:rPr>
                <w:rFonts w:cs="Arial"/>
                <w:lang w:eastAsia="en-NZ"/>
              </w:rPr>
              <w:t xml:space="preserve">cumented in the long-term care plan to meet the acute changes in healthcare needs of the residents. There was evidence the registered nurse has added to the progress notes when there was an incident and changes in health status. </w:t>
            </w:r>
          </w:p>
          <w:p w14:paraId="7DC966D3"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Monthly observations such </w:t>
            </w:r>
            <w:r w:rsidRPr="00BE00C7">
              <w:rPr>
                <w:rFonts w:cs="Arial"/>
                <w:lang w:eastAsia="en-NZ"/>
              </w:rPr>
              <w:t xml:space="preserve">as weight and blood pressure were completed and are up to date. All resident incidents were evidenced as being followed up in a timely manner by the registered nurse. Wellness partners interviews confirmed they are familiar with the needs of all residents </w:t>
            </w:r>
            <w:r w:rsidRPr="00BE00C7">
              <w:rPr>
                <w:rFonts w:cs="Arial"/>
                <w:lang w:eastAsia="en-NZ"/>
              </w:rPr>
              <w:t>in the facility and that they have access to the supplies and products they require to meet those needs. Neurological observations have routinely and comprehensively been completed for unwitnessed falls or those where head injury was suspected as part of p</w:t>
            </w:r>
            <w:r w:rsidRPr="00BE00C7">
              <w:rPr>
                <w:rFonts w:cs="Arial"/>
                <w:lang w:eastAsia="en-NZ"/>
              </w:rPr>
              <w:t xml:space="preserve">ost falls management. Analgesia was noted to have been administered post falls, as indicated by outcome of assessments and as prescribed. </w:t>
            </w:r>
          </w:p>
          <w:p w14:paraId="327A9ADF"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Long-term care plans are formally evaluated every </w:t>
            </w:r>
            <w:r w:rsidRPr="00BE00C7">
              <w:rPr>
                <w:rFonts w:cs="Arial"/>
                <w:lang w:eastAsia="en-NZ"/>
              </w:rPr>
              <w:t>six months in conjunction with the interRAI re-assessments and when there is a change in the resident’s condition. Evaluations are documented by the registered nurse. The evaluations include the degree of achievement towards meeting desired goals and outco</w:t>
            </w:r>
            <w:r w:rsidRPr="00BE00C7">
              <w:rPr>
                <w:rFonts w:cs="Arial"/>
                <w:lang w:eastAsia="en-NZ"/>
              </w:rPr>
              <w:t>mes.</w:t>
            </w:r>
          </w:p>
          <w:p w14:paraId="65519E8C" w14:textId="77777777" w:rsidR="00EB7645" w:rsidRDefault="0075273F" w:rsidP="00D64208">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43E3ADD8" w14:textId="20B89C51" w:rsidR="00D64208" w:rsidRPr="00BE00C7" w:rsidRDefault="00D64208" w:rsidP="00D64208">
            <w:pPr>
              <w:pStyle w:val="OutcomeDescription"/>
              <w:spacing w:before="120" w:after="120"/>
              <w:rPr>
                <w:rFonts w:cs="Arial"/>
                <w:lang w:eastAsia="en-NZ"/>
              </w:rPr>
            </w:pPr>
          </w:p>
        </w:tc>
      </w:tr>
      <w:tr w:rsidR="00D0607D" w14:paraId="1CC537AD" w14:textId="77777777">
        <w:tc>
          <w:tcPr>
            <w:tcW w:w="0" w:type="auto"/>
          </w:tcPr>
          <w:p w14:paraId="29856789"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DE1B933"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meaningful community and</w:t>
            </w:r>
            <w:r w:rsidRPr="00BE00C7">
              <w:rPr>
                <w:rFonts w:cs="Arial"/>
                <w:lang w:eastAsia="en-NZ"/>
              </w:rPr>
              <w:t xml:space="preserve"> social activities, planned and unplanned, which are suitable for their age and stage and are satisfying to them.</w:t>
            </w:r>
          </w:p>
          <w:p w14:paraId="578ACFD7" w14:textId="77777777" w:rsidR="00EB7645" w:rsidRPr="00BE00C7" w:rsidRDefault="0075273F" w:rsidP="00BE00C7">
            <w:pPr>
              <w:pStyle w:val="OutcomeDescription"/>
              <w:spacing w:before="120" w:after="120"/>
              <w:rPr>
                <w:rFonts w:cs="Arial"/>
                <w:lang w:eastAsia="en-NZ"/>
              </w:rPr>
            </w:pPr>
          </w:p>
        </w:tc>
        <w:tc>
          <w:tcPr>
            <w:tcW w:w="0" w:type="auto"/>
          </w:tcPr>
          <w:p w14:paraId="03543DC1"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D1D600" w14:textId="77777777" w:rsidR="00EB7645" w:rsidRPr="00BE00C7" w:rsidRDefault="0075273F" w:rsidP="00BE00C7">
            <w:pPr>
              <w:pStyle w:val="OutcomeDescription"/>
              <w:spacing w:before="120" w:after="120"/>
              <w:rPr>
                <w:rFonts w:cs="Arial"/>
                <w:lang w:eastAsia="en-NZ"/>
              </w:rPr>
            </w:pPr>
            <w:r w:rsidRPr="00BE00C7">
              <w:rPr>
                <w:rFonts w:cs="Arial"/>
                <w:lang w:eastAsia="en-NZ"/>
              </w:rPr>
              <w:t>The residents’ activities programme is implemented by one wellness leader, a trained diversional therapist who works full time and is supp</w:t>
            </w:r>
            <w:r w:rsidRPr="00BE00C7">
              <w:rPr>
                <w:rFonts w:cs="Arial"/>
                <w:lang w:eastAsia="en-NZ"/>
              </w:rPr>
              <w:t xml:space="preserve">orted by wellness partners to provide all residents with their activities. Wellness partners have access to resources such as table </w:t>
            </w:r>
            <w:r w:rsidRPr="00BE00C7">
              <w:rPr>
                <w:rFonts w:cs="Arial"/>
                <w:lang w:eastAsia="en-NZ"/>
              </w:rPr>
              <w:lastRenderedPageBreak/>
              <w:t>games, puzzles, and quizzes to assist with activities throughout the day and after hours. The overall programme has an integ</w:t>
            </w:r>
            <w:r w:rsidRPr="00BE00C7">
              <w:rPr>
                <w:rFonts w:cs="Arial"/>
                <w:lang w:eastAsia="en-NZ"/>
              </w:rPr>
              <w:t xml:space="preserve">rated resident led activities programme that is appropriate for all residents. The activities programme is supported by the Arvida `Attitude of Living Well` framework that covers every aspect of life: eating well, moving well, thinking well, resting well, </w:t>
            </w:r>
            <w:r w:rsidRPr="00BE00C7">
              <w:rPr>
                <w:rFonts w:cs="Arial"/>
                <w:lang w:eastAsia="en-NZ"/>
              </w:rPr>
              <w:t>and engaging well.</w:t>
            </w:r>
          </w:p>
          <w:p w14:paraId="7A0BA361" w14:textId="77777777" w:rsidR="00EB7645" w:rsidRPr="00BE00C7" w:rsidRDefault="0075273F" w:rsidP="00BE00C7">
            <w:pPr>
              <w:pStyle w:val="OutcomeDescription"/>
              <w:spacing w:before="120" w:after="120"/>
              <w:rPr>
                <w:rFonts w:cs="Arial"/>
                <w:lang w:eastAsia="en-NZ"/>
              </w:rPr>
            </w:pPr>
            <w:r w:rsidRPr="00BE00C7">
              <w:rPr>
                <w:rFonts w:cs="Arial"/>
                <w:lang w:eastAsia="en-NZ"/>
              </w:rPr>
              <w:t>The activities programme is displayed on the noticeboards and residents have copies in large print. There are a range of activities appropriate to the residents’ cognitive and physical capabilities. Activities include (but not limited to</w:t>
            </w:r>
            <w:r w:rsidRPr="00BE00C7">
              <w:rPr>
                <w:rFonts w:cs="Arial"/>
                <w:lang w:eastAsia="en-NZ"/>
              </w:rPr>
              <w:t xml:space="preserve">) exercises; intellectual games; board games; happy hour; walking groups; quiz; church services; craft; and musical entertainment. On the day of the audit, residents were participating in exercise; some enjoying outdoor time; and entertainment by a te reo </w:t>
            </w:r>
            <w:r w:rsidRPr="00BE00C7">
              <w:rPr>
                <w:rFonts w:cs="Arial"/>
                <w:lang w:eastAsia="en-NZ"/>
              </w:rPr>
              <w:t>Māori singing group was on in the afternoon. The programme allows for flexibility and resident choice of activity. Residents have a weekly meeting to plan for their upcoming events and develop a calendar that suits their needs. For those residents who choo</w:t>
            </w:r>
            <w:r w:rsidRPr="00BE00C7">
              <w:rPr>
                <w:rFonts w:cs="Arial"/>
                <w:lang w:eastAsia="en-NZ"/>
              </w:rPr>
              <w:t>se not to take part in the group activities, one on one visits from the wellness leader and wellness partners occur regularly and is documented in the resident records. An outing is organised weekly and regular visits from community visitors occur. Communi</w:t>
            </w:r>
            <w:r w:rsidRPr="00BE00C7">
              <w:rPr>
                <w:rFonts w:cs="Arial"/>
                <w:lang w:eastAsia="en-NZ"/>
              </w:rPr>
              <w:t>on and multi-denominational church services are held weekly.</w:t>
            </w:r>
          </w:p>
          <w:p w14:paraId="2B87A7DE" w14:textId="038EAE98" w:rsidR="00EB7645" w:rsidRPr="00BE00C7" w:rsidRDefault="0075273F" w:rsidP="00BE00C7">
            <w:pPr>
              <w:pStyle w:val="OutcomeDescription"/>
              <w:spacing w:before="120" w:after="120"/>
              <w:rPr>
                <w:rFonts w:cs="Arial"/>
                <w:lang w:eastAsia="en-NZ"/>
              </w:rPr>
            </w:pPr>
            <w:r w:rsidRPr="00BE00C7">
              <w:rPr>
                <w:rFonts w:cs="Arial"/>
                <w:lang w:eastAsia="en-NZ"/>
              </w:rPr>
              <w:t xml:space="preserve">There are distinct programmes specific to </w:t>
            </w:r>
            <w:r w:rsidR="00590D96">
              <w:rPr>
                <w:rFonts w:cs="Arial"/>
                <w:lang w:eastAsia="en-NZ"/>
              </w:rPr>
              <w:t xml:space="preserve">the </w:t>
            </w:r>
            <w:r w:rsidRPr="00BE00C7">
              <w:rPr>
                <w:rFonts w:cs="Arial"/>
                <w:lang w:eastAsia="en-NZ"/>
              </w:rPr>
              <w:t xml:space="preserve">dementia household and </w:t>
            </w:r>
            <w:r w:rsidRPr="00BE00C7">
              <w:rPr>
                <w:rFonts w:cs="Arial"/>
                <w:lang w:eastAsia="en-NZ"/>
              </w:rPr>
              <w:t>other</w:t>
            </w:r>
            <w:r>
              <w:rPr>
                <w:rFonts w:cs="Arial"/>
                <w:lang w:eastAsia="en-NZ"/>
              </w:rPr>
              <w:t>s</w:t>
            </w:r>
            <w:r w:rsidRPr="00BE00C7">
              <w:rPr>
                <w:rFonts w:cs="Arial"/>
                <w:lang w:eastAsia="en-NZ"/>
              </w:rPr>
              <w:t xml:space="preserve"> for rest home and hospital level care residents. The dementia household activities programme has activities adapted to e</w:t>
            </w:r>
            <w:r w:rsidRPr="00BE00C7">
              <w:rPr>
                <w:rFonts w:cs="Arial"/>
                <w:lang w:eastAsia="en-NZ"/>
              </w:rPr>
              <w:t>ncourage sensory stimulation and residents are able to participate in a range of activities that are appropriate to their cognitive and physical capabilities, including domestic like chores, baking, and music therapy. All interactions observed on the day o</w:t>
            </w:r>
            <w:r w:rsidRPr="00BE00C7">
              <w:rPr>
                <w:rFonts w:cs="Arial"/>
                <w:lang w:eastAsia="en-NZ"/>
              </w:rPr>
              <w:t xml:space="preserve">f the audit evidenced engagement between residents and wellness partners. The service has created a therapeutic space (on the first floor) ‘sensory room’ for residents, which provides gentle stimulation of the senses and a calming and relaxing space. </w:t>
            </w:r>
          </w:p>
          <w:p w14:paraId="0E3FAB38"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wellness leader and wellness partners integrate te reo Māori in the daily programme with the use of te reo Māori phrases and everyday words as part of the daily activities programme. Although </w:t>
            </w:r>
            <w:r w:rsidRPr="00BE00C7">
              <w:rPr>
                <w:rFonts w:cs="Arial"/>
                <w:lang w:eastAsia="en-NZ"/>
              </w:rPr>
              <w:lastRenderedPageBreak/>
              <w:t>there were no Māori residents at the time of the audit, the serv</w:t>
            </w:r>
            <w:r w:rsidRPr="00BE00C7">
              <w:rPr>
                <w:rFonts w:cs="Arial"/>
                <w:lang w:eastAsia="en-NZ"/>
              </w:rPr>
              <w:t>ice ensures staff are aware of how to support Māori residents in meeting their health needs and aspirations in the community. Themed days such as Matariki, Te Tiriti o Waitangi, and ANZAC Day are celebrated with appropriate resources available. The service</w:t>
            </w:r>
            <w:r w:rsidRPr="00BE00C7">
              <w:rPr>
                <w:rFonts w:cs="Arial"/>
                <w:lang w:eastAsia="en-NZ"/>
              </w:rPr>
              <w:t xml:space="preserve"> has a visit to the local Marae once a month. Kapa haka and poi making form part of the activities on offer, and family/whānau participation in the programme is encouraged. Residents are encouraged to maintain links to the community. Arvida Lauriston has a</w:t>
            </w:r>
            <w:r w:rsidRPr="00BE00C7">
              <w:rPr>
                <w:rFonts w:cs="Arial"/>
                <w:lang w:eastAsia="en-NZ"/>
              </w:rPr>
              <w:t xml:space="preserve"> close partnership with community volunteers who are included in various aspects to enhance the resident wellbeing. Their work includes (but not limited to) upskilling with digital knowledge of the residents; coordination of the mobile library that include</w:t>
            </w:r>
            <w:r w:rsidRPr="00BE00C7">
              <w:rPr>
                <w:rFonts w:cs="Arial"/>
                <w:lang w:eastAsia="en-NZ"/>
              </w:rPr>
              <w:t>s audio books for those with vision impairment; facilitation of weekly devotion services; and intergenerational activities from local kindergarten.</w:t>
            </w:r>
          </w:p>
          <w:p w14:paraId="3B984655"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residents’ activities assessments are completed by the wellness leader using the ‘about me,’ ‘leisure,’ </w:t>
            </w:r>
            <w:r w:rsidRPr="00BE00C7">
              <w:rPr>
                <w:rFonts w:cs="Arial"/>
                <w:lang w:eastAsia="en-NZ"/>
              </w:rPr>
              <w:t xml:space="preserve">‘life history,’ cultural assessment and Māori care plan. Information on residents’ interests, family, and previous occupations is gathered during the interview with the resident and/or their family/whānau and documented. The assessments include a cultural </w:t>
            </w:r>
            <w:r w:rsidRPr="00BE00C7">
              <w:rPr>
                <w:rFonts w:cs="Arial"/>
                <w:lang w:eastAsia="en-NZ"/>
              </w:rPr>
              <w:t>assessment which gathers information about cultural needs, values, and beliefs. Information from these assessments is used to develop the resident’s individual activity care plan. The residents’ activity needs are currently reviewed three-monthly and are p</w:t>
            </w:r>
            <w:r w:rsidRPr="00BE00C7">
              <w:rPr>
                <w:rFonts w:cs="Arial"/>
                <w:lang w:eastAsia="en-NZ"/>
              </w:rPr>
              <w:t>art of the formal six-monthly care-plan review and multidisciplinary review process.</w:t>
            </w:r>
          </w:p>
          <w:p w14:paraId="5BCEED30" w14:textId="77777777" w:rsidR="00EB7645" w:rsidRPr="00BE00C7" w:rsidRDefault="0075273F" w:rsidP="00BE00C7">
            <w:pPr>
              <w:pStyle w:val="OutcomeDescription"/>
              <w:spacing w:before="120" w:after="120"/>
              <w:rPr>
                <w:rFonts w:cs="Arial"/>
                <w:lang w:eastAsia="en-NZ"/>
              </w:rPr>
            </w:pPr>
            <w:r w:rsidRPr="00BE00C7">
              <w:rPr>
                <w:rFonts w:cs="Arial"/>
                <w:lang w:eastAsia="en-NZ"/>
              </w:rPr>
              <w:t>The residents and their families/whānau reported satisfaction with the variety of activities provided that catered for everyone’s needs. Over the course of the audit, resi</w:t>
            </w:r>
            <w:r w:rsidRPr="00BE00C7">
              <w:rPr>
                <w:rFonts w:cs="Arial"/>
                <w:lang w:eastAsia="en-NZ"/>
              </w:rPr>
              <w:t>dents were observed engaging and enjoying a variety of activities. Regular resident meetings (including representatives from different households) and household specific meetings are held and include discussion around activities. Family/whānau of residents</w:t>
            </w:r>
            <w:r w:rsidRPr="00BE00C7">
              <w:rPr>
                <w:rFonts w:cs="Arial"/>
                <w:lang w:eastAsia="en-NZ"/>
              </w:rPr>
              <w:t xml:space="preserve"> in the Redwood household attend the meetings and provide feedback on service delivery. </w:t>
            </w:r>
          </w:p>
          <w:p w14:paraId="2C6E4120" w14:textId="77777777" w:rsidR="00EB7645" w:rsidRPr="00BE00C7" w:rsidRDefault="0075273F" w:rsidP="00BE00C7">
            <w:pPr>
              <w:pStyle w:val="OutcomeDescription"/>
              <w:spacing w:before="120" w:after="120"/>
              <w:rPr>
                <w:rFonts w:cs="Arial"/>
                <w:lang w:eastAsia="en-NZ"/>
              </w:rPr>
            </w:pPr>
          </w:p>
        </w:tc>
      </w:tr>
      <w:tr w:rsidR="00D0607D" w14:paraId="76EF54C9" w14:textId="77777777">
        <w:tc>
          <w:tcPr>
            <w:tcW w:w="0" w:type="auto"/>
          </w:tcPr>
          <w:p w14:paraId="54F5B386"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3.4: My medication</w:t>
            </w:r>
          </w:p>
          <w:p w14:paraId="70F5070D"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031C62BB" w14:textId="77777777" w:rsidR="00EB7645" w:rsidRPr="00BE00C7" w:rsidRDefault="0075273F" w:rsidP="00BE00C7">
            <w:pPr>
              <w:pStyle w:val="OutcomeDescription"/>
              <w:spacing w:before="120" w:after="120"/>
              <w:rPr>
                <w:rFonts w:cs="Arial"/>
                <w:lang w:eastAsia="en-NZ"/>
              </w:rPr>
            </w:pPr>
          </w:p>
        </w:tc>
        <w:tc>
          <w:tcPr>
            <w:tcW w:w="0" w:type="auto"/>
          </w:tcPr>
          <w:p w14:paraId="73044DB6"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07263EA7" w14:textId="77777777" w:rsidR="00EB7645" w:rsidRPr="00BE00C7" w:rsidRDefault="0075273F" w:rsidP="00BE00C7">
            <w:pPr>
              <w:pStyle w:val="OutcomeDescription"/>
              <w:spacing w:before="120" w:after="120"/>
              <w:rPr>
                <w:rFonts w:cs="Arial"/>
                <w:lang w:eastAsia="en-NZ"/>
              </w:rPr>
            </w:pPr>
            <w:r w:rsidRPr="00BE00C7">
              <w:rPr>
                <w:rFonts w:cs="Arial"/>
                <w:lang w:eastAsia="en-NZ"/>
              </w:rPr>
              <w:t>Medications are stored safely in locked treatment rooms and moisture proof locked cabinets in resident room ensuites. Registered nurses and medication competent wellness partners administer medications. All staff who administer medications com</w:t>
            </w:r>
            <w:r w:rsidRPr="00BE00C7">
              <w:rPr>
                <w:rFonts w:cs="Arial"/>
                <w:lang w:eastAsia="en-NZ"/>
              </w:rPr>
              <w:t>plete annual competencies and education. The registered nurses have completed syringe driver training and competency. All medications are administered from robotic rolls. The registered nurses check the rolls against the electronic medication chart and a r</w:t>
            </w:r>
            <w:r w:rsidRPr="00BE00C7">
              <w:rPr>
                <w:rFonts w:cs="Arial"/>
                <w:lang w:eastAsia="en-NZ"/>
              </w:rPr>
              <w:t>ecord of medication reconciliation is maintained. Any discrepancies are fed back to the supplying pharmacy. There were two residents self-administering medications on the days of audit. Self-administration competencies have been completed and processes are</w:t>
            </w:r>
            <w:r w:rsidRPr="00BE00C7">
              <w:rPr>
                <w:rFonts w:cs="Arial"/>
                <w:lang w:eastAsia="en-NZ"/>
              </w:rPr>
              <w:t xml:space="preserve"> in place that align with the policy to demonstrate safe self-administration. No standing orders were in use and no vaccines are kept on site.</w:t>
            </w:r>
          </w:p>
          <w:p w14:paraId="613E36B3"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two medication rooms situated on the ground floor (one between two dual-purpose households and one in t</w:t>
            </w:r>
            <w:r w:rsidRPr="00BE00C7">
              <w:rPr>
                <w:rFonts w:cs="Arial"/>
                <w:lang w:eastAsia="en-NZ"/>
              </w:rPr>
              <w:t>he dementia household), and two medication rooms on level one for the four dual-purpose households. The service currently only uses one medication room of level one, with other rooms to be used as the resident numbers increase. All the four medication room</w:t>
            </w:r>
            <w:r w:rsidRPr="00BE00C7">
              <w:rPr>
                <w:rFonts w:cs="Arial"/>
                <w:lang w:eastAsia="en-NZ"/>
              </w:rPr>
              <w:t xml:space="preserve">s are temperature controlled and staff have completed daily room temperature monitoring for all the medication rooms, as sighted on the records. Weekly fridge temperatures have been completed. </w:t>
            </w:r>
          </w:p>
          <w:p w14:paraId="2AC56D69" w14:textId="77777777" w:rsidR="00EB7645" w:rsidRPr="00BE00C7" w:rsidRDefault="0075273F" w:rsidP="00BE00C7">
            <w:pPr>
              <w:pStyle w:val="OutcomeDescription"/>
              <w:spacing w:before="120" w:after="120"/>
              <w:rPr>
                <w:rFonts w:cs="Arial"/>
                <w:lang w:eastAsia="en-NZ"/>
              </w:rPr>
            </w:pPr>
            <w:r w:rsidRPr="00BE00C7">
              <w:rPr>
                <w:rFonts w:cs="Arial"/>
                <w:lang w:eastAsia="en-NZ"/>
              </w:rPr>
              <w:t>Twelve medication charts were reviewed and met prescribing req</w:t>
            </w:r>
            <w:r w:rsidRPr="00BE00C7">
              <w:rPr>
                <w:rFonts w:cs="Arial"/>
                <w:lang w:eastAsia="en-NZ"/>
              </w:rPr>
              <w:t>uirements. Medication charts had photo identification and allergy status recorded. The general practitioner or nurse practitioner had reviewed the medication charts three-monthly and discussion and consultation with residents takes place during these revie</w:t>
            </w:r>
            <w:r w:rsidRPr="00BE00C7">
              <w:rPr>
                <w:rFonts w:cs="Arial"/>
                <w:lang w:eastAsia="en-NZ"/>
              </w:rPr>
              <w:t>ws and if additions or changes are made. This was evident in the medical notes reviewed.</w:t>
            </w:r>
          </w:p>
          <w:p w14:paraId="73031CB3" w14:textId="77777777" w:rsidR="00EB7645" w:rsidRPr="00BE00C7" w:rsidRDefault="0075273F" w:rsidP="00BE00C7">
            <w:pPr>
              <w:pStyle w:val="OutcomeDescription"/>
              <w:spacing w:before="120" w:after="120"/>
              <w:rPr>
                <w:rFonts w:cs="Arial"/>
                <w:lang w:eastAsia="en-NZ"/>
              </w:rPr>
            </w:pPr>
            <w:r w:rsidRPr="00BE00C7">
              <w:rPr>
                <w:rFonts w:cs="Arial"/>
                <w:lang w:eastAsia="en-NZ"/>
              </w:rPr>
              <w:t>‘As required’ medications had prescribed indications for use. The effectiveness of ‘as required’ medication had been documented in the medication system and progress n</w:t>
            </w:r>
            <w:r w:rsidRPr="00BE00C7">
              <w:rPr>
                <w:rFonts w:cs="Arial"/>
                <w:lang w:eastAsia="en-NZ"/>
              </w:rPr>
              <w:t xml:space="preserve">otes. All medications are charted as either regular doses or ‘as required.’  Over the counter medication and supplements are recorded on the medication chart. Medication policies and the Māori health plan evidence appropriate </w:t>
            </w:r>
            <w:r w:rsidRPr="00BE00C7">
              <w:rPr>
                <w:rFonts w:cs="Arial"/>
                <w:lang w:eastAsia="en-NZ"/>
              </w:rPr>
              <w:lastRenderedPageBreak/>
              <w:t xml:space="preserve">support, advice and treatment </w:t>
            </w:r>
            <w:r w:rsidRPr="00BE00C7">
              <w:rPr>
                <w:rFonts w:cs="Arial"/>
                <w:lang w:eastAsia="en-NZ"/>
              </w:rPr>
              <w:t xml:space="preserve">for Māori residents is incorporated into medication management. </w:t>
            </w:r>
          </w:p>
          <w:p w14:paraId="5970EAC6" w14:textId="77777777" w:rsidR="00EB7645" w:rsidRPr="00BE00C7" w:rsidRDefault="0075273F" w:rsidP="00BE00C7">
            <w:pPr>
              <w:pStyle w:val="OutcomeDescription"/>
              <w:spacing w:before="120" w:after="120"/>
              <w:rPr>
                <w:rFonts w:cs="Arial"/>
                <w:lang w:eastAsia="en-NZ"/>
              </w:rPr>
            </w:pPr>
            <w:r w:rsidRPr="00BE00C7">
              <w:rPr>
                <w:rFonts w:cs="Arial"/>
                <w:lang w:eastAsia="en-NZ"/>
              </w:rPr>
              <w:t>A medication audit is completed as per the audit schedule and corrective actions implemented where required.</w:t>
            </w:r>
          </w:p>
          <w:p w14:paraId="5BEB8F8F" w14:textId="77777777" w:rsidR="00EB7645" w:rsidRPr="00BE00C7" w:rsidRDefault="0075273F" w:rsidP="00BE00C7">
            <w:pPr>
              <w:pStyle w:val="OutcomeDescription"/>
              <w:spacing w:before="120" w:after="120"/>
              <w:rPr>
                <w:rFonts w:cs="Arial"/>
                <w:lang w:eastAsia="en-NZ"/>
              </w:rPr>
            </w:pPr>
          </w:p>
        </w:tc>
      </w:tr>
      <w:tr w:rsidR="00D0607D" w14:paraId="70383668" w14:textId="77777777">
        <w:tc>
          <w:tcPr>
            <w:tcW w:w="0" w:type="auto"/>
          </w:tcPr>
          <w:p w14:paraId="56949C2D"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E385F9D"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Service providers mee</w:t>
            </w:r>
            <w:r w:rsidRPr="00BE00C7">
              <w:rPr>
                <w:rFonts w:cs="Arial"/>
                <w:lang w:eastAsia="en-NZ"/>
              </w:rPr>
              <w:t>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w:t>
            </w:r>
            <w:r w:rsidRPr="00BE00C7">
              <w:rPr>
                <w:rFonts w:cs="Arial"/>
                <w:lang w:eastAsia="en-NZ"/>
              </w:rPr>
              <w:t xml:space="preserve"> needs are met to promote and maintain their health and wellbeing.</w:t>
            </w:r>
          </w:p>
          <w:p w14:paraId="73B8C7C6" w14:textId="77777777" w:rsidR="00EB7645" w:rsidRPr="00BE00C7" w:rsidRDefault="0075273F" w:rsidP="00BE00C7">
            <w:pPr>
              <w:pStyle w:val="OutcomeDescription"/>
              <w:spacing w:before="120" w:after="120"/>
              <w:rPr>
                <w:rFonts w:cs="Arial"/>
                <w:lang w:eastAsia="en-NZ"/>
              </w:rPr>
            </w:pPr>
          </w:p>
        </w:tc>
        <w:tc>
          <w:tcPr>
            <w:tcW w:w="0" w:type="auto"/>
          </w:tcPr>
          <w:p w14:paraId="12D4EA8C"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0D36BAD4" w14:textId="77777777" w:rsidR="00EB7645" w:rsidRPr="00BE00C7" w:rsidRDefault="0075273F" w:rsidP="00BE00C7">
            <w:pPr>
              <w:pStyle w:val="OutcomeDescription"/>
              <w:spacing w:before="120" w:after="120"/>
              <w:rPr>
                <w:rFonts w:cs="Arial"/>
                <w:lang w:eastAsia="en-NZ"/>
              </w:rPr>
            </w:pPr>
            <w:r w:rsidRPr="00BE00C7">
              <w:rPr>
                <w:rFonts w:cs="Arial"/>
                <w:lang w:eastAsia="en-NZ"/>
              </w:rPr>
              <w:t>The kitchen manager oversees food services. They are supported by two chefs and a kitchen hand/cook. All food services staff have completed food safety training. All meals and baking ar</w:t>
            </w:r>
            <w:r w:rsidRPr="00BE00C7">
              <w:rPr>
                <w:rFonts w:cs="Arial"/>
                <w:lang w:eastAsia="en-NZ"/>
              </w:rPr>
              <w:t>e prepared and cooked on site. The four-week seasonal menu is reviewed by a registered Arvida dietitian and follows Arvida ‘Eating Well’ requirements. The menu provides options for residents to choose from for lunch time meals. Food preferences and cultura</w:t>
            </w:r>
            <w:r w:rsidRPr="00BE00C7">
              <w:rPr>
                <w:rFonts w:cs="Arial"/>
                <w:lang w:eastAsia="en-NZ"/>
              </w:rPr>
              <w:t>l preferences are encompassed into the menu (eg, hangi, fried bread) and the monthly cultural themes. The kitchen receives resident dietary forms and is notified of any dietary changes for residents. Dislikes and special dietary requirements are accommodat</w:t>
            </w:r>
            <w:r w:rsidRPr="00BE00C7">
              <w:rPr>
                <w:rFonts w:cs="Arial"/>
                <w:lang w:eastAsia="en-NZ"/>
              </w:rPr>
              <w:t xml:space="preserve">ed, including food allergies. Nutritional snacks are available 24/7 in all households. </w:t>
            </w:r>
          </w:p>
          <w:p w14:paraId="07AA12D0"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menu provides pureed/soft meals as well as gluten free options. Alternatives are provided as needed. Specialised utensils and lip plates are available as required. </w:t>
            </w:r>
            <w:r w:rsidRPr="00BE00C7">
              <w:rPr>
                <w:rFonts w:cs="Arial"/>
                <w:lang w:eastAsia="en-NZ"/>
              </w:rPr>
              <w:t xml:space="preserve">Residents and family/whānau interviewed confirmed likes/dislikes are accommodated, alternatives offered and that they are satisfied with the meal service and the options available. </w:t>
            </w:r>
          </w:p>
          <w:p w14:paraId="22A06718"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is a walk-in fridge and freezer with temperatures recorded daily. Pe</w:t>
            </w:r>
            <w:r w:rsidRPr="00BE00C7">
              <w:rPr>
                <w:rFonts w:cs="Arial"/>
                <w:lang w:eastAsia="en-NZ"/>
              </w:rPr>
              <w:t>rishable foods in the chiller and refrigerators are date labelled and stored correctly. The kitchen is clean and has a good workflow. Personal protective equipment is readily available, and staff were observed to be wearing hats, aprons, and gloves as appr</w:t>
            </w:r>
            <w:r w:rsidRPr="00BE00C7">
              <w:rPr>
                <w:rFonts w:cs="Arial"/>
                <w:lang w:eastAsia="en-NZ"/>
              </w:rPr>
              <w:t>opriate. There is a verified food control plan expiring October 2024.</w:t>
            </w:r>
          </w:p>
          <w:p w14:paraId="7E9FB9AA"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Chemicals are stored safely, and safety datasheets are available. </w:t>
            </w:r>
          </w:p>
          <w:p w14:paraId="50A2A691" w14:textId="77777777" w:rsidR="00EB7645" w:rsidRPr="00BE00C7" w:rsidRDefault="0075273F" w:rsidP="00BE00C7">
            <w:pPr>
              <w:pStyle w:val="OutcomeDescription"/>
              <w:spacing w:before="120" w:after="120"/>
              <w:rPr>
                <w:rFonts w:cs="Arial"/>
                <w:lang w:eastAsia="en-NZ"/>
              </w:rPr>
            </w:pPr>
            <w:r w:rsidRPr="00BE00C7">
              <w:rPr>
                <w:rFonts w:cs="Arial"/>
                <w:lang w:eastAsia="en-NZ"/>
              </w:rPr>
              <w:t>Once cooked, the meals are put in temperature controlled hot boxes which are transported to the dining rooms and served</w:t>
            </w:r>
            <w:r w:rsidRPr="00BE00C7">
              <w:rPr>
                <w:rFonts w:cs="Arial"/>
                <w:lang w:eastAsia="en-NZ"/>
              </w:rPr>
              <w:t xml:space="preserve"> by staff from a </w:t>
            </w:r>
            <w:r w:rsidRPr="00BE00C7">
              <w:rPr>
                <w:rFonts w:cs="Arial"/>
                <w:lang w:eastAsia="en-NZ"/>
              </w:rPr>
              <w:lastRenderedPageBreak/>
              <w:t>bain-marie to residents according to the choices the residents have selected. Food temperatures are recorded. Residents may choose to have their meals in their rooms. Food going to rooms on trays is covered to keep the food warm. All rooms</w:t>
            </w:r>
            <w:r w:rsidRPr="00BE00C7">
              <w:rPr>
                <w:rFonts w:cs="Arial"/>
                <w:lang w:eastAsia="en-NZ"/>
              </w:rPr>
              <w:t xml:space="preserve"> have kitchenette areas with tea and coffee facilities, small fridge, hobs and a microwave for residents and families/whānau to use. Hobs and microwaves in resident rooms can be disabled/locked if required for safety. </w:t>
            </w:r>
          </w:p>
          <w:p w14:paraId="0ADCF39A"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Residents provide verbal </w:t>
            </w:r>
            <w:r w:rsidRPr="00BE00C7">
              <w:rPr>
                <w:rFonts w:cs="Arial"/>
                <w:lang w:eastAsia="en-NZ"/>
              </w:rPr>
              <w:t>feedback on the meals through the meetings. Resident preferences are considered with menu reviews. The kitchen manager stated they can provide cultural meals on request. Kitchen staff and wellness partners interviewed had a good understanding of tikanga pr</w:t>
            </w:r>
            <w:r w:rsidRPr="00BE00C7">
              <w:rPr>
                <w:rFonts w:cs="Arial"/>
                <w:lang w:eastAsia="en-NZ"/>
              </w:rPr>
              <w:t>actices related to food services.</w:t>
            </w:r>
          </w:p>
          <w:p w14:paraId="597A1623"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Residents are weighed monthly unless this has been requested more frequently due to weight loss or unexpected weight gain. Residents who experience unintentional weight loss are seen by a dietitian and fortified smoothies </w:t>
            </w:r>
            <w:r w:rsidRPr="00BE00C7">
              <w:rPr>
                <w:rFonts w:cs="Arial"/>
                <w:lang w:eastAsia="en-NZ"/>
              </w:rPr>
              <w:t>and meals are provided. The kitchen staff utilise pure foods moulded into food shapes, in conjunction with the clinical staff for weight loss as required.</w:t>
            </w:r>
          </w:p>
          <w:p w14:paraId="3BB02996" w14:textId="77777777" w:rsidR="00EB7645" w:rsidRPr="00BE00C7" w:rsidRDefault="0075273F" w:rsidP="00BE00C7">
            <w:pPr>
              <w:pStyle w:val="OutcomeDescription"/>
              <w:spacing w:before="120" w:after="120"/>
              <w:rPr>
                <w:rFonts w:cs="Arial"/>
                <w:lang w:eastAsia="en-NZ"/>
              </w:rPr>
            </w:pPr>
          </w:p>
        </w:tc>
      </w:tr>
      <w:tr w:rsidR="00D0607D" w14:paraId="08C1074A" w14:textId="77777777">
        <w:tc>
          <w:tcPr>
            <w:tcW w:w="0" w:type="auto"/>
          </w:tcPr>
          <w:p w14:paraId="378C2898"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6FE2FF4"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work together with my service pr</w:t>
            </w:r>
            <w:r w:rsidRPr="00BE00C7">
              <w:rPr>
                <w:rFonts w:cs="Arial"/>
                <w:lang w:eastAsia="en-NZ"/>
              </w:rPr>
              <w:t>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w:t>
            </w:r>
            <w:r w:rsidRPr="00BE00C7">
              <w:rPr>
                <w:rFonts w:cs="Arial"/>
                <w:lang w:eastAsia="en-NZ"/>
              </w:rPr>
              <w:t>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0826A39" w14:textId="77777777" w:rsidR="00EB7645" w:rsidRPr="00BE00C7" w:rsidRDefault="0075273F" w:rsidP="00BE00C7">
            <w:pPr>
              <w:pStyle w:val="OutcomeDescription"/>
              <w:spacing w:before="120" w:after="120"/>
              <w:rPr>
                <w:rFonts w:cs="Arial"/>
                <w:lang w:eastAsia="en-NZ"/>
              </w:rPr>
            </w:pPr>
          </w:p>
        </w:tc>
        <w:tc>
          <w:tcPr>
            <w:tcW w:w="0" w:type="auto"/>
          </w:tcPr>
          <w:p w14:paraId="1631EA98"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1401938D" w14:textId="77777777" w:rsidR="00EB7645" w:rsidRPr="00BE00C7" w:rsidRDefault="0075273F" w:rsidP="00BE00C7">
            <w:pPr>
              <w:pStyle w:val="OutcomeDescription"/>
              <w:spacing w:before="120" w:after="120"/>
              <w:rPr>
                <w:rFonts w:cs="Arial"/>
                <w:lang w:eastAsia="en-NZ"/>
              </w:rPr>
            </w:pPr>
            <w:r w:rsidRPr="00BE00C7">
              <w:rPr>
                <w:rFonts w:cs="Arial"/>
                <w:lang w:eastAsia="en-NZ"/>
              </w:rPr>
              <w:t>Pl</w:t>
            </w:r>
            <w:r w:rsidRPr="00BE00C7">
              <w:rPr>
                <w:rFonts w:cs="Arial"/>
                <w:lang w:eastAsia="en-NZ"/>
              </w:rPr>
              <w:t xml:space="preserve">anned discharges or transfers were coordinated in collaboration with the resident and family/whānau to ensure continuity of care. There were documented policies and procedures to ensure discharge or transfer of residents is undertaken in a timely and safe </w:t>
            </w:r>
            <w:r w:rsidRPr="00BE00C7">
              <w:rPr>
                <w:rFonts w:cs="Arial"/>
                <w:lang w:eastAsia="en-NZ"/>
              </w:rPr>
              <w:t>manner. The residents and their family/whānau were involved for all discharges and transfers to and from the service. Transfer notes include advance directives, general practitioner and nurse practitioner notes, summary of the care plan, and resident’s pro</w:t>
            </w:r>
            <w:r w:rsidRPr="00BE00C7">
              <w:rPr>
                <w:rFonts w:cs="Arial"/>
                <w:lang w:eastAsia="en-NZ"/>
              </w:rPr>
              <w:t>file, including next of kin details. Discharge summaries are uploaded to the electronic resident’s file. The clinical manager advised a comprehensive handover occurs between services.</w:t>
            </w:r>
          </w:p>
          <w:p w14:paraId="1B8642E5" w14:textId="77777777" w:rsidR="00EB7645" w:rsidRPr="00BE00C7" w:rsidRDefault="0075273F" w:rsidP="00BE00C7">
            <w:pPr>
              <w:pStyle w:val="OutcomeDescription"/>
              <w:spacing w:before="120" w:after="120"/>
              <w:rPr>
                <w:rFonts w:cs="Arial"/>
                <w:lang w:eastAsia="en-NZ"/>
              </w:rPr>
            </w:pPr>
          </w:p>
        </w:tc>
      </w:tr>
      <w:tr w:rsidR="00D0607D" w14:paraId="4E23868B" w14:textId="77777777">
        <w:tc>
          <w:tcPr>
            <w:tcW w:w="0" w:type="auto"/>
          </w:tcPr>
          <w:p w14:paraId="704148EB" w14:textId="77777777" w:rsidR="00EB7645" w:rsidRPr="00BE00C7" w:rsidRDefault="0075273F" w:rsidP="00BE00C7">
            <w:pPr>
              <w:pStyle w:val="OutcomeDescription"/>
              <w:spacing w:before="120" w:after="120"/>
              <w:rPr>
                <w:rFonts w:cs="Arial"/>
                <w:lang w:eastAsia="en-NZ"/>
              </w:rPr>
            </w:pPr>
            <w:r w:rsidRPr="00BE00C7">
              <w:rPr>
                <w:rFonts w:cs="Arial"/>
                <w:lang w:eastAsia="en-NZ"/>
              </w:rPr>
              <w:t>Subsection 4.1: The facility</w:t>
            </w:r>
          </w:p>
          <w:p w14:paraId="13975191"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 people: I feel the environment is des</w:t>
            </w:r>
            <w:r w:rsidRPr="00BE00C7">
              <w:rPr>
                <w:rFonts w:cs="Arial"/>
                <w:lang w:eastAsia="en-NZ"/>
              </w:rPr>
              <w:t>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w:t>
            </w:r>
            <w:r w:rsidRPr="00BE00C7">
              <w:rPr>
                <w:rFonts w:cs="Arial"/>
                <w:lang w:eastAsia="en-NZ"/>
              </w:rPr>
              <w:t>ice providers: Our physical environment is safe, well maintained, tidy, and comfortable and accessible, and the people we deliver services to can move independently and freely throughout. The physical environment optimises people’s sense of belonging, inde</w:t>
            </w:r>
            <w:r w:rsidRPr="00BE00C7">
              <w:rPr>
                <w:rFonts w:cs="Arial"/>
                <w:lang w:eastAsia="en-NZ"/>
              </w:rPr>
              <w:t>pendence, interaction, and function.</w:t>
            </w:r>
          </w:p>
          <w:p w14:paraId="2F20D442" w14:textId="77777777" w:rsidR="00EB7645" w:rsidRPr="00BE00C7" w:rsidRDefault="0075273F" w:rsidP="00BE00C7">
            <w:pPr>
              <w:pStyle w:val="OutcomeDescription"/>
              <w:spacing w:before="120" w:after="120"/>
              <w:rPr>
                <w:rFonts w:cs="Arial"/>
                <w:lang w:eastAsia="en-NZ"/>
              </w:rPr>
            </w:pPr>
          </w:p>
        </w:tc>
        <w:tc>
          <w:tcPr>
            <w:tcW w:w="0" w:type="auto"/>
          </w:tcPr>
          <w:p w14:paraId="197BC4BE"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375B8E"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building holds a council approved Certificate of Public Use, with a building warrant of fitness due to be issued after the first year (May 2024), as the documents confirm. The service is meeting the </w:t>
            </w:r>
            <w:r w:rsidRPr="00BE00C7">
              <w:rPr>
                <w:rFonts w:cs="Arial"/>
                <w:lang w:eastAsia="en-NZ"/>
              </w:rPr>
              <w:lastRenderedPageBreak/>
              <w:t>relevant req</w:t>
            </w:r>
            <w:r w:rsidRPr="00BE00C7">
              <w:rPr>
                <w:rFonts w:cs="Arial"/>
                <w:lang w:eastAsia="en-NZ"/>
              </w:rPr>
              <w:t>uirements as identified by relevant legislation, standards, and codes. The service employs a full-time maintenance supervisor with years of experience in the industry, a full-time maintenance person and two part time gardeners. There is an electronic app w</w:t>
            </w:r>
            <w:r w:rsidRPr="00BE00C7">
              <w:rPr>
                <w:rFonts w:cs="Arial"/>
                <w:lang w:eastAsia="en-NZ"/>
              </w:rPr>
              <w:t xml:space="preserve">here maintenance requests are documented and acted upon in a timely manner. This is checked and signed off when repairs have been completed. There is a preventative maintenance plan that includes electrical testing and tagging, equipment checks, call bell </w:t>
            </w:r>
            <w:r w:rsidRPr="00BE00C7">
              <w:rPr>
                <w:rFonts w:cs="Arial"/>
                <w:lang w:eastAsia="en-NZ"/>
              </w:rPr>
              <w:t>checks, calibration of medical equipment, monthly testing of hot water temperatures and ceiling hoists checks. All equipment is still under warranty and all these checks have been completed by an external provider, with official handover to the facility sc</w:t>
            </w:r>
            <w:r w:rsidRPr="00BE00C7">
              <w:rPr>
                <w:rFonts w:cs="Arial"/>
                <w:lang w:eastAsia="en-NZ"/>
              </w:rPr>
              <w:t>heduled for May 2024. Hot water temperature monitoring records that have been completed were within acceptable ranges. The preventative maintenance plan comes from Arvida Group support office and is adjusted to meet the facility’s needs and this will be fu</w:t>
            </w:r>
            <w:r w:rsidRPr="00BE00C7">
              <w:rPr>
                <w:rFonts w:cs="Arial"/>
                <w:lang w:eastAsia="en-NZ"/>
              </w:rPr>
              <w:t>lly implemented from May 2024. Essential contractors such as plumbers and electricians are available 24 hours a day as required. All electrical equipment in use was purchased new and resident electrical equipment is checked for compliance. This has been co</w:t>
            </w:r>
            <w:r w:rsidRPr="00BE00C7">
              <w:rPr>
                <w:rFonts w:cs="Arial"/>
                <w:lang w:eastAsia="en-NZ"/>
              </w:rPr>
              <w:t>mpleted as required when residents move into the facility. Annual checking and calibration of medical equipment, hoists and scales is next due in May 2024. There are adequate storage areas for the hoist, wheelchairs, products, and other equipment. The staf</w:t>
            </w:r>
            <w:r w:rsidRPr="00BE00C7">
              <w:rPr>
                <w:rFonts w:cs="Arial"/>
                <w:lang w:eastAsia="en-NZ"/>
              </w:rPr>
              <w:t>f interviewed stated that they have all the equipment referred to in care plans to provide care.</w:t>
            </w:r>
          </w:p>
          <w:p w14:paraId="32C028B5"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facility has been designed in a household configuration in accordance with the ‘living well’ model of care. The care centre is built across two </w:t>
            </w:r>
            <w:r w:rsidRPr="00BE00C7">
              <w:rPr>
                <w:rFonts w:cs="Arial"/>
                <w:lang w:eastAsia="en-NZ"/>
              </w:rPr>
              <w:t>floors. There are six dual purpose households on level 1 and level 2. In line with the living-well model, a home-like desk is stationed in the lounge area for staff to complete computerised notes, rather than a specific nurse’s station. There is a specific</w:t>
            </w:r>
            <w:r w:rsidRPr="00BE00C7">
              <w:rPr>
                <w:rFonts w:cs="Arial"/>
                <w:lang w:eastAsia="en-NZ"/>
              </w:rPr>
              <w:t xml:space="preserve"> nurse’s room on level two for private conversations. Each household of eight or nine resident rooms has an open-plan lounge/dining area and kitchen. There are handrails in ensuites. All resident rooms have tracks for ceiling hoists fitted and all communal</w:t>
            </w:r>
            <w:r w:rsidRPr="00BE00C7">
              <w:rPr>
                <w:rFonts w:cs="Arial"/>
                <w:lang w:eastAsia="en-NZ"/>
              </w:rPr>
              <w:t xml:space="preserve"> bathrooms have sensor lights fitted. All rooms and communal areas allow for safe use of mobility equipment. The care centre has carpet </w:t>
            </w:r>
            <w:r w:rsidRPr="00BE00C7">
              <w:rPr>
                <w:rFonts w:cs="Arial"/>
                <w:lang w:eastAsia="en-NZ"/>
              </w:rPr>
              <w:lastRenderedPageBreak/>
              <w:t>throughout, with vinyl/tiled surfaces in bathrooms/toilets and kitchen/dining areas. There is adequate space in the dual</w:t>
            </w:r>
            <w:r w:rsidRPr="00BE00C7">
              <w:rPr>
                <w:rFonts w:cs="Arial"/>
                <w:lang w:eastAsia="en-NZ"/>
              </w:rPr>
              <w:t>-purpose units for storage of mobility equipment. All resident rooms have large windows or ranch slider doors. Corridors are wide and provide access to all communal areas for residents using mobility equipment.</w:t>
            </w:r>
          </w:p>
          <w:p w14:paraId="10E68498" w14:textId="77777777" w:rsidR="00EB7645" w:rsidRPr="00BE00C7" w:rsidRDefault="0075273F" w:rsidP="00BE00C7">
            <w:pPr>
              <w:pStyle w:val="OutcomeDescription"/>
              <w:spacing w:before="120" w:after="120"/>
              <w:rPr>
                <w:rFonts w:cs="Arial"/>
                <w:lang w:eastAsia="en-NZ"/>
              </w:rPr>
            </w:pPr>
            <w:r w:rsidRPr="00BE00C7">
              <w:rPr>
                <w:rFonts w:cs="Arial"/>
                <w:lang w:eastAsia="en-NZ"/>
              </w:rPr>
              <w:t>The dementia household (13 beds) is on the gr</w:t>
            </w:r>
            <w:r w:rsidRPr="00BE00C7">
              <w:rPr>
                <w:rFonts w:cs="Arial"/>
                <w:lang w:eastAsia="en-NZ"/>
              </w:rPr>
              <w:t>ound floor (level one) and has keypad entrance to the household through an electronic walled iPad that allows visitors to talk to staff and gain access to the unit. There are handrails in ensuites. Each resident room has a small kitchenette and spacious en</w:t>
            </w:r>
            <w:r w:rsidRPr="00BE00C7">
              <w:rPr>
                <w:rFonts w:cs="Arial"/>
                <w:lang w:eastAsia="en-NZ"/>
              </w:rPr>
              <w:t>suite. There is a use of colours in the ensuite, including a different colour toilet seat and sensor lights. All rooms and communal areas allow for safe use of mobility equipment. There is a centrally located spacious open plan lounge and dining area and a</w:t>
            </w:r>
            <w:r w:rsidRPr="00BE00C7">
              <w:rPr>
                <w:rFonts w:cs="Arial"/>
                <w:lang w:eastAsia="en-NZ"/>
              </w:rPr>
              <w:t>nother large lounge area available for group activities. There is a quiet room at the end of the hallway.</w:t>
            </w:r>
          </w:p>
          <w:p w14:paraId="767970B7" w14:textId="77777777" w:rsidR="00EB7645" w:rsidRPr="00BE00C7" w:rsidRDefault="0075273F" w:rsidP="00BE00C7">
            <w:pPr>
              <w:pStyle w:val="OutcomeDescription"/>
              <w:spacing w:before="120" w:after="120"/>
              <w:rPr>
                <w:rFonts w:cs="Arial"/>
                <w:lang w:eastAsia="en-NZ"/>
              </w:rPr>
            </w:pPr>
            <w:r w:rsidRPr="00BE00C7">
              <w:rPr>
                <w:rFonts w:cs="Arial"/>
                <w:lang w:eastAsia="en-NZ"/>
              </w:rPr>
              <w:t>The dementia household has carpet throughout, with vinyl surfaces in bathrooms/toilets and kitchen/dining area. There is adequate space in the househo</w:t>
            </w:r>
            <w:r w:rsidRPr="00BE00C7">
              <w:rPr>
                <w:rFonts w:cs="Arial"/>
                <w:lang w:eastAsia="en-NZ"/>
              </w:rPr>
              <w:t>ld for storage of mobility equipment. A nurse’s office is contained within a large cupboard off the dining area that can be kept open or closed. The dementia household area has a landscaped outdoor area off the open plan living area. This allows for easy i</w:t>
            </w:r>
            <w:r w:rsidRPr="00BE00C7">
              <w:rPr>
                <w:rFonts w:cs="Arial"/>
                <w:lang w:eastAsia="en-NZ"/>
              </w:rPr>
              <w:t xml:space="preserve">ndoor/outdoor flow and supervision. There are other doors from hallways to the outdoor area which provide a circular path for wandering. The outdoor area includes (but is not limited to) directional paths with raised gardens, shade, and seating. </w:t>
            </w:r>
          </w:p>
          <w:p w14:paraId="2BE610D8" w14:textId="77777777" w:rsidR="00EB7645" w:rsidRPr="00BE00C7" w:rsidRDefault="0075273F" w:rsidP="00BE00C7">
            <w:pPr>
              <w:pStyle w:val="OutcomeDescription"/>
              <w:spacing w:before="120" w:after="120"/>
              <w:rPr>
                <w:rFonts w:cs="Arial"/>
                <w:lang w:eastAsia="en-NZ"/>
              </w:rPr>
            </w:pPr>
            <w:r w:rsidRPr="00BE00C7">
              <w:rPr>
                <w:rFonts w:cs="Arial"/>
                <w:lang w:eastAsia="en-NZ"/>
              </w:rPr>
              <w:t>Handwashi</w:t>
            </w:r>
            <w:r w:rsidRPr="00BE00C7">
              <w:rPr>
                <w:rFonts w:cs="Arial"/>
                <w:lang w:eastAsia="en-NZ"/>
              </w:rPr>
              <w:t xml:space="preserve">ng facilities have flowing soap and paper towel dispensers built into the cabinetry. Bathroom cabinets in all the rooms include a locked drawer for medications, which is moisture proof. </w:t>
            </w:r>
          </w:p>
          <w:p w14:paraId="34210BC1"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All resident rooms and communal areas have ample natural light and </w:t>
            </w:r>
            <w:r w:rsidRPr="00BE00C7">
              <w:rPr>
                <w:rFonts w:cs="Arial"/>
                <w:lang w:eastAsia="en-NZ"/>
              </w:rPr>
              <w:t>ventilation. Residents and their families/whānau are encouraged to personalise their bedrooms as sighted. Residents interviewed, confirmed their bedrooms are personalised according to their individual preferences. The environment is inclusive of peoples’ c</w:t>
            </w:r>
            <w:r w:rsidRPr="00BE00C7">
              <w:rPr>
                <w:rFonts w:cs="Arial"/>
                <w:lang w:eastAsia="en-NZ"/>
              </w:rPr>
              <w:t xml:space="preserve">ultures and supports cultural practices. Corridors are wide and provide access to all communal areas for residents using mobility </w:t>
            </w:r>
            <w:r w:rsidRPr="00BE00C7">
              <w:rPr>
                <w:rFonts w:cs="Arial"/>
                <w:lang w:eastAsia="en-NZ"/>
              </w:rPr>
              <w:lastRenderedPageBreak/>
              <w:t>equipment. Residents were observed moving freely around the areas with mobility aids where required.</w:t>
            </w:r>
          </w:p>
          <w:p w14:paraId="72CCCA6B"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Arvida policy states </w:t>
            </w:r>
            <w:r w:rsidRPr="00BE00C7">
              <w:rPr>
                <w:rFonts w:cs="Arial"/>
                <w:lang w:eastAsia="en-NZ"/>
              </w:rPr>
              <w:t>that the group lead for special projects consults with their Māori advisor to collaborate with iwi when significant changes and proposed changes are considered for a facility. The land was blessed by local iwi before building in 2019. The village manager s</w:t>
            </w:r>
            <w:r w:rsidRPr="00BE00C7">
              <w:rPr>
                <w:rFonts w:cs="Arial"/>
                <w:lang w:eastAsia="en-NZ"/>
              </w:rPr>
              <w:t xml:space="preserve">tated that local iwi had a walk-around the new care centre, provided cultural advice prior to occupancy, and had input into the opening ceremony. </w:t>
            </w:r>
          </w:p>
          <w:p w14:paraId="357E6CDF" w14:textId="77777777" w:rsidR="00EB7645" w:rsidRPr="00BE00C7" w:rsidRDefault="0075273F" w:rsidP="00BE00C7">
            <w:pPr>
              <w:pStyle w:val="OutcomeDescription"/>
              <w:spacing w:before="120" w:after="120"/>
              <w:rPr>
                <w:rFonts w:cs="Arial"/>
                <w:lang w:eastAsia="en-NZ"/>
              </w:rPr>
            </w:pPr>
          </w:p>
        </w:tc>
      </w:tr>
      <w:tr w:rsidR="00D0607D" w14:paraId="5F96C1B2" w14:textId="77777777">
        <w:tc>
          <w:tcPr>
            <w:tcW w:w="0" w:type="auto"/>
          </w:tcPr>
          <w:p w14:paraId="43ED730A"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76319BB"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that if there is an emergency, my serv</w:t>
            </w:r>
            <w:r w:rsidRPr="00BE00C7">
              <w:rPr>
                <w:rFonts w:cs="Arial"/>
                <w:lang w:eastAsia="en-NZ"/>
              </w:rPr>
              <w:t>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w:t>
            </w:r>
            <w:r w:rsidRPr="00BE00C7">
              <w:rPr>
                <w:rFonts w:cs="Arial"/>
                <w:lang w:eastAsia="en-NZ"/>
              </w:rPr>
              <w:t>ncy or unexpected event.</w:t>
            </w:r>
          </w:p>
          <w:p w14:paraId="7FDEDF44" w14:textId="77777777" w:rsidR="00EB7645" w:rsidRPr="00BE00C7" w:rsidRDefault="0075273F" w:rsidP="00BE00C7">
            <w:pPr>
              <w:pStyle w:val="OutcomeDescription"/>
              <w:spacing w:before="120" w:after="120"/>
              <w:rPr>
                <w:rFonts w:cs="Arial"/>
                <w:lang w:eastAsia="en-NZ"/>
              </w:rPr>
            </w:pPr>
          </w:p>
        </w:tc>
        <w:tc>
          <w:tcPr>
            <w:tcW w:w="0" w:type="auto"/>
          </w:tcPr>
          <w:p w14:paraId="242826B8"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336233CA" w14:textId="77777777" w:rsidR="00EB7645" w:rsidRPr="00BE00C7" w:rsidRDefault="0075273F" w:rsidP="00BE00C7">
            <w:pPr>
              <w:pStyle w:val="OutcomeDescription"/>
              <w:spacing w:before="120" w:after="120"/>
              <w:rPr>
                <w:rFonts w:cs="Arial"/>
                <w:lang w:eastAsia="en-NZ"/>
              </w:rPr>
            </w:pPr>
            <w:r w:rsidRPr="00BE00C7">
              <w:rPr>
                <w:rFonts w:cs="Arial"/>
                <w:lang w:eastAsia="en-NZ"/>
              </w:rPr>
              <w:t>Emergency management policies, a site-specific emergency disaster plan, and a pandemic plan, outlines the specific emergency response and evacuation requirements, as well as the duties and responsibilities of staff in the event</w:t>
            </w:r>
            <w:r w:rsidRPr="00BE00C7">
              <w:rPr>
                <w:rFonts w:cs="Arial"/>
                <w:lang w:eastAsia="en-NZ"/>
              </w:rPr>
              <w:t xml:space="preserve"> of an emergency. Emergency management procedures guide staff to complete a safe and timely evacuation of the facility in the case of an emergency. There is an approved New Zealand Fire Service evacuation scheme in place (approved 21 March 2023). Six-month</w:t>
            </w:r>
            <w:r w:rsidRPr="00BE00C7">
              <w:rPr>
                <w:rFonts w:cs="Arial"/>
                <w:lang w:eastAsia="en-NZ"/>
              </w:rPr>
              <w:t>ly fire evacuation drill notification documentation was sighted (last completed on 7 March 2024). A contracted service provides checking of all facility equipment, including fire equipment. Fire training and security situations are part of orientation of n</w:t>
            </w:r>
            <w:r w:rsidRPr="00BE00C7">
              <w:rPr>
                <w:rFonts w:cs="Arial"/>
                <w:lang w:eastAsia="en-NZ"/>
              </w:rPr>
              <w:t xml:space="preserve">ew staff and include competency assessments. </w:t>
            </w:r>
          </w:p>
          <w:p w14:paraId="5969A925"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Emergency equipment (including an external defibrillator) is available. Short-term backup power for emergency lighting is in place. There are emergency management plans in place to ensure health, civil defence </w:t>
            </w:r>
            <w:r w:rsidRPr="00BE00C7">
              <w:rPr>
                <w:rFonts w:cs="Arial"/>
                <w:lang w:eastAsia="en-NZ"/>
              </w:rPr>
              <w:t>and other emergencies are included. The facility is well prepared for civil emergencies with civil defence supplies (checked monthly), a store of emergency water (bottled) and external tank for three litres per resident per day for seven days (including st</w:t>
            </w:r>
            <w:r w:rsidRPr="00BE00C7">
              <w:rPr>
                <w:rFonts w:cs="Arial"/>
                <w:lang w:eastAsia="en-NZ"/>
              </w:rPr>
              <w:t>aff on duty), and four BBQs for alternative cooking. Emergency food supplies sufficient for at least seven days are kept in the kitchen. There is a store cupboard of supplies necessary to manage a pandemic/outbreak. The facility can hire mobile emergency g</w:t>
            </w:r>
            <w:r w:rsidRPr="00BE00C7">
              <w:rPr>
                <w:rFonts w:cs="Arial"/>
                <w:lang w:eastAsia="en-NZ"/>
              </w:rPr>
              <w:t xml:space="preserve">enerators if there is a power failure. </w:t>
            </w:r>
          </w:p>
          <w:p w14:paraId="458AC556"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There are call bells in the residents’ rooms, and lounge/dining room areas. Residents were observed to have their call bells in close proximity. Residents and family/whānau interviewed confirmed that call bells are a</w:t>
            </w:r>
            <w:r w:rsidRPr="00BE00C7">
              <w:rPr>
                <w:rFonts w:cs="Arial"/>
                <w:lang w:eastAsia="en-NZ"/>
              </w:rPr>
              <w:t xml:space="preserve">nswered in a timely manner. Sensor mats are used as indicated to alert staff. </w:t>
            </w:r>
          </w:p>
          <w:p w14:paraId="77C1465C" w14:textId="77777777" w:rsidR="00EB7645" w:rsidRPr="00BE00C7" w:rsidRDefault="0075273F" w:rsidP="00BE00C7">
            <w:pPr>
              <w:pStyle w:val="OutcomeDescription"/>
              <w:spacing w:before="120" w:after="120"/>
              <w:rPr>
                <w:rFonts w:cs="Arial"/>
                <w:lang w:eastAsia="en-NZ"/>
              </w:rPr>
            </w:pPr>
            <w:r w:rsidRPr="00BE00C7">
              <w:rPr>
                <w:rFonts w:cs="Arial"/>
                <w:lang w:eastAsia="en-NZ"/>
              </w:rPr>
              <w:t>Visitors and contractors are required to sign in and out of visitors’ register. Appropriate security arrangements are in place. The dementia unit is secure at all times. The fac</w:t>
            </w:r>
            <w:r w:rsidRPr="00BE00C7">
              <w:rPr>
                <w:rFonts w:cs="Arial"/>
                <w:lang w:eastAsia="en-NZ"/>
              </w:rPr>
              <w:t>ility doors are automatically locked at a predetermined time depending on the season. There is a private security company that completes external checks three to four times overnight. The service utilises security cameras at the main entrance, communal hou</w:t>
            </w:r>
            <w:r w:rsidRPr="00BE00C7">
              <w:rPr>
                <w:rFonts w:cs="Arial"/>
                <w:lang w:eastAsia="en-NZ"/>
              </w:rPr>
              <w:t xml:space="preserve">sehold areas and medication room. Family/whānau and residents know the process of alerting staff when in need of access to the facility after hours. Staff are easily identifiable. </w:t>
            </w:r>
          </w:p>
          <w:p w14:paraId="4CB53A9F" w14:textId="77777777" w:rsidR="00EB7645" w:rsidRPr="00BE00C7" w:rsidRDefault="0075273F" w:rsidP="00BE00C7">
            <w:pPr>
              <w:pStyle w:val="OutcomeDescription"/>
              <w:spacing w:before="120" w:after="120"/>
              <w:rPr>
                <w:rFonts w:cs="Arial"/>
                <w:lang w:eastAsia="en-NZ"/>
              </w:rPr>
            </w:pPr>
          </w:p>
        </w:tc>
      </w:tr>
      <w:tr w:rsidR="00D0607D" w14:paraId="14CB0E15" w14:textId="77777777">
        <w:tc>
          <w:tcPr>
            <w:tcW w:w="0" w:type="auto"/>
          </w:tcPr>
          <w:p w14:paraId="3591C4FF"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5.1: Governance</w:t>
            </w:r>
          </w:p>
          <w:p w14:paraId="343F43BA"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the service provider shows</w:t>
            </w:r>
            <w:r w:rsidRPr="00BE00C7">
              <w:rPr>
                <w:rFonts w:cs="Arial"/>
                <w:lang w:eastAsia="en-NZ"/>
              </w:rPr>
              <w:t xml:space="preserve">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w:t>
            </w:r>
            <w:r w:rsidRPr="00BE00C7">
              <w:rPr>
                <w:rFonts w:cs="Arial"/>
                <w:lang w:eastAsia="en-NZ"/>
              </w:rPr>
              <w:t>ing the IP and AMS needs of our service are being met, and we participate in national and regional IP and AMS programmes and respond to relevant issues of national and regional concern.</w:t>
            </w:r>
          </w:p>
          <w:p w14:paraId="7A160F48" w14:textId="77777777" w:rsidR="00EB7645" w:rsidRPr="00BE00C7" w:rsidRDefault="0075273F" w:rsidP="00BE00C7">
            <w:pPr>
              <w:pStyle w:val="OutcomeDescription"/>
              <w:spacing w:before="120" w:after="120"/>
              <w:rPr>
                <w:rFonts w:cs="Arial"/>
                <w:lang w:eastAsia="en-NZ"/>
              </w:rPr>
            </w:pPr>
          </w:p>
        </w:tc>
        <w:tc>
          <w:tcPr>
            <w:tcW w:w="0" w:type="auto"/>
          </w:tcPr>
          <w:p w14:paraId="3B553FC2"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507BC008" w14:textId="77777777" w:rsidR="00EB7645" w:rsidRPr="00BE00C7" w:rsidRDefault="0075273F" w:rsidP="00BE00C7">
            <w:pPr>
              <w:pStyle w:val="OutcomeDescription"/>
              <w:spacing w:before="120" w:after="120"/>
              <w:rPr>
                <w:rFonts w:cs="Arial"/>
                <w:lang w:eastAsia="en-NZ"/>
              </w:rPr>
            </w:pPr>
            <w:r w:rsidRPr="00BE00C7">
              <w:rPr>
                <w:rFonts w:cs="Arial"/>
                <w:lang w:eastAsia="en-NZ"/>
              </w:rPr>
              <w:t>The clinical coordinator (registered nurse) oversees infection con</w:t>
            </w:r>
            <w:r w:rsidRPr="00BE00C7">
              <w:rPr>
                <w:rFonts w:cs="Arial"/>
                <w:lang w:eastAsia="en-NZ"/>
              </w:rPr>
              <w:t>trol and prevention across the service. The job description outlines the responsibility of the role. There is a facility infection control team. The infection control and antimicrobial stewardship (AMS) programme, its content and detail, is appropriate for</w:t>
            </w:r>
            <w:r w:rsidRPr="00BE00C7">
              <w:rPr>
                <w:rFonts w:cs="Arial"/>
                <w:lang w:eastAsia="en-NZ"/>
              </w:rPr>
              <w:t xml:space="preserve"> the size, complexity and degree of risk associated with the service. Infection control is linked into the electronic quality risk and incident reporting system. The infection control programme is reviewed annually by Arvida Group support office and then s</w:t>
            </w:r>
            <w:r w:rsidRPr="00BE00C7">
              <w:rPr>
                <w:rFonts w:cs="Arial"/>
                <w:lang w:eastAsia="en-NZ"/>
              </w:rPr>
              <w:t>ent out to all facilities for review before being completed. The infection control coordinator for Lauriston Park has reviewed the data and reported on the 2023 year. There is an infection control steering group with representatives from several facilities</w:t>
            </w:r>
            <w:r w:rsidRPr="00BE00C7">
              <w:rPr>
                <w:rFonts w:cs="Arial"/>
                <w:lang w:eastAsia="en-NZ"/>
              </w:rPr>
              <w:t xml:space="preserve"> and they meet monthly to support all villages. Infection control audits are conducted. Infection rates are presented and discussed at quality, infection control and staff meetings. Infection control data is also sent to support office where it is reported</w:t>
            </w:r>
            <w:r w:rsidRPr="00BE00C7">
              <w:rPr>
                <w:rFonts w:cs="Arial"/>
                <w:lang w:eastAsia="en-NZ"/>
              </w:rPr>
              <w:t xml:space="preserve"> regularly at Board meetings. The data is also benchmarked with other Arvida facilities. Results of benchmarking are presented back to the facility electronically and results discussed with staff. </w:t>
            </w:r>
            <w:r w:rsidRPr="00BE00C7">
              <w:rPr>
                <w:rFonts w:cs="Arial"/>
                <w:lang w:eastAsia="en-NZ"/>
              </w:rPr>
              <w:lastRenderedPageBreak/>
              <w:t>This information is also displayed on staff noticeboards. I</w:t>
            </w:r>
            <w:r w:rsidRPr="00BE00C7">
              <w:rPr>
                <w:rFonts w:cs="Arial"/>
                <w:lang w:eastAsia="en-NZ"/>
              </w:rPr>
              <w:t>nfection control is part of the strategic and quality plans.</w:t>
            </w:r>
          </w:p>
          <w:p w14:paraId="3682C27B"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Arvida support office and the infection control specialist from Health New Zealand- Waikato.</w:t>
            </w:r>
          </w:p>
          <w:p w14:paraId="516BBEC7"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Visitors are asked not to visit if unwell. </w:t>
            </w:r>
          </w:p>
          <w:p w14:paraId="2D82A6D2"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There are hand sanitisers, plastic aprons, and gloves available throughout the facility. </w:t>
            </w:r>
          </w:p>
          <w:p w14:paraId="0846878E" w14:textId="77777777" w:rsidR="00EB7645" w:rsidRPr="00BE00C7" w:rsidRDefault="0075273F" w:rsidP="00BE00C7">
            <w:pPr>
              <w:pStyle w:val="OutcomeDescription"/>
              <w:spacing w:before="120" w:after="120"/>
              <w:rPr>
                <w:rFonts w:cs="Arial"/>
                <w:lang w:eastAsia="en-NZ"/>
              </w:rPr>
            </w:pPr>
          </w:p>
        </w:tc>
      </w:tr>
      <w:tr w:rsidR="00D0607D" w14:paraId="1C4BD384" w14:textId="77777777">
        <w:tc>
          <w:tcPr>
            <w:tcW w:w="0" w:type="auto"/>
          </w:tcPr>
          <w:p w14:paraId="4CE7F7A5"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A1461BC"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my provider is committed to im</w:t>
            </w:r>
            <w:r w:rsidRPr="00BE00C7">
              <w:rPr>
                <w:rFonts w:cs="Arial"/>
                <w:lang w:eastAsia="en-NZ"/>
              </w:rPr>
              <w:t>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w:t>
            </w:r>
            <w:r w:rsidRPr="00BE00C7">
              <w:rPr>
                <w:rFonts w:cs="Arial"/>
                <w:lang w:eastAsia="en-NZ"/>
              </w:rPr>
              <w:t>roviders: We develop and implement an infection prevention programme that is appropriate to the needs, size, and scope of our services.</w:t>
            </w:r>
          </w:p>
          <w:p w14:paraId="7AF65F9B" w14:textId="77777777" w:rsidR="00EB7645" w:rsidRPr="00BE00C7" w:rsidRDefault="0075273F" w:rsidP="00BE00C7">
            <w:pPr>
              <w:pStyle w:val="OutcomeDescription"/>
              <w:spacing w:before="120" w:after="120"/>
              <w:rPr>
                <w:rFonts w:cs="Arial"/>
                <w:lang w:eastAsia="en-NZ"/>
              </w:rPr>
            </w:pPr>
          </w:p>
        </w:tc>
        <w:tc>
          <w:tcPr>
            <w:tcW w:w="0" w:type="auto"/>
          </w:tcPr>
          <w:p w14:paraId="58BEB651"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276528C1" w14:textId="77777777" w:rsidR="00EB7645" w:rsidRPr="00BE00C7" w:rsidRDefault="0075273F" w:rsidP="00BE00C7">
            <w:pPr>
              <w:pStyle w:val="OutcomeDescription"/>
              <w:spacing w:before="120" w:after="120"/>
              <w:rPr>
                <w:rFonts w:cs="Arial"/>
                <w:lang w:eastAsia="en-NZ"/>
              </w:rPr>
            </w:pPr>
            <w:r w:rsidRPr="00BE00C7">
              <w:rPr>
                <w:rFonts w:cs="Arial"/>
                <w:lang w:eastAsia="en-NZ"/>
              </w:rPr>
              <w:t>The clinical manager supports the designated infection control coordinator. The service has a pandemic response plan</w:t>
            </w:r>
            <w:r w:rsidRPr="00BE00C7">
              <w:rPr>
                <w:rFonts w:cs="Arial"/>
                <w:lang w:eastAsia="en-NZ"/>
              </w:rPr>
              <w:t xml:space="preserve"> (including Covid-19) which details the preparation and planning for the management of lockdown, screening, transfers into the facility and positive tests. </w:t>
            </w:r>
          </w:p>
          <w:p w14:paraId="6ED93A18" w14:textId="77777777" w:rsidR="00EB7645" w:rsidRPr="00BE00C7" w:rsidRDefault="0075273F" w:rsidP="00BE00C7">
            <w:pPr>
              <w:pStyle w:val="OutcomeDescription"/>
              <w:spacing w:before="120" w:after="120"/>
              <w:rPr>
                <w:rFonts w:cs="Arial"/>
                <w:lang w:eastAsia="en-NZ"/>
              </w:rPr>
            </w:pPr>
            <w:r w:rsidRPr="00BE00C7">
              <w:rPr>
                <w:rFonts w:cs="Arial"/>
                <w:lang w:eastAsia="en-NZ"/>
              </w:rPr>
              <w:t>The infection control coordinator has completed online education and is booked to attend a training</w:t>
            </w:r>
            <w:r w:rsidRPr="00BE00C7">
              <w:rPr>
                <w:rFonts w:cs="Arial"/>
                <w:lang w:eastAsia="en-NZ"/>
              </w:rPr>
              <w:t xml:space="preserve"> session by Health New Zealand – Waikato infection control nurse specialist. There is good external support from the GP, laboratory, Arvida Group support office and Health New Zealand - Waikato infection control nurse specialist. There is ample personal pr</w:t>
            </w:r>
            <w:r w:rsidRPr="00BE00C7">
              <w:rPr>
                <w:rFonts w:cs="Arial"/>
                <w:lang w:eastAsia="en-NZ"/>
              </w:rPr>
              <w:t xml:space="preserve">otective equipment (PPE). Extra PPE equipment is available as required. </w:t>
            </w:r>
          </w:p>
          <w:p w14:paraId="1E969D96"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w:t>
            </w:r>
            <w:r w:rsidRPr="00BE00C7">
              <w:rPr>
                <w:rFonts w:cs="Arial"/>
                <w:lang w:eastAsia="en-NZ"/>
              </w:rPr>
              <w:t xml:space="preserve">of staff. Policies and procedures are reviewed by Arvida Group support office in consultation with infection control coordinators. Policies are available to staff. </w:t>
            </w:r>
          </w:p>
          <w:p w14:paraId="13284881"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w:t>
            </w:r>
            <w:r w:rsidRPr="00BE00C7">
              <w:rPr>
                <w:rFonts w:cs="Arial"/>
                <w:lang w:eastAsia="en-NZ"/>
              </w:rPr>
              <w:t xml:space="preserve"> service has incorporated monitoring through their internal audit process. All shared equipment is appropriately disinfected between use. Single use items are not reused. The service incorporates te reo Māori information around infection control for Māori </w:t>
            </w:r>
            <w:r w:rsidRPr="00BE00C7">
              <w:rPr>
                <w:rFonts w:cs="Arial"/>
                <w:lang w:eastAsia="en-NZ"/>
              </w:rPr>
              <w:t xml:space="preserve">residents and works in partnership with </w:t>
            </w:r>
            <w:r w:rsidRPr="00BE00C7">
              <w:rPr>
                <w:rFonts w:cs="Arial"/>
                <w:lang w:eastAsia="en-NZ"/>
              </w:rPr>
              <w:lastRenderedPageBreak/>
              <w:t xml:space="preserve">Māori for the protection of culturally safe practices in infection prevention, that acknowledge the spirit of Te Tiriti. </w:t>
            </w:r>
          </w:p>
          <w:p w14:paraId="0B723B82" w14:textId="77777777" w:rsidR="00EB7645" w:rsidRPr="00BE00C7" w:rsidRDefault="0075273F"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w:t>
            </w:r>
            <w:r w:rsidRPr="00BE00C7">
              <w:rPr>
                <w:rFonts w:cs="Arial"/>
                <w:lang w:eastAsia="en-NZ"/>
              </w:rPr>
              <w:t xml:space="preserve"> staff and residents. Infection prevention and control is part of staff orientation and included in the annual training plan (Altura). There has been additional training and education around Covid-19 and staff were informed of any changes by noticeboards, </w:t>
            </w:r>
            <w:r w:rsidRPr="00BE00C7">
              <w:rPr>
                <w:rFonts w:cs="Arial"/>
                <w:lang w:eastAsia="en-NZ"/>
              </w:rPr>
              <w:t>handovers, and emails. Staff have completed handwashing and personal protective equipment competencies. Resident education occurs as part of the daily cares. Residents and families/whānau were kept informed and updated on Covid-19 policies and procedures t</w:t>
            </w:r>
            <w:r w:rsidRPr="00BE00C7">
              <w:rPr>
                <w:rFonts w:cs="Arial"/>
                <w:lang w:eastAsia="en-NZ"/>
              </w:rPr>
              <w:t>hrough resident meetings, newsletters, and emails. Posters regarding good infection control practice were displayed in English and te reo Māori.</w:t>
            </w:r>
          </w:p>
          <w:p w14:paraId="38619802"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w:t>
            </w:r>
            <w:r w:rsidRPr="00BE00C7">
              <w:rPr>
                <w:rFonts w:cs="Arial"/>
                <w:lang w:eastAsia="en-NZ"/>
              </w:rPr>
              <w:t>hcare acquired infections (HAI). The Arvida infection control specialist is involved in the procurement of high-quality consumables, personal protective equipment (PPE), and wound care products, with the support from the clinical manager, village manager a</w:t>
            </w:r>
            <w:r w:rsidRPr="00BE00C7">
              <w:rPr>
                <w:rFonts w:cs="Arial"/>
                <w:lang w:eastAsia="en-NZ"/>
              </w:rPr>
              <w:t xml:space="preserve">nd Arvida Group. The Arvida Group infection control specialist provides consultation during the design of any new building or when significant changes are proposed to an existing facility. </w:t>
            </w:r>
          </w:p>
          <w:p w14:paraId="13115DE5" w14:textId="77777777" w:rsidR="00EB7645" w:rsidRPr="00BE00C7" w:rsidRDefault="0075273F" w:rsidP="00BE00C7">
            <w:pPr>
              <w:pStyle w:val="OutcomeDescription"/>
              <w:spacing w:before="120" w:after="120"/>
              <w:rPr>
                <w:rFonts w:cs="Arial"/>
                <w:lang w:eastAsia="en-NZ"/>
              </w:rPr>
            </w:pPr>
          </w:p>
        </w:tc>
      </w:tr>
      <w:tr w:rsidR="00D0607D" w14:paraId="27E68183" w14:textId="77777777">
        <w:tc>
          <w:tcPr>
            <w:tcW w:w="0" w:type="auto"/>
          </w:tcPr>
          <w:p w14:paraId="23FE20B5"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w:t>
            </w:r>
            <w:r w:rsidRPr="00BE00C7">
              <w:rPr>
                <w:rFonts w:cs="Arial"/>
                <w:lang w:eastAsia="en-NZ"/>
              </w:rPr>
              <w:t>plementation</w:t>
            </w:r>
          </w:p>
          <w:p w14:paraId="67398A9B"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w:t>
            </w:r>
            <w:r w:rsidRPr="00BE00C7">
              <w:rPr>
                <w:rFonts w:cs="Arial"/>
                <w:lang w:eastAsia="en-NZ"/>
              </w:rPr>
              <w:t xml:space="preserve"> promote responsible antimicrobials prescribing and implement an AMS programme that is appropriate to the needs, size, and scope of our services.</w:t>
            </w:r>
          </w:p>
          <w:p w14:paraId="258747C2" w14:textId="77777777" w:rsidR="00EB7645" w:rsidRPr="00BE00C7" w:rsidRDefault="0075273F" w:rsidP="00BE00C7">
            <w:pPr>
              <w:pStyle w:val="OutcomeDescription"/>
              <w:spacing w:before="120" w:after="120"/>
              <w:rPr>
                <w:rFonts w:cs="Arial"/>
                <w:lang w:eastAsia="en-NZ"/>
              </w:rPr>
            </w:pPr>
          </w:p>
        </w:tc>
        <w:tc>
          <w:tcPr>
            <w:tcW w:w="0" w:type="auto"/>
          </w:tcPr>
          <w:p w14:paraId="51D8A316"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7EF55303"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w:t>
            </w:r>
            <w:r w:rsidRPr="00BE00C7">
              <w:rPr>
                <w:rFonts w:cs="Arial"/>
                <w:lang w:eastAsia="en-NZ"/>
              </w:rPr>
              <w:t>e for the size, scope, and complexity of the resident cohort. Infection rates are monitored monthly and reported to the quality, infection control and staff meetings, as well as Arvida Group support office. Prophylactic use of antibiotics is not considered</w:t>
            </w:r>
            <w:r w:rsidRPr="00BE00C7">
              <w:rPr>
                <w:rFonts w:cs="Arial"/>
                <w:lang w:eastAsia="en-NZ"/>
              </w:rPr>
              <w:t xml:space="preserve"> to be appropriate and is discouraged. Reports are collated from the electronic medication system. The infection control coordinator </w:t>
            </w:r>
            <w:r w:rsidRPr="00BE00C7">
              <w:rPr>
                <w:rFonts w:cs="Arial"/>
                <w:lang w:eastAsia="en-NZ"/>
              </w:rPr>
              <w:lastRenderedPageBreak/>
              <w:t xml:space="preserve">works in partnership with the GP to ensure best practice strategies are employed at Arvida Lauriston Park. </w:t>
            </w:r>
          </w:p>
          <w:p w14:paraId="247E99FF" w14:textId="77777777" w:rsidR="00EB7645" w:rsidRPr="00BE00C7" w:rsidRDefault="0075273F" w:rsidP="00BE00C7">
            <w:pPr>
              <w:pStyle w:val="OutcomeDescription"/>
              <w:spacing w:before="120" w:after="120"/>
              <w:rPr>
                <w:rFonts w:cs="Arial"/>
                <w:lang w:eastAsia="en-NZ"/>
              </w:rPr>
            </w:pPr>
          </w:p>
        </w:tc>
      </w:tr>
      <w:tr w:rsidR="00D0607D" w14:paraId="4834CD74" w14:textId="77777777">
        <w:tc>
          <w:tcPr>
            <w:tcW w:w="0" w:type="auto"/>
          </w:tcPr>
          <w:p w14:paraId="51034911"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5.</w:t>
            </w:r>
            <w:r w:rsidRPr="00BE00C7">
              <w:rPr>
                <w:rFonts w:cs="Arial"/>
                <w:lang w:eastAsia="en-NZ"/>
              </w:rPr>
              <w:t>4: Surveillance of health care-associated infection (HAI)</w:t>
            </w:r>
          </w:p>
          <w:p w14:paraId="06170026"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w:t>
            </w:r>
            <w:r w:rsidRPr="00BE00C7">
              <w:rPr>
                <w:rFonts w:cs="Arial"/>
                <w:lang w:eastAsia="en-NZ"/>
              </w:rPr>
              <w:t>eillance of HAIs and multi-drug-resistant organisms in accordance with national and regional surveillance programmes, agreed objectives, priorities, and methods specified in the infection prevention programme, and with an equity focus.</w:t>
            </w:r>
          </w:p>
          <w:p w14:paraId="3B6D65A8" w14:textId="77777777" w:rsidR="00EB7645" w:rsidRPr="00BE00C7" w:rsidRDefault="0075273F" w:rsidP="00BE00C7">
            <w:pPr>
              <w:pStyle w:val="OutcomeDescription"/>
              <w:spacing w:before="120" w:after="120"/>
              <w:rPr>
                <w:rFonts w:cs="Arial"/>
                <w:lang w:eastAsia="en-NZ"/>
              </w:rPr>
            </w:pPr>
          </w:p>
        </w:tc>
        <w:tc>
          <w:tcPr>
            <w:tcW w:w="0" w:type="auto"/>
          </w:tcPr>
          <w:p w14:paraId="6EE1AC2E"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62974BDB" w14:textId="77777777" w:rsidR="00EB7645" w:rsidRPr="00BE00C7" w:rsidRDefault="0075273F" w:rsidP="00BE00C7">
            <w:pPr>
              <w:pStyle w:val="OutcomeDescription"/>
              <w:spacing w:before="120" w:after="120"/>
              <w:rPr>
                <w:rFonts w:cs="Arial"/>
                <w:lang w:eastAsia="en-NZ"/>
              </w:rPr>
            </w:pPr>
            <w:r w:rsidRPr="00BE00C7">
              <w:rPr>
                <w:rFonts w:cs="Arial"/>
                <w:lang w:eastAsia="en-NZ"/>
              </w:rPr>
              <w:t>Infection survei</w:t>
            </w:r>
            <w:r w:rsidRPr="00BE00C7">
              <w:rPr>
                <w:rFonts w:cs="Arial"/>
                <w:lang w:eastAsia="en-NZ"/>
              </w:rPr>
              <w:t>llance is an integral part of the infection control programme and is described in the infection control manual. Monthly infection data is collected for all infections based on signs, symptoms, and definition of infection. Infections are entered into the in</w:t>
            </w:r>
            <w:r w:rsidRPr="00BE00C7">
              <w:rPr>
                <w:rFonts w:cs="Arial"/>
                <w:lang w:eastAsia="en-NZ"/>
              </w:rPr>
              <w:t>fection register on the electronic risk management system. Surveillance of all infections (including organisms) is entered onto a monthly infection summary. This data is monitored and analysed for trends, monthly and annually. Infection control surveillanc</w:t>
            </w:r>
            <w:r w:rsidRPr="00BE00C7">
              <w:rPr>
                <w:rFonts w:cs="Arial"/>
                <w:lang w:eastAsia="en-NZ"/>
              </w:rPr>
              <w:t>e is discussed at quality, infection control and staff meetings and sent to Arvida Group support office. Meeting minutes and graphs are displayed for staff. Action plans are required for any infection rates of concern. The service captures ethnicity data o</w:t>
            </w:r>
            <w:r w:rsidRPr="00BE00C7">
              <w:rPr>
                <w:rFonts w:cs="Arial"/>
                <w:lang w:eastAsia="en-NZ"/>
              </w:rPr>
              <w:t xml:space="preserve">n admission and incorporates this into surveillance methods. Ethnicity data analysis around infections are captured by Arvida Group. Internal infection control audits are completed, with corrective actions for areas of improvement. </w:t>
            </w:r>
          </w:p>
          <w:p w14:paraId="6146072B" w14:textId="77777777" w:rsidR="00EB7645" w:rsidRPr="00BE00C7" w:rsidRDefault="0075273F" w:rsidP="00BE00C7">
            <w:pPr>
              <w:pStyle w:val="OutcomeDescription"/>
              <w:spacing w:before="120" w:after="120"/>
              <w:rPr>
                <w:rFonts w:cs="Arial"/>
                <w:lang w:eastAsia="en-NZ"/>
              </w:rPr>
            </w:pPr>
            <w:r w:rsidRPr="00BE00C7">
              <w:rPr>
                <w:rFonts w:cs="Arial"/>
                <w:lang w:eastAsia="en-NZ"/>
              </w:rPr>
              <w:t>The service receives em</w:t>
            </w:r>
            <w:r w:rsidRPr="00BE00C7">
              <w:rPr>
                <w:rFonts w:cs="Arial"/>
                <w:lang w:eastAsia="en-NZ"/>
              </w:rPr>
              <w:t>ail notifications and alerts from Arvida head office and Health New Zealand- Waikato for any community concerns. There have been three outbreaks since the previous audit (Covid-19 in September 2023, December 2023, and February 2024) which were managed appr</w:t>
            </w:r>
            <w:r w:rsidRPr="00BE00C7">
              <w:rPr>
                <w:rFonts w:cs="Arial"/>
                <w:lang w:eastAsia="en-NZ"/>
              </w:rPr>
              <w:t xml:space="preserve">opriately. There were ready-made isolation kits and posters available to ensure consistency. Affected residents were isolated, and staff who were in close contact with these residents wore PPE. Residents and staff completed rapid antigen tests (RAT) daily </w:t>
            </w:r>
            <w:r w:rsidRPr="00BE00C7">
              <w:rPr>
                <w:rFonts w:cs="Arial"/>
                <w:lang w:eastAsia="en-NZ"/>
              </w:rPr>
              <w:t>during the Covid-19 outbreaks. Families/whānau were kept informed by phone or email. The care centre remained open; however, visitors were requested to sign in, limit their movements only to and from their relatives’ care suite, and wear appropriate PPE wh</w:t>
            </w:r>
            <w:r w:rsidRPr="00BE00C7">
              <w:rPr>
                <w:rFonts w:cs="Arial"/>
                <w:lang w:eastAsia="en-NZ"/>
              </w:rPr>
              <w:t>ere necessary.</w:t>
            </w:r>
          </w:p>
          <w:p w14:paraId="568DEB10" w14:textId="77777777" w:rsidR="00EB7645" w:rsidRPr="00BE00C7" w:rsidRDefault="0075273F" w:rsidP="00BE00C7">
            <w:pPr>
              <w:pStyle w:val="OutcomeDescription"/>
              <w:spacing w:before="120" w:after="120"/>
              <w:rPr>
                <w:rFonts w:cs="Arial"/>
                <w:lang w:eastAsia="en-NZ"/>
              </w:rPr>
            </w:pPr>
            <w:r w:rsidRPr="00BE00C7">
              <w:rPr>
                <w:rFonts w:cs="Arial"/>
                <w:lang w:eastAsia="en-NZ"/>
              </w:rPr>
              <w:t xml:space="preserve">The facility followed their pandemic plan, reported the outbreak to Public Health, distributed communication, and completed outbreak </w:t>
            </w:r>
            <w:r w:rsidRPr="00BE00C7">
              <w:rPr>
                <w:rFonts w:cs="Arial"/>
                <w:lang w:eastAsia="en-NZ"/>
              </w:rPr>
              <w:lastRenderedPageBreak/>
              <w:t xml:space="preserve">logs. Outbreak meetings and debrief meetings were held afterwards to improve on ‘lessons learned.’ </w:t>
            </w:r>
          </w:p>
          <w:p w14:paraId="1D7FBAFA" w14:textId="77777777" w:rsidR="00EB7645" w:rsidRPr="00BE00C7" w:rsidRDefault="0075273F" w:rsidP="00BE00C7">
            <w:pPr>
              <w:pStyle w:val="OutcomeDescription"/>
              <w:spacing w:before="120" w:after="120"/>
              <w:rPr>
                <w:rFonts w:cs="Arial"/>
                <w:lang w:eastAsia="en-NZ"/>
              </w:rPr>
            </w:pPr>
          </w:p>
        </w:tc>
      </w:tr>
      <w:tr w:rsidR="00D0607D" w14:paraId="4BA09FAA" w14:textId="77777777">
        <w:tc>
          <w:tcPr>
            <w:tcW w:w="0" w:type="auto"/>
          </w:tcPr>
          <w:p w14:paraId="2CBAC3AB"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Subsection 5.5: Environment</w:t>
            </w:r>
          </w:p>
          <w:p w14:paraId="13F13983"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w:t>
            </w:r>
            <w:r w:rsidRPr="00BE00C7">
              <w:rPr>
                <w:rFonts w:cs="Arial"/>
                <w:lang w:eastAsia="en-NZ"/>
              </w:rPr>
              <w:t xml:space="preserv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w:t>
            </w:r>
            <w:r w:rsidRPr="00BE00C7">
              <w:rPr>
                <w:rFonts w:cs="Arial"/>
                <w:lang w:eastAsia="en-NZ"/>
              </w:rPr>
              <w:t xml:space="preserve"> and transmission of antimicrobialresistant organisms.</w:t>
            </w:r>
          </w:p>
          <w:p w14:paraId="28380785" w14:textId="77777777" w:rsidR="00EB7645" w:rsidRPr="00BE00C7" w:rsidRDefault="0075273F" w:rsidP="00BE00C7">
            <w:pPr>
              <w:pStyle w:val="OutcomeDescription"/>
              <w:spacing w:before="120" w:after="120"/>
              <w:rPr>
                <w:rFonts w:cs="Arial"/>
                <w:lang w:eastAsia="en-NZ"/>
              </w:rPr>
            </w:pPr>
          </w:p>
        </w:tc>
        <w:tc>
          <w:tcPr>
            <w:tcW w:w="0" w:type="auto"/>
          </w:tcPr>
          <w:p w14:paraId="08854440" w14:textId="77777777" w:rsidR="00EB7645" w:rsidRPr="00BE00C7" w:rsidRDefault="0075273F" w:rsidP="00BE00C7">
            <w:pPr>
              <w:pStyle w:val="OutcomeDescription"/>
              <w:spacing w:before="120" w:after="120"/>
              <w:rPr>
                <w:rFonts w:cs="Arial"/>
                <w:lang w:eastAsia="en-NZ"/>
              </w:rPr>
            </w:pPr>
            <w:r w:rsidRPr="00BE00C7">
              <w:rPr>
                <w:rFonts w:cs="Arial"/>
                <w:lang w:eastAsia="en-NZ"/>
              </w:rPr>
              <w:t>FA</w:t>
            </w:r>
          </w:p>
        </w:tc>
        <w:tc>
          <w:tcPr>
            <w:tcW w:w="0" w:type="auto"/>
          </w:tcPr>
          <w:p w14:paraId="7B97F0F0" w14:textId="77777777" w:rsidR="00EB7645" w:rsidRPr="00BE00C7" w:rsidRDefault="0075273F"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w:t>
            </w:r>
            <w:r w:rsidRPr="00BE00C7">
              <w:rPr>
                <w:rFonts w:cs="Arial"/>
                <w:lang w:eastAsia="en-NZ"/>
              </w:rPr>
              <w:t>upboard on the cleaning trolleys and the trolleys are kept in a locked cupboard when not in use. Safety data sheets and product sheets are available. Sharp’s containers are available and meet the hazardous substances regulations for containers. Gloves, apr</w:t>
            </w:r>
            <w:r w:rsidRPr="00BE00C7">
              <w:rPr>
                <w:rFonts w:cs="Arial"/>
                <w:lang w:eastAsia="en-NZ"/>
              </w:rPr>
              <w:t>ons, masks, and face shields are available for staff, and staff were observed to be wearing these as they carried out their duties on the days of audit. There is a sluice room in each area, that includes a sanitiser, a stainless steel bench, a sink and sep</w:t>
            </w:r>
            <w:r w:rsidRPr="00BE00C7">
              <w:rPr>
                <w:rFonts w:cs="Arial"/>
                <w:lang w:eastAsia="en-NZ"/>
              </w:rPr>
              <w:t xml:space="preserve">arate handwashing facilities. Goggles and other PPE are available. Staff have completed chemical safety training. </w:t>
            </w:r>
          </w:p>
          <w:p w14:paraId="0F030F0B" w14:textId="77777777" w:rsidR="00EB7645" w:rsidRPr="00BE00C7" w:rsidRDefault="0075273F" w:rsidP="00BE00C7">
            <w:pPr>
              <w:pStyle w:val="OutcomeDescription"/>
              <w:spacing w:before="120" w:after="120"/>
              <w:rPr>
                <w:rFonts w:cs="Arial"/>
                <w:lang w:eastAsia="en-NZ"/>
              </w:rPr>
            </w:pPr>
            <w:r w:rsidRPr="00BE00C7">
              <w:rPr>
                <w:rFonts w:cs="Arial"/>
                <w:lang w:eastAsia="en-NZ"/>
              </w:rPr>
              <w:t>All laundry is completed on site. The laundry has clean and dirty entrances and a defined workflow. Cleaners’ trolleys are attended at all ti</w:t>
            </w:r>
            <w:r w:rsidRPr="00BE00C7">
              <w:rPr>
                <w:rFonts w:cs="Arial"/>
                <w:lang w:eastAsia="en-NZ"/>
              </w:rPr>
              <w:t>mes and are locked away in the cleaners’ cupboard when not in use. All chemicals on the cleaner’s trolley were labelled. There was appropriate personal protective clothing readily available. The linen cupboards were well stocked. Cleaning and laundry servi</w:t>
            </w:r>
            <w:r w:rsidRPr="00BE00C7">
              <w:rPr>
                <w:rFonts w:cs="Arial"/>
                <w:lang w:eastAsia="en-NZ"/>
              </w:rPr>
              <w:t>ces are monitored through the internal auditing system and overseen by the infection control coordinator. The washing machines and dryers are checked and serviced regularly. Environmental audits are completed and monitored by the infection control team.</w:t>
            </w:r>
          </w:p>
          <w:p w14:paraId="0364C32F" w14:textId="77777777" w:rsidR="00EB7645" w:rsidRPr="00BE00C7" w:rsidRDefault="0075273F" w:rsidP="00BE00C7">
            <w:pPr>
              <w:pStyle w:val="OutcomeDescription"/>
              <w:spacing w:before="120" w:after="120"/>
              <w:rPr>
                <w:rFonts w:cs="Arial"/>
                <w:lang w:eastAsia="en-NZ"/>
              </w:rPr>
            </w:pPr>
          </w:p>
        </w:tc>
      </w:tr>
      <w:tr w:rsidR="00D0607D" w14:paraId="0087D264" w14:textId="77777777">
        <w:tc>
          <w:tcPr>
            <w:tcW w:w="0" w:type="auto"/>
          </w:tcPr>
          <w:p w14:paraId="6C1A226F" w14:textId="77777777" w:rsidR="00EB7645" w:rsidRPr="00BE00C7" w:rsidRDefault="0075273F" w:rsidP="00BE00C7">
            <w:pPr>
              <w:pStyle w:val="OutcomeDescription"/>
              <w:spacing w:before="120" w:after="120"/>
              <w:rPr>
                <w:rFonts w:cs="Arial"/>
                <w:lang w:eastAsia="en-NZ"/>
              </w:rPr>
            </w:pPr>
            <w:r w:rsidRPr="00BE00C7">
              <w:rPr>
                <w:rFonts w:cs="Arial"/>
                <w:lang w:eastAsia="en-NZ"/>
              </w:rPr>
              <w:t>Subsection 6.1: A process of restraint</w:t>
            </w:r>
          </w:p>
          <w:p w14:paraId="41A7E8D2" w14:textId="77777777" w:rsidR="00EB7645" w:rsidRPr="00BE00C7" w:rsidRDefault="0075273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w:t>
            </w:r>
            <w:r w:rsidRPr="00BE00C7">
              <w:rPr>
                <w:rFonts w:cs="Arial"/>
                <w:lang w:eastAsia="en-NZ"/>
              </w:rPr>
              <w:t xml:space="preserve">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619B9ABA" w14:textId="77777777" w:rsidR="00EB7645" w:rsidRPr="00BE00C7" w:rsidRDefault="0075273F" w:rsidP="00BE00C7">
            <w:pPr>
              <w:pStyle w:val="OutcomeDescription"/>
              <w:spacing w:before="120" w:after="120"/>
              <w:rPr>
                <w:rFonts w:cs="Arial"/>
                <w:lang w:eastAsia="en-NZ"/>
              </w:rPr>
            </w:pPr>
          </w:p>
        </w:tc>
        <w:tc>
          <w:tcPr>
            <w:tcW w:w="0" w:type="auto"/>
          </w:tcPr>
          <w:p w14:paraId="298BB4A1" w14:textId="77777777" w:rsidR="00EB7645" w:rsidRPr="00BE00C7" w:rsidRDefault="0075273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9D3CE8" w14:textId="77777777" w:rsidR="00EB7645" w:rsidRPr="00BE00C7" w:rsidRDefault="0075273F" w:rsidP="00BE00C7">
            <w:pPr>
              <w:pStyle w:val="OutcomeDescription"/>
              <w:spacing w:before="120" w:after="120"/>
              <w:rPr>
                <w:rFonts w:cs="Arial"/>
                <w:lang w:eastAsia="en-NZ"/>
              </w:rPr>
            </w:pPr>
            <w:r w:rsidRPr="00BE00C7">
              <w:rPr>
                <w:rFonts w:cs="Arial"/>
                <w:lang w:eastAsia="en-NZ"/>
              </w:rPr>
              <w:t>The restraint policy confirms that restraint consideration and application mu</w:t>
            </w:r>
            <w:r w:rsidRPr="00BE00C7">
              <w:rPr>
                <w:rFonts w:cs="Arial"/>
                <w:lang w:eastAsia="en-NZ"/>
              </w:rPr>
              <w:t>st be done in partnership with family/whānau, and the choice of device must be the least restrictive possible. At all times when restraint is considered, the facility will work in partnership with Māori, to promote and ensure services are mana enhancing. T</w:t>
            </w:r>
            <w:r w:rsidRPr="00BE00C7">
              <w:rPr>
                <w:rFonts w:cs="Arial"/>
                <w:lang w:eastAsia="en-NZ"/>
              </w:rPr>
              <w:t xml:space="preserve">he restraint coordinator is the clinical coordinator, who provides support and oversight for restraint management in the facility. The restraint coordinator is conversant with restraint policies and procedures. The </w:t>
            </w:r>
            <w:r w:rsidRPr="00BE00C7">
              <w:rPr>
                <w:rFonts w:cs="Arial"/>
                <w:lang w:eastAsia="en-NZ"/>
              </w:rPr>
              <w:lastRenderedPageBreak/>
              <w:t>facility was restraint free at the time o</w:t>
            </w:r>
            <w:r w:rsidRPr="00BE00C7">
              <w:rPr>
                <w:rFonts w:cs="Arial"/>
                <w:lang w:eastAsia="en-NZ"/>
              </w:rPr>
              <w:t xml:space="preserve">f the audit; having been so since it opened in May 2023. </w:t>
            </w:r>
          </w:p>
          <w:p w14:paraId="7E3687DD" w14:textId="77777777" w:rsidR="00EB7645" w:rsidRPr="00BE00C7" w:rsidRDefault="0075273F"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and implementation across the organisation. The Board is committed to the elimination of</w:t>
            </w:r>
            <w:r w:rsidRPr="00BE00C7">
              <w:rPr>
                <w:rFonts w:cs="Arial"/>
                <w:lang w:eastAsia="en-NZ"/>
              </w:rPr>
              <w:t xml:space="preserve"> restraint use and this is actively monitored by Arvida Wellness and Care team. This is achieved using proactive de-escalation strategies. The reporting process to the governance body includes data gathered and analysed monthly that supports the ongoing sa</w:t>
            </w:r>
            <w:r w:rsidRPr="00BE00C7">
              <w:rPr>
                <w:rFonts w:cs="Arial"/>
                <w:lang w:eastAsia="en-NZ"/>
              </w:rPr>
              <w:t xml:space="preserve">fety of residents and staff. </w:t>
            </w:r>
          </w:p>
          <w:p w14:paraId="0D072598" w14:textId="77777777" w:rsidR="00EB7645" w:rsidRPr="00BE00C7" w:rsidRDefault="0075273F"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included processes and resources for assessment, consent, monitoring, and evaluation. The restraint approval process (should it be required</w:t>
            </w:r>
            <w:r w:rsidRPr="00BE00C7">
              <w:rPr>
                <w:rFonts w:cs="Arial"/>
                <w:lang w:eastAsia="en-NZ"/>
              </w:rPr>
              <w:t xml:space="preserve">) includes the resident (if competent), general practitioner, restraint coordinator, registered nurse and family/whānau approval. </w:t>
            </w:r>
          </w:p>
          <w:p w14:paraId="6639F8E1" w14:textId="77777777" w:rsidR="00EB7645" w:rsidRPr="00BE00C7" w:rsidRDefault="0075273F" w:rsidP="00BE00C7">
            <w:pPr>
              <w:pStyle w:val="OutcomeDescription"/>
              <w:spacing w:before="120" w:after="120"/>
              <w:rPr>
                <w:rFonts w:cs="Arial"/>
                <w:lang w:eastAsia="en-NZ"/>
              </w:rPr>
            </w:pPr>
            <w:r w:rsidRPr="00BE00C7">
              <w:rPr>
                <w:rFonts w:cs="Arial"/>
                <w:lang w:eastAsia="en-NZ"/>
              </w:rPr>
              <w:t>Restraint is used as a last resort, only when all other alternatives have been explored. This was evident from interviews wit</w:t>
            </w:r>
            <w:r w:rsidRPr="00BE00C7">
              <w:rPr>
                <w:rFonts w:cs="Arial"/>
                <w:lang w:eastAsia="en-NZ"/>
              </w:rPr>
              <w:t>h staff who are actively involved in the ongoing process of keeping the facility restraint free. Training for all staff occurs at orientation and annually. The restraint register is maintained and updated two monthly. Restraint programme is discussed as pa</w:t>
            </w:r>
            <w:r w:rsidRPr="00BE00C7">
              <w:rPr>
                <w:rFonts w:cs="Arial"/>
                <w:lang w:eastAsia="en-NZ"/>
              </w:rPr>
              <w:t xml:space="preserve">rt of the monthly quality meeting. </w:t>
            </w:r>
          </w:p>
          <w:p w14:paraId="590DC693" w14:textId="77777777" w:rsidR="00EB7645" w:rsidRPr="00BE00C7" w:rsidRDefault="0075273F" w:rsidP="00BE00C7">
            <w:pPr>
              <w:pStyle w:val="OutcomeDescription"/>
              <w:spacing w:before="120" w:after="120"/>
              <w:rPr>
                <w:rFonts w:cs="Arial"/>
                <w:lang w:eastAsia="en-NZ"/>
              </w:rPr>
            </w:pPr>
          </w:p>
        </w:tc>
      </w:tr>
    </w:tbl>
    <w:p w14:paraId="759F09C3" w14:textId="77777777" w:rsidR="00EB7645" w:rsidRPr="00BE00C7" w:rsidRDefault="0075273F" w:rsidP="00BE00C7">
      <w:pPr>
        <w:pStyle w:val="OutcomeDescription"/>
        <w:spacing w:before="120" w:after="120"/>
        <w:rPr>
          <w:rFonts w:cs="Arial"/>
          <w:lang w:eastAsia="en-NZ"/>
        </w:rPr>
      </w:pPr>
      <w:bookmarkStart w:id="56" w:name="AuditSummaryAttainment"/>
      <w:bookmarkEnd w:id="56"/>
    </w:p>
    <w:p w14:paraId="714669F6" w14:textId="77777777" w:rsidR="00460D43" w:rsidRDefault="0075273F">
      <w:pPr>
        <w:pStyle w:val="Heading1"/>
        <w:rPr>
          <w:rFonts w:cs="Arial"/>
        </w:rPr>
      </w:pPr>
      <w:r>
        <w:rPr>
          <w:rFonts w:cs="Arial"/>
        </w:rPr>
        <w:lastRenderedPageBreak/>
        <w:t>Specific results for criterion where corrective actions are required</w:t>
      </w:r>
    </w:p>
    <w:p w14:paraId="355BEBF1" w14:textId="77777777" w:rsidR="00460D43" w:rsidRDefault="0075273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27753D8" w14:textId="77777777" w:rsidR="00460D43" w:rsidRDefault="0075273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w:t>
      </w:r>
      <w:r w:rsidRPr="00FB778F">
        <w:rPr>
          <w:rFonts w:cs="Arial"/>
          <w:sz w:val="24"/>
          <w:lang w:eastAsia="en-NZ"/>
        </w:rPr>
        <w:t xml:space="preserve">ti o Waitangi within all its work, recognising Māori, and supporting Māori in their aspirations, whatever they are (that is, recognising mana motuhake) relates to subsection 1.1: Pae ora healthy futures in Section 1 Our rights. </w:t>
      </w:r>
    </w:p>
    <w:p w14:paraId="56D85065" w14:textId="77777777" w:rsidR="00460D43" w:rsidRDefault="0075273F">
      <w:pPr>
        <w:pStyle w:val="OutcomeDescription"/>
        <w:spacing w:before="240"/>
        <w:rPr>
          <w:rFonts w:cs="Arial"/>
          <w:sz w:val="24"/>
          <w:lang w:eastAsia="en-NZ"/>
        </w:rPr>
      </w:pPr>
      <w:r>
        <w:rPr>
          <w:rFonts w:cs="Arial"/>
          <w:sz w:val="24"/>
          <w:lang w:eastAsia="en-NZ"/>
        </w:rPr>
        <w:t>If there is a message “no d</w:t>
      </w:r>
      <w:r>
        <w:rPr>
          <w:rFonts w:cs="Arial"/>
          <w:sz w:val="24"/>
          <w:lang w:eastAsia="en-NZ"/>
        </w:rPr>
        <w:t>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607D" w14:paraId="324964A9" w14:textId="77777777">
        <w:tc>
          <w:tcPr>
            <w:tcW w:w="0" w:type="auto"/>
          </w:tcPr>
          <w:p w14:paraId="4391251B" w14:textId="77777777" w:rsidR="00EB7645" w:rsidRPr="00BE00C7" w:rsidRDefault="0075273F" w:rsidP="00BE00C7">
            <w:pPr>
              <w:pStyle w:val="OutcomeDescription"/>
              <w:spacing w:before="120" w:after="120"/>
              <w:rPr>
                <w:rFonts w:cs="Arial"/>
                <w:lang w:eastAsia="en-NZ"/>
              </w:rPr>
            </w:pPr>
            <w:r w:rsidRPr="00BE00C7">
              <w:rPr>
                <w:rFonts w:cs="Arial"/>
                <w:lang w:eastAsia="en-NZ"/>
              </w:rPr>
              <w:t>No data to display</w:t>
            </w:r>
          </w:p>
        </w:tc>
      </w:tr>
    </w:tbl>
    <w:p w14:paraId="44A777CB" w14:textId="77777777" w:rsidR="00EB7645" w:rsidRPr="00BE00C7" w:rsidRDefault="0075273F" w:rsidP="00BE00C7">
      <w:pPr>
        <w:pStyle w:val="OutcomeDescription"/>
        <w:spacing w:before="120" w:after="120"/>
        <w:rPr>
          <w:rFonts w:cs="Arial"/>
          <w:lang w:eastAsia="en-NZ"/>
        </w:rPr>
      </w:pPr>
      <w:bookmarkStart w:id="57" w:name="AuditSummaryCAMCriterion"/>
      <w:bookmarkEnd w:id="57"/>
    </w:p>
    <w:p w14:paraId="67AB7CC3" w14:textId="77777777" w:rsidR="00460D43" w:rsidRDefault="0075273F">
      <w:pPr>
        <w:pStyle w:val="Heading1"/>
        <w:rPr>
          <w:rFonts w:cs="Arial"/>
        </w:rPr>
      </w:pPr>
      <w:r>
        <w:rPr>
          <w:rFonts w:cs="Arial"/>
        </w:rPr>
        <w:lastRenderedPageBreak/>
        <w:t>Specific results for criterion where a continuous improvement has been recorded</w:t>
      </w:r>
    </w:p>
    <w:p w14:paraId="38DE32C3" w14:textId="77777777" w:rsidR="00460D43" w:rsidRDefault="0075273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3F4E2839" w14:textId="77777777" w:rsidR="00460D43" w:rsidRDefault="0075273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469F431" w14:textId="77777777" w:rsidR="00460D43" w:rsidRDefault="0075273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607D" w14:paraId="5924D3A4" w14:textId="77777777">
        <w:tc>
          <w:tcPr>
            <w:tcW w:w="0" w:type="auto"/>
          </w:tcPr>
          <w:p w14:paraId="5FC9BB57" w14:textId="77777777" w:rsidR="00EB7645" w:rsidRPr="00BE00C7" w:rsidRDefault="0075273F" w:rsidP="00BE00C7">
            <w:pPr>
              <w:pStyle w:val="OutcomeDescription"/>
              <w:spacing w:before="120" w:after="120"/>
              <w:rPr>
                <w:rFonts w:cs="Arial"/>
                <w:lang w:eastAsia="en-NZ"/>
              </w:rPr>
            </w:pPr>
            <w:r w:rsidRPr="00BE00C7">
              <w:rPr>
                <w:rFonts w:cs="Arial"/>
                <w:lang w:eastAsia="en-NZ"/>
              </w:rPr>
              <w:t>No data to display</w:t>
            </w:r>
          </w:p>
        </w:tc>
      </w:tr>
    </w:tbl>
    <w:p w14:paraId="74D82F04" w14:textId="77777777" w:rsidR="00EB7645" w:rsidRPr="00BE00C7" w:rsidRDefault="0075273F" w:rsidP="00BE00C7">
      <w:pPr>
        <w:pStyle w:val="OutcomeDescription"/>
        <w:spacing w:before="120" w:after="120"/>
        <w:rPr>
          <w:rFonts w:cs="Arial"/>
          <w:lang w:eastAsia="en-NZ"/>
        </w:rPr>
      </w:pPr>
      <w:bookmarkStart w:id="58" w:name="AuditSummaryCAMImprovment"/>
      <w:bookmarkEnd w:id="58"/>
    </w:p>
    <w:p w14:paraId="249090A2" w14:textId="77777777" w:rsidR="008F3634" w:rsidRDefault="0075273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44E6" w14:textId="77777777" w:rsidR="00000000" w:rsidRDefault="0075273F">
      <w:r>
        <w:separator/>
      </w:r>
    </w:p>
  </w:endnote>
  <w:endnote w:type="continuationSeparator" w:id="0">
    <w:p w14:paraId="0D444E1B" w14:textId="77777777" w:rsidR="00000000" w:rsidRDefault="0075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4005" w14:textId="77777777" w:rsidR="000B00BC" w:rsidRDefault="0075273F">
    <w:pPr>
      <w:pStyle w:val="Footer"/>
    </w:pPr>
  </w:p>
  <w:p w14:paraId="60C2F407" w14:textId="77777777" w:rsidR="005A4A55" w:rsidRDefault="0075273F"/>
  <w:p w14:paraId="3218A642" w14:textId="77777777" w:rsidR="005A4A55" w:rsidRDefault="0075273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6D26" w14:textId="77777777" w:rsidR="000B00BC" w:rsidRPr="000B00BC" w:rsidRDefault="0075273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Lauriston Park </w:t>
    </w:r>
    <w:r>
      <w:rPr>
        <w:rFonts w:cs="Arial"/>
        <w:sz w:val="16"/>
        <w:szCs w:val="20"/>
      </w:rPr>
      <w:t>Living Well Limited - Lauriston Park</w:t>
    </w:r>
    <w:bookmarkEnd w:id="59"/>
    <w:r>
      <w:rPr>
        <w:rFonts w:cs="Arial"/>
        <w:sz w:val="16"/>
        <w:szCs w:val="20"/>
      </w:rPr>
      <w:tab/>
      <w:t xml:space="preserve">Date of Audit: </w:t>
    </w:r>
    <w:bookmarkStart w:id="60" w:name="AuditStartDate1"/>
    <w:r>
      <w:rPr>
        <w:rFonts w:cs="Arial"/>
        <w:sz w:val="16"/>
        <w:szCs w:val="20"/>
      </w:rPr>
      <w:t>21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E6F0B04" w14:textId="77777777" w:rsidR="005A4A55" w:rsidRDefault="007527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E436" w14:textId="77777777" w:rsidR="000B00BC" w:rsidRDefault="0075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6B25" w14:textId="77777777" w:rsidR="00000000" w:rsidRDefault="0075273F">
      <w:r>
        <w:separator/>
      </w:r>
    </w:p>
  </w:footnote>
  <w:footnote w:type="continuationSeparator" w:id="0">
    <w:p w14:paraId="5F2518F0" w14:textId="77777777" w:rsidR="00000000" w:rsidRDefault="0075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8EB3" w14:textId="77777777" w:rsidR="000B00BC" w:rsidRDefault="0075273F">
    <w:pPr>
      <w:pStyle w:val="Header"/>
    </w:pPr>
  </w:p>
  <w:p w14:paraId="2A7557EC" w14:textId="77777777" w:rsidR="005A4A55" w:rsidRDefault="007527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2E75" w14:textId="77777777" w:rsidR="000B00BC" w:rsidRDefault="0075273F">
    <w:pPr>
      <w:pStyle w:val="Header"/>
    </w:pPr>
  </w:p>
  <w:p w14:paraId="6A730310" w14:textId="77777777" w:rsidR="005A4A55" w:rsidRDefault="007527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ACD1" w14:textId="77777777" w:rsidR="000B00BC" w:rsidRDefault="00752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21CE8A2">
      <w:start w:val="1"/>
      <w:numFmt w:val="decimal"/>
      <w:lvlText w:val="%1."/>
      <w:lvlJc w:val="left"/>
      <w:pPr>
        <w:ind w:left="360" w:hanging="360"/>
      </w:pPr>
    </w:lvl>
    <w:lvl w:ilvl="1" w:tplc="33E64522" w:tentative="1">
      <w:start w:val="1"/>
      <w:numFmt w:val="lowerLetter"/>
      <w:lvlText w:val="%2."/>
      <w:lvlJc w:val="left"/>
      <w:pPr>
        <w:ind w:left="1080" w:hanging="360"/>
      </w:pPr>
    </w:lvl>
    <w:lvl w:ilvl="2" w:tplc="BFEEA8B2" w:tentative="1">
      <w:start w:val="1"/>
      <w:numFmt w:val="lowerRoman"/>
      <w:lvlText w:val="%3."/>
      <w:lvlJc w:val="right"/>
      <w:pPr>
        <w:ind w:left="1800" w:hanging="180"/>
      </w:pPr>
    </w:lvl>
    <w:lvl w:ilvl="3" w:tplc="6916CE5A" w:tentative="1">
      <w:start w:val="1"/>
      <w:numFmt w:val="decimal"/>
      <w:lvlText w:val="%4."/>
      <w:lvlJc w:val="left"/>
      <w:pPr>
        <w:ind w:left="2520" w:hanging="360"/>
      </w:pPr>
    </w:lvl>
    <w:lvl w:ilvl="4" w:tplc="FAD2ED6C" w:tentative="1">
      <w:start w:val="1"/>
      <w:numFmt w:val="lowerLetter"/>
      <w:lvlText w:val="%5."/>
      <w:lvlJc w:val="left"/>
      <w:pPr>
        <w:ind w:left="3240" w:hanging="360"/>
      </w:pPr>
    </w:lvl>
    <w:lvl w:ilvl="5" w:tplc="E8769EE6" w:tentative="1">
      <w:start w:val="1"/>
      <w:numFmt w:val="lowerRoman"/>
      <w:lvlText w:val="%6."/>
      <w:lvlJc w:val="right"/>
      <w:pPr>
        <w:ind w:left="3960" w:hanging="180"/>
      </w:pPr>
    </w:lvl>
    <w:lvl w:ilvl="6" w:tplc="5726DB84" w:tentative="1">
      <w:start w:val="1"/>
      <w:numFmt w:val="decimal"/>
      <w:lvlText w:val="%7."/>
      <w:lvlJc w:val="left"/>
      <w:pPr>
        <w:ind w:left="4680" w:hanging="360"/>
      </w:pPr>
    </w:lvl>
    <w:lvl w:ilvl="7" w:tplc="FFD05E38" w:tentative="1">
      <w:start w:val="1"/>
      <w:numFmt w:val="lowerLetter"/>
      <w:lvlText w:val="%8."/>
      <w:lvlJc w:val="left"/>
      <w:pPr>
        <w:ind w:left="5400" w:hanging="360"/>
      </w:pPr>
    </w:lvl>
    <w:lvl w:ilvl="8" w:tplc="0994ECA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E7E994A">
      <w:start w:val="1"/>
      <w:numFmt w:val="bullet"/>
      <w:lvlText w:val=""/>
      <w:lvlJc w:val="left"/>
      <w:pPr>
        <w:ind w:left="720" w:hanging="360"/>
      </w:pPr>
      <w:rPr>
        <w:rFonts w:ascii="Symbol" w:hAnsi="Symbol" w:hint="default"/>
      </w:rPr>
    </w:lvl>
    <w:lvl w:ilvl="1" w:tplc="43E4F476" w:tentative="1">
      <w:start w:val="1"/>
      <w:numFmt w:val="bullet"/>
      <w:lvlText w:val="o"/>
      <w:lvlJc w:val="left"/>
      <w:pPr>
        <w:ind w:left="1440" w:hanging="360"/>
      </w:pPr>
      <w:rPr>
        <w:rFonts w:ascii="Courier New" w:hAnsi="Courier New" w:cs="Courier New" w:hint="default"/>
      </w:rPr>
    </w:lvl>
    <w:lvl w:ilvl="2" w:tplc="1EC8267C" w:tentative="1">
      <w:start w:val="1"/>
      <w:numFmt w:val="bullet"/>
      <w:lvlText w:val=""/>
      <w:lvlJc w:val="left"/>
      <w:pPr>
        <w:ind w:left="2160" w:hanging="360"/>
      </w:pPr>
      <w:rPr>
        <w:rFonts w:ascii="Wingdings" w:hAnsi="Wingdings" w:hint="default"/>
      </w:rPr>
    </w:lvl>
    <w:lvl w:ilvl="3" w:tplc="A4EA5326" w:tentative="1">
      <w:start w:val="1"/>
      <w:numFmt w:val="bullet"/>
      <w:lvlText w:val=""/>
      <w:lvlJc w:val="left"/>
      <w:pPr>
        <w:ind w:left="2880" w:hanging="360"/>
      </w:pPr>
      <w:rPr>
        <w:rFonts w:ascii="Symbol" w:hAnsi="Symbol" w:hint="default"/>
      </w:rPr>
    </w:lvl>
    <w:lvl w:ilvl="4" w:tplc="43BAA6B6" w:tentative="1">
      <w:start w:val="1"/>
      <w:numFmt w:val="bullet"/>
      <w:lvlText w:val="o"/>
      <w:lvlJc w:val="left"/>
      <w:pPr>
        <w:ind w:left="3600" w:hanging="360"/>
      </w:pPr>
      <w:rPr>
        <w:rFonts w:ascii="Courier New" w:hAnsi="Courier New" w:cs="Courier New" w:hint="default"/>
      </w:rPr>
    </w:lvl>
    <w:lvl w:ilvl="5" w:tplc="020E511C" w:tentative="1">
      <w:start w:val="1"/>
      <w:numFmt w:val="bullet"/>
      <w:lvlText w:val=""/>
      <w:lvlJc w:val="left"/>
      <w:pPr>
        <w:ind w:left="4320" w:hanging="360"/>
      </w:pPr>
      <w:rPr>
        <w:rFonts w:ascii="Wingdings" w:hAnsi="Wingdings" w:hint="default"/>
      </w:rPr>
    </w:lvl>
    <w:lvl w:ilvl="6" w:tplc="1CBA5448" w:tentative="1">
      <w:start w:val="1"/>
      <w:numFmt w:val="bullet"/>
      <w:lvlText w:val=""/>
      <w:lvlJc w:val="left"/>
      <w:pPr>
        <w:ind w:left="5040" w:hanging="360"/>
      </w:pPr>
      <w:rPr>
        <w:rFonts w:ascii="Symbol" w:hAnsi="Symbol" w:hint="default"/>
      </w:rPr>
    </w:lvl>
    <w:lvl w:ilvl="7" w:tplc="B6F67B68" w:tentative="1">
      <w:start w:val="1"/>
      <w:numFmt w:val="bullet"/>
      <w:lvlText w:val="o"/>
      <w:lvlJc w:val="left"/>
      <w:pPr>
        <w:ind w:left="5760" w:hanging="360"/>
      </w:pPr>
      <w:rPr>
        <w:rFonts w:ascii="Courier New" w:hAnsi="Courier New" w:cs="Courier New" w:hint="default"/>
      </w:rPr>
    </w:lvl>
    <w:lvl w:ilvl="8" w:tplc="E8629886" w:tentative="1">
      <w:start w:val="1"/>
      <w:numFmt w:val="bullet"/>
      <w:lvlText w:val=""/>
      <w:lvlJc w:val="left"/>
      <w:pPr>
        <w:ind w:left="6480" w:hanging="360"/>
      </w:pPr>
      <w:rPr>
        <w:rFonts w:ascii="Wingdings" w:hAnsi="Wingdings" w:hint="default"/>
      </w:rPr>
    </w:lvl>
  </w:abstractNum>
  <w:num w:numId="1" w16cid:durableId="92866077">
    <w:abstractNumId w:val="1"/>
  </w:num>
  <w:num w:numId="2" w16cid:durableId="145879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7D"/>
    <w:rsid w:val="00342D02"/>
    <w:rsid w:val="0058042C"/>
    <w:rsid w:val="00590D96"/>
    <w:rsid w:val="0075273F"/>
    <w:rsid w:val="00A6047E"/>
    <w:rsid w:val="00D0607D"/>
    <w:rsid w:val="00D642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0956"/>
  <w15:docId w15:val="{99652326-625F-40E0-8225-A182858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14709</Words>
  <Characters>83842</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7</cp:revision>
  <dcterms:created xsi:type="dcterms:W3CDTF">2024-05-19T21:54:00Z</dcterms:created>
  <dcterms:modified xsi:type="dcterms:W3CDTF">2024-05-19T21:59:00Z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