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E5FA" w14:textId="77777777" w:rsidR="00460D43" w:rsidRDefault="00F52547">
      <w:pPr>
        <w:pStyle w:val="Heading1"/>
        <w:rPr>
          <w:rFonts w:cs="Arial"/>
        </w:rPr>
      </w:pPr>
      <w:bookmarkStart w:id="0" w:name="PRMS_RIName"/>
      <w:r>
        <w:rPr>
          <w:rFonts w:cs="Arial"/>
        </w:rPr>
        <w:t>Bupa Care Services NZ Limited - Ascot Care Home</w:t>
      </w:r>
      <w:bookmarkEnd w:id="0"/>
    </w:p>
    <w:p w14:paraId="07C6A687" w14:textId="77777777" w:rsidR="00460D43" w:rsidRDefault="00F52547">
      <w:pPr>
        <w:pStyle w:val="Heading2"/>
        <w:spacing w:after="0"/>
        <w:rPr>
          <w:rFonts w:cs="Arial"/>
        </w:rPr>
      </w:pPr>
      <w:r>
        <w:rPr>
          <w:rFonts w:cs="Arial"/>
        </w:rPr>
        <w:t>Introduction</w:t>
      </w:r>
    </w:p>
    <w:p w14:paraId="6AEF4270" w14:textId="77777777" w:rsidR="00460D43" w:rsidRDefault="00F5254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7D4A1C5" w14:textId="77777777" w:rsidR="00460D43" w:rsidRDefault="00F5254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34EEFBD" w14:textId="77777777" w:rsidR="00460D43" w:rsidRDefault="00F52547">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64FF229" w14:textId="77777777" w:rsidR="00460D43" w:rsidRDefault="00F5254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409FA30" w14:textId="77777777" w:rsidR="00460D43" w:rsidRDefault="00F52547">
      <w:pPr>
        <w:spacing w:before="240" w:after="240"/>
        <w:rPr>
          <w:rFonts w:cs="Arial"/>
          <w:lang w:eastAsia="en-NZ"/>
        </w:rPr>
      </w:pPr>
      <w:r>
        <w:rPr>
          <w:rFonts w:cs="Arial"/>
          <w:lang w:eastAsia="en-NZ"/>
        </w:rPr>
        <w:t>The specifics of this audit included:</w:t>
      </w:r>
    </w:p>
    <w:p w14:paraId="3DD007D6" w14:textId="77777777" w:rsidR="009D18F5" w:rsidRPr="009D18F5" w:rsidRDefault="00F52547" w:rsidP="009D18F5">
      <w:pPr>
        <w:pBdr>
          <w:top w:val="single" w:sz="4" w:space="1" w:color="auto"/>
          <w:left w:val="single" w:sz="4" w:space="4" w:color="auto"/>
          <w:bottom w:val="single" w:sz="4" w:space="1" w:color="auto"/>
          <w:right w:val="single" w:sz="4" w:space="4" w:color="auto"/>
        </w:pBdr>
        <w:rPr>
          <w:rFonts w:cs="Arial"/>
        </w:rPr>
      </w:pPr>
    </w:p>
    <w:p w14:paraId="70C97514" w14:textId="77777777" w:rsidR="005A5115" w:rsidRPr="009418D4" w:rsidRDefault="00F5254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7B9D8662" w14:textId="77777777" w:rsidR="005A5115" w:rsidRPr="009418D4" w:rsidRDefault="00F5254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Ascot Care Home</w:t>
      </w:r>
      <w:bookmarkEnd w:id="5"/>
    </w:p>
    <w:p w14:paraId="65396332" w14:textId="77777777" w:rsidR="005A5115" w:rsidRPr="009418D4" w:rsidRDefault="00F5254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Physical; </w:t>
      </w:r>
      <w:r>
        <w:rPr>
          <w:rFonts w:cs="Arial"/>
        </w:rPr>
        <w:t>Dementia care</w:t>
      </w:r>
      <w:bookmarkEnd w:id="6"/>
    </w:p>
    <w:p w14:paraId="659F7045" w14:textId="77777777" w:rsidR="005A5115" w:rsidRPr="009418D4" w:rsidRDefault="00F5254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October 2023</w:t>
      </w:r>
      <w:bookmarkEnd w:id="7"/>
      <w:r w:rsidRPr="009418D4">
        <w:rPr>
          <w:rFonts w:cs="Arial"/>
        </w:rPr>
        <w:tab/>
        <w:t xml:space="preserve">End date: </w:t>
      </w:r>
      <w:bookmarkStart w:id="8" w:name="AuditEndDate"/>
      <w:r>
        <w:rPr>
          <w:rFonts w:cs="Arial"/>
        </w:rPr>
        <w:t>27 October 2023</w:t>
      </w:r>
      <w:bookmarkEnd w:id="8"/>
    </w:p>
    <w:p w14:paraId="30A2F19E" w14:textId="77777777" w:rsidR="005A5115" w:rsidRPr="009418D4" w:rsidRDefault="00F5254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bed numbers in this report are consistent with the numbers in the 2021 certification report. On the day of the audit, the</w:t>
      </w:r>
      <w:r w:rsidRPr="009418D4">
        <w:rPr>
          <w:rFonts w:cs="Arial"/>
        </w:rPr>
        <w:t xml:space="preserve"> beds were confirmed as 40 rest home beds, 40 hospital beds and 24 beds in the dementia unit. There are no dual-purpose beds. </w:t>
      </w:r>
    </w:p>
    <w:p w14:paraId="761BF91C" w14:textId="77777777" w:rsidR="00744C85" w:rsidRPr="009418D4" w:rsidRDefault="00F52547"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On the days of the audit, there were no younger residents under Residential Disability – Physical. The service wish to retain thi</w:t>
      </w:r>
      <w:r w:rsidRPr="009418D4">
        <w:rPr>
          <w:rFonts w:cs="Arial"/>
        </w:rPr>
        <w:t xml:space="preserve">s on their certificate to meet the future needs of the community. </w:t>
      </w:r>
    </w:p>
    <w:bookmarkEnd w:id="9"/>
    <w:p w14:paraId="2A30A8A6" w14:textId="77777777" w:rsidR="00744C85" w:rsidRPr="009418D4" w:rsidRDefault="00F5254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14:paraId="27C2BD5A" w14:textId="77777777" w:rsidR="009D18F5" w:rsidRDefault="00F52547" w:rsidP="009D18F5">
      <w:pPr>
        <w:pBdr>
          <w:top w:val="single" w:sz="4" w:space="1" w:color="auto"/>
          <w:left w:val="single" w:sz="4" w:space="4" w:color="auto"/>
          <w:bottom w:val="single" w:sz="4" w:space="1" w:color="auto"/>
          <w:right w:val="single" w:sz="4" w:space="4" w:color="auto"/>
        </w:pBdr>
        <w:rPr>
          <w:rFonts w:cs="Arial"/>
          <w:lang w:eastAsia="en-NZ"/>
        </w:rPr>
      </w:pPr>
    </w:p>
    <w:p w14:paraId="74E6DF63" w14:textId="77777777" w:rsidR="00460D43" w:rsidRDefault="00F52547">
      <w:pPr>
        <w:pStyle w:val="Heading1"/>
        <w:rPr>
          <w:rFonts w:cs="Arial"/>
        </w:rPr>
      </w:pPr>
      <w:r>
        <w:rPr>
          <w:rFonts w:cs="Arial"/>
        </w:rPr>
        <w:lastRenderedPageBreak/>
        <w:t>Executive summary of the audit</w:t>
      </w:r>
    </w:p>
    <w:p w14:paraId="5814D3EC" w14:textId="77777777" w:rsidR="00460D43" w:rsidRDefault="00F52547">
      <w:pPr>
        <w:pStyle w:val="Heading2"/>
        <w:rPr>
          <w:rFonts w:cs="Arial"/>
        </w:rPr>
      </w:pPr>
      <w:r>
        <w:rPr>
          <w:rFonts w:cs="Arial"/>
        </w:rPr>
        <w:t>Introduction</w:t>
      </w:r>
    </w:p>
    <w:p w14:paraId="3212E16C" w14:textId="77777777" w:rsidR="00460D43" w:rsidRDefault="00F52547">
      <w:pPr>
        <w:spacing w:before="240" w:after="240"/>
        <w:rPr>
          <w:rFonts w:cs="Arial"/>
          <w:lang w:eastAsia="en-NZ"/>
        </w:rPr>
      </w:pPr>
      <w:r>
        <w:rPr>
          <w:rFonts w:cs="Arial"/>
          <w:lang w:eastAsia="en-NZ"/>
        </w:rPr>
        <w:t>This section contains a summary of the auditors’</w:t>
      </w:r>
      <w:r>
        <w:rPr>
          <w:rFonts w:cs="Arial"/>
          <w:lang w:eastAsia="en-NZ"/>
        </w:rPr>
        <w:t xml:space="preserve">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95EBA2A" w14:textId="77777777" w:rsidR="00FB778F" w:rsidRDefault="00F5254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2188D23" w14:textId="77777777" w:rsidR="00FB778F" w:rsidRDefault="00F5254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2EB542D" w14:textId="77777777" w:rsidR="00FB778F" w:rsidRDefault="00F5254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790921BA" w14:textId="77777777" w:rsidR="00FB778F" w:rsidRDefault="00F5254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E5FE589" w14:textId="77777777" w:rsidR="00FB778F" w:rsidRDefault="00F5254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FF5BA78" w14:textId="77777777" w:rsidR="00FB778F" w:rsidRDefault="00F5254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0FF779E" w14:textId="77777777" w:rsidR="00460D43" w:rsidRDefault="00F5254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39CC323" w14:textId="77777777" w:rsidR="00460D43" w:rsidRDefault="00F5254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44C85" w14:paraId="331F85ED" w14:textId="77777777">
        <w:trPr>
          <w:cantSplit/>
          <w:tblHeader/>
        </w:trPr>
        <w:tc>
          <w:tcPr>
            <w:tcW w:w="1260" w:type="dxa"/>
            <w:tcBorders>
              <w:bottom w:val="single" w:sz="4" w:space="0" w:color="000000"/>
            </w:tcBorders>
            <w:vAlign w:val="center"/>
          </w:tcPr>
          <w:p w14:paraId="4FF6EE48" w14:textId="77777777" w:rsidR="00460D43" w:rsidRDefault="00F5254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F200E75" w14:textId="77777777" w:rsidR="00460D43" w:rsidRDefault="00F5254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D7713A" w14:textId="77777777" w:rsidR="00460D43" w:rsidRDefault="00F52547">
            <w:pPr>
              <w:spacing w:before="60" w:after="60"/>
              <w:rPr>
                <w:rFonts w:eastAsia="Calibri"/>
                <w:b/>
                <w:szCs w:val="24"/>
              </w:rPr>
            </w:pPr>
            <w:r>
              <w:rPr>
                <w:rFonts w:eastAsia="Calibri"/>
                <w:b/>
                <w:szCs w:val="24"/>
              </w:rPr>
              <w:t>Definition</w:t>
            </w:r>
          </w:p>
        </w:tc>
      </w:tr>
      <w:tr w:rsidR="00744C85" w14:paraId="26142A5D" w14:textId="77777777">
        <w:trPr>
          <w:cantSplit/>
          <w:trHeight w:val="964"/>
        </w:trPr>
        <w:tc>
          <w:tcPr>
            <w:tcW w:w="1260" w:type="dxa"/>
            <w:tcBorders>
              <w:bottom w:val="single" w:sz="4" w:space="0" w:color="000000"/>
            </w:tcBorders>
            <w:shd w:val="clear" w:color="0066FF" w:fill="0000FF"/>
            <w:vAlign w:val="center"/>
          </w:tcPr>
          <w:p w14:paraId="5B61B65A" w14:textId="77777777" w:rsidR="00460D43" w:rsidRDefault="00F52547">
            <w:pPr>
              <w:spacing w:before="60" w:after="60"/>
              <w:rPr>
                <w:rFonts w:eastAsia="Calibri"/>
                <w:szCs w:val="24"/>
              </w:rPr>
            </w:pPr>
          </w:p>
        </w:tc>
        <w:tc>
          <w:tcPr>
            <w:tcW w:w="7095" w:type="dxa"/>
            <w:tcBorders>
              <w:bottom w:val="single" w:sz="4" w:space="0" w:color="000000"/>
            </w:tcBorders>
            <w:shd w:val="clear" w:color="auto" w:fill="auto"/>
            <w:vAlign w:val="center"/>
          </w:tcPr>
          <w:p w14:paraId="4E9D920E" w14:textId="77777777" w:rsidR="00460D43" w:rsidRDefault="00F5254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DF90A7E" w14:textId="0BAB9185" w:rsidR="00460D43" w:rsidRDefault="00F52547">
            <w:pPr>
              <w:spacing w:before="60" w:after="60"/>
              <w:ind w:left="50"/>
              <w:rPr>
                <w:rFonts w:eastAsia="Calibri"/>
                <w:szCs w:val="24"/>
              </w:rPr>
            </w:pPr>
            <w:r w:rsidRPr="00FB778F">
              <w:rPr>
                <w:rFonts w:eastAsia="Calibri"/>
                <w:szCs w:val="24"/>
              </w:rPr>
              <w:t xml:space="preserve">All subsections applicable to this service </w:t>
            </w:r>
            <w:r w:rsidR="00C21F97">
              <w:rPr>
                <w:rFonts w:eastAsia="Calibri"/>
                <w:szCs w:val="24"/>
              </w:rPr>
              <w:t xml:space="preserve">are </w:t>
            </w:r>
            <w:r w:rsidRPr="00FB778F">
              <w:rPr>
                <w:rFonts w:eastAsia="Calibri"/>
                <w:szCs w:val="24"/>
              </w:rPr>
              <w:t>fully attained with some subsections exceeded</w:t>
            </w:r>
          </w:p>
        </w:tc>
      </w:tr>
      <w:tr w:rsidR="00744C85" w14:paraId="6D025659" w14:textId="77777777">
        <w:trPr>
          <w:cantSplit/>
          <w:trHeight w:val="964"/>
        </w:trPr>
        <w:tc>
          <w:tcPr>
            <w:tcW w:w="1260" w:type="dxa"/>
            <w:shd w:val="clear" w:color="33CC33" w:fill="00FF00"/>
            <w:vAlign w:val="center"/>
          </w:tcPr>
          <w:p w14:paraId="6EA9FA2A" w14:textId="77777777" w:rsidR="00460D43" w:rsidRDefault="00F52547">
            <w:pPr>
              <w:spacing w:before="60" w:after="60"/>
              <w:rPr>
                <w:rFonts w:eastAsia="Calibri"/>
                <w:szCs w:val="24"/>
              </w:rPr>
            </w:pPr>
          </w:p>
        </w:tc>
        <w:tc>
          <w:tcPr>
            <w:tcW w:w="7095" w:type="dxa"/>
            <w:shd w:val="clear" w:color="auto" w:fill="auto"/>
            <w:vAlign w:val="center"/>
          </w:tcPr>
          <w:p w14:paraId="09EF08EF" w14:textId="77777777" w:rsidR="00460D43" w:rsidRDefault="00F5254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2366D0D" w14:textId="7169A5B1" w:rsidR="00460D43" w:rsidRDefault="00F52547">
            <w:pPr>
              <w:spacing w:before="60" w:after="60"/>
              <w:ind w:left="50"/>
              <w:rPr>
                <w:rFonts w:eastAsia="Calibri"/>
                <w:szCs w:val="24"/>
              </w:rPr>
            </w:pPr>
            <w:r w:rsidRPr="00FB778F">
              <w:rPr>
                <w:rFonts w:eastAsia="Calibri"/>
                <w:szCs w:val="24"/>
              </w:rPr>
              <w:t xml:space="preserve">Subsections applicable to this service </w:t>
            </w:r>
            <w:r w:rsidR="00C21F97">
              <w:rPr>
                <w:rFonts w:eastAsia="Calibri"/>
                <w:szCs w:val="24"/>
              </w:rPr>
              <w:t xml:space="preserve">are </w:t>
            </w:r>
            <w:r w:rsidRPr="00FB778F">
              <w:rPr>
                <w:rFonts w:eastAsia="Calibri"/>
                <w:szCs w:val="24"/>
              </w:rPr>
              <w:t xml:space="preserve">fully </w:t>
            </w:r>
            <w:r w:rsidRPr="00FB778F">
              <w:rPr>
                <w:rFonts w:eastAsia="Calibri"/>
                <w:szCs w:val="24"/>
              </w:rPr>
              <w:t>attained</w:t>
            </w:r>
          </w:p>
        </w:tc>
      </w:tr>
      <w:tr w:rsidR="00744C85" w14:paraId="3CE1CB3F" w14:textId="77777777">
        <w:trPr>
          <w:cantSplit/>
          <w:trHeight w:val="964"/>
        </w:trPr>
        <w:tc>
          <w:tcPr>
            <w:tcW w:w="1260" w:type="dxa"/>
            <w:tcBorders>
              <w:bottom w:val="single" w:sz="4" w:space="0" w:color="000000"/>
            </w:tcBorders>
            <w:shd w:val="clear" w:color="auto" w:fill="FFFF00"/>
            <w:vAlign w:val="center"/>
          </w:tcPr>
          <w:p w14:paraId="0DB7913E" w14:textId="77777777" w:rsidR="00460D43" w:rsidRDefault="00F52547">
            <w:pPr>
              <w:spacing w:before="60" w:after="60"/>
              <w:rPr>
                <w:rFonts w:eastAsia="Calibri"/>
                <w:szCs w:val="24"/>
              </w:rPr>
            </w:pPr>
          </w:p>
        </w:tc>
        <w:tc>
          <w:tcPr>
            <w:tcW w:w="7095" w:type="dxa"/>
            <w:shd w:val="clear" w:color="auto" w:fill="auto"/>
            <w:vAlign w:val="center"/>
          </w:tcPr>
          <w:p w14:paraId="564BA335" w14:textId="77777777" w:rsidR="00460D43" w:rsidRDefault="00F5254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EC0FE20" w14:textId="662844F2" w:rsidR="00460D43" w:rsidRDefault="00F52547">
            <w:pPr>
              <w:spacing w:before="60" w:after="60"/>
              <w:ind w:left="50"/>
              <w:rPr>
                <w:rFonts w:eastAsia="Calibri"/>
                <w:szCs w:val="24"/>
              </w:rPr>
            </w:pPr>
            <w:r w:rsidRPr="00FB778F">
              <w:rPr>
                <w:rFonts w:eastAsia="Calibri"/>
                <w:szCs w:val="24"/>
              </w:rPr>
              <w:t xml:space="preserve">Some subsections applicable to this service </w:t>
            </w:r>
            <w:r w:rsidR="00C21F97">
              <w:rPr>
                <w:rFonts w:eastAsia="Calibri"/>
                <w:szCs w:val="24"/>
              </w:rPr>
              <w:t xml:space="preserve">are </w:t>
            </w:r>
            <w:r w:rsidRPr="00FB778F">
              <w:rPr>
                <w:rFonts w:eastAsia="Calibri"/>
                <w:szCs w:val="24"/>
              </w:rPr>
              <w:t>partially attained and of low risk</w:t>
            </w:r>
          </w:p>
        </w:tc>
      </w:tr>
      <w:tr w:rsidR="00744C85" w14:paraId="6AB8AB2E" w14:textId="77777777">
        <w:trPr>
          <w:cantSplit/>
          <w:trHeight w:val="964"/>
        </w:trPr>
        <w:tc>
          <w:tcPr>
            <w:tcW w:w="1260" w:type="dxa"/>
            <w:tcBorders>
              <w:bottom w:val="single" w:sz="4" w:space="0" w:color="000000"/>
            </w:tcBorders>
            <w:shd w:val="clear" w:color="auto" w:fill="FFC800"/>
            <w:vAlign w:val="center"/>
          </w:tcPr>
          <w:p w14:paraId="3D3EFD83" w14:textId="77777777" w:rsidR="00460D43" w:rsidRDefault="00F52547">
            <w:pPr>
              <w:spacing w:before="60" w:after="60"/>
              <w:rPr>
                <w:rFonts w:eastAsia="Calibri"/>
                <w:szCs w:val="24"/>
              </w:rPr>
            </w:pPr>
          </w:p>
        </w:tc>
        <w:tc>
          <w:tcPr>
            <w:tcW w:w="7095" w:type="dxa"/>
            <w:tcBorders>
              <w:bottom w:val="single" w:sz="4" w:space="0" w:color="000000"/>
            </w:tcBorders>
            <w:shd w:val="clear" w:color="auto" w:fill="auto"/>
            <w:vAlign w:val="center"/>
          </w:tcPr>
          <w:p w14:paraId="34906B53" w14:textId="77777777" w:rsidR="00460D43" w:rsidRDefault="00F52547">
            <w:pPr>
              <w:spacing w:before="60" w:after="60"/>
              <w:ind w:left="50"/>
              <w:rPr>
                <w:rFonts w:eastAsia="Calibri"/>
                <w:szCs w:val="24"/>
              </w:rPr>
            </w:pPr>
            <w:r>
              <w:rPr>
                <w:rFonts w:eastAsia="Calibri"/>
                <w:szCs w:val="24"/>
              </w:rPr>
              <w:t xml:space="preserve">A number of shortfalls that </w:t>
            </w:r>
            <w:r>
              <w:rPr>
                <w:rFonts w:eastAsia="Calibri"/>
                <w:szCs w:val="24"/>
              </w:rPr>
              <w:t>require specific action to address</w:t>
            </w:r>
          </w:p>
        </w:tc>
        <w:tc>
          <w:tcPr>
            <w:tcW w:w="7096" w:type="dxa"/>
            <w:tcBorders>
              <w:bottom w:val="single" w:sz="4" w:space="0" w:color="000000"/>
            </w:tcBorders>
            <w:shd w:val="clear" w:color="auto" w:fill="auto"/>
            <w:vAlign w:val="center"/>
          </w:tcPr>
          <w:p w14:paraId="237215BD" w14:textId="68E4ABCC" w:rsidR="00460D43" w:rsidRDefault="00F5254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C21F97">
              <w:rPr>
                <w:rFonts w:eastAsia="Calibri"/>
                <w:szCs w:val="24"/>
              </w:rPr>
              <w:t xml:space="preserve">are </w:t>
            </w:r>
            <w:r>
              <w:rPr>
                <w:rFonts w:eastAsia="Calibri"/>
                <w:szCs w:val="24"/>
              </w:rPr>
              <w:t>partially attained and of medium or high risk and/or unattained and of low risk</w:t>
            </w:r>
          </w:p>
        </w:tc>
      </w:tr>
      <w:tr w:rsidR="00744C85" w14:paraId="30214533" w14:textId="77777777">
        <w:trPr>
          <w:cantSplit/>
          <w:trHeight w:val="964"/>
        </w:trPr>
        <w:tc>
          <w:tcPr>
            <w:tcW w:w="1260" w:type="dxa"/>
            <w:shd w:val="clear" w:color="auto" w:fill="FF0000"/>
            <w:vAlign w:val="center"/>
          </w:tcPr>
          <w:p w14:paraId="498BF467" w14:textId="77777777" w:rsidR="00460D43" w:rsidRDefault="00F52547">
            <w:pPr>
              <w:spacing w:before="60" w:after="60"/>
              <w:rPr>
                <w:rFonts w:eastAsia="Calibri"/>
                <w:szCs w:val="24"/>
              </w:rPr>
            </w:pPr>
          </w:p>
        </w:tc>
        <w:tc>
          <w:tcPr>
            <w:tcW w:w="7095" w:type="dxa"/>
            <w:shd w:val="clear" w:color="auto" w:fill="auto"/>
            <w:vAlign w:val="center"/>
          </w:tcPr>
          <w:p w14:paraId="192BF474" w14:textId="77777777" w:rsidR="00460D43" w:rsidRDefault="00F52547">
            <w:pPr>
              <w:spacing w:before="60" w:after="60"/>
              <w:ind w:left="50"/>
              <w:rPr>
                <w:rFonts w:eastAsia="Calibri"/>
                <w:szCs w:val="24"/>
              </w:rPr>
            </w:pPr>
            <w:r>
              <w:rPr>
                <w:rFonts w:eastAsia="Calibri"/>
                <w:szCs w:val="24"/>
              </w:rPr>
              <w:t xml:space="preserve">Major shortfalls, significant action is needed to achieve the required levels of </w:t>
            </w:r>
            <w:r>
              <w:rPr>
                <w:rFonts w:eastAsia="Calibri"/>
                <w:szCs w:val="24"/>
              </w:rPr>
              <w:t>performance</w:t>
            </w:r>
          </w:p>
        </w:tc>
        <w:tc>
          <w:tcPr>
            <w:tcW w:w="7096" w:type="dxa"/>
            <w:shd w:val="clear" w:color="auto" w:fill="auto"/>
            <w:vAlign w:val="center"/>
          </w:tcPr>
          <w:p w14:paraId="464DC23C" w14:textId="55D6A451" w:rsidR="00460D43" w:rsidRDefault="00F5254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C21F97">
              <w:rPr>
                <w:rFonts w:eastAsia="Calibri"/>
                <w:szCs w:val="24"/>
              </w:rPr>
              <w:t xml:space="preserve">are </w:t>
            </w:r>
            <w:r>
              <w:rPr>
                <w:rFonts w:eastAsia="Calibri"/>
                <w:szCs w:val="24"/>
              </w:rPr>
              <w:t>unattained and of moderate or high risk</w:t>
            </w:r>
          </w:p>
        </w:tc>
      </w:tr>
    </w:tbl>
    <w:p w14:paraId="0768815C" w14:textId="77777777" w:rsidR="00460D43" w:rsidRDefault="00F52547">
      <w:pPr>
        <w:pStyle w:val="Heading2"/>
        <w:spacing w:after="0"/>
        <w:rPr>
          <w:rFonts w:cs="Arial"/>
        </w:rPr>
      </w:pPr>
      <w:r>
        <w:rPr>
          <w:rFonts w:cs="Arial"/>
        </w:rPr>
        <w:t>General overview of the audit</w:t>
      </w:r>
    </w:p>
    <w:p w14:paraId="4F375301" w14:textId="77777777" w:rsidR="00E536CC" w:rsidRDefault="00F52547">
      <w:pPr>
        <w:spacing w:before="240" w:line="276" w:lineRule="auto"/>
        <w:rPr>
          <w:rFonts w:eastAsia="Calibri"/>
        </w:rPr>
      </w:pPr>
      <w:bookmarkStart w:id="13" w:name="GeneralOverview"/>
      <w:r w:rsidRPr="00A4268A">
        <w:rPr>
          <w:rFonts w:eastAsia="Calibri"/>
        </w:rPr>
        <w:t xml:space="preserve">Bupa Ascot Home and Hospital is part of the Bupa group. The service is certified to provide hospital (medical and </w:t>
      </w:r>
      <w:r w:rsidRPr="00A4268A">
        <w:rPr>
          <w:rFonts w:eastAsia="Calibri"/>
        </w:rPr>
        <w:t>geriatric), rest home residential disability-physical and dementia level care for up to 104 residents. On the days of the audit, there were 80 residents receiving care.</w:t>
      </w:r>
    </w:p>
    <w:p w14:paraId="18782A21" w14:textId="77777777" w:rsidR="00744C85" w:rsidRPr="00A4268A" w:rsidRDefault="00F52547">
      <w:pPr>
        <w:spacing w:before="240" w:line="276" w:lineRule="auto"/>
        <w:rPr>
          <w:rFonts w:eastAsia="Calibri"/>
        </w:rPr>
      </w:pPr>
      <w:r w:rsidRPr="00A4268A">
        <w:rPr>
          <w:rFonts w:eastAsia="Calibri"/>
        </w:rPr>
        <w:t>This certification audit was conducted against the Ngā Paerewa Health and Disability Se</w:t>
      </w:r>
      <w:r w:rsidRPr="00A4268A">
        <w:rPr>
          <w:rFonts w:eastAsia="Calibri"/>
        </w:rPr>
        <w:t>rvices Standard 2021 and the service’s contracts with Te Whatu Ora Health New Zealand -Southern. The audit process included a review of policies and procedures, a review of residents and staff records, observations, and interviews with management, resident</w:t>
      </w:r>
      <w:r w:rsidRPr="00A4268A">
        <w:rPr>
          <w:rFonts w:eastAsia="Calibri"/>
        </w:rPr>
        <w:t>s, family/whānau, staff, and the nurse practitioner.</w:t>
      </w:r>
    </w:p>
    <w:p w14:paraId="54F4E285" w14:textId="77777777" w:rsidR="00744C85" w:rsidRPr="00A4268A" w:rsidRDefault="00F52547">
      <w:pPr>
        <w:spacing w:before="240" w:line="276" w:lineRule="auto"/>
        <w:rPr>
          <w:rFonts w:eastAsia="Calibri"/>
        </w:rPr>
      </w:pPr>
      <w:r w:rsidRPr="00A4268A">
        <w:rPr>
          <w:rFonts w:eastAsia="Calibri"/>
        </w:rPr>
        <w:t xml:space="preserve">The service continues to make environmental improvements. </w:t>
      </w:r>
    </w:p>
    <w:p w14:paraId="51A2DA70" w14:textId="77777777" w:rsidR="00744C85" w:rsidRPr="00A4268A" w:rsidRDefault="00F52547">
      <w:pPr>
        <w:spacing w:before="240" w:line="276" w:lineRule="auto"/>
        <w:rPr>
          <w:rFonts w:eastAsia="Calibri"/>
        </w:rPr>
      </w:pPr>
      <w:r w:rsidRPr="00A4268A">
        <w:rPr>
          <w:rFonts w:eastAsia="Calibri"/>
        </w:rPr>
        <w:t xml:space="preserve">There has been a change in management since the previous audit. The acting care home manager is appropriately qualified and experienced in aged </w:t>
      </w:r>
      <w:r w:rsidRPr="00A4268A">
        <w:rPr>
          <w:rFonts w:eastAsia="Calibri"/>
        </w:rPr>
        <w:t xml:space="preserve">care. They are supported by a clinical manager, business coordinator, two experienced unit coordinators, and a team of registered nurses. </w:t>
      </w:r>
    </w:p>
    <w:p w14:paraId="6FA2D785" w14:textId="77777777" w:rsidR="00744C85" w:rsidRPr="00A4268A" w:rsidRDefault="00F52547">
      <w:pPr>
        <w:spacing w:before="240" w:line="276" w:lineRule="auto"/>
        <w:rPr>
          <w:rFonts w:eastAsia="Calibri"/>
        </w:rPr>
      </w:pPr>
      <w:r w:rsidRPr="00A4268A">
        <w:rPr>
          <w:rFonts w:eastAsia="Calibri"/>
        </w:rPr>
        <w:t>There are quality systems and processes being implemented. Feedback from residents and family/whānau was positive abo</w:t>
      </w:r>
      <w:r w:rsidRPr="00A4268A">
        <w:rPr>
          <w:rFonts w:eastAsia="Calibri"/>
        </w:rPr>
        <w:t>ut the care and the services provided. An orientation and in-service training programme are in place to provide staff with appropriate knowledge and skills to deliver care.</w:t>
      </w:r>
    </w:p>
    <w:p w14:paraId="55330B8A" w14:textId="77777777" w:rsidR="00744C85" w:rsidRPr="00A4268A" w:rsidRDefault="00F52547">
      <w:pPr>
        <w:spacing w:before="240" w:line="276" w:lineRule="auto"/>
        <w:rPr>
          <w:rFonts w:eastAsia="Calibri"/>
        </w:rPr>
      </w:pPr>
      <w:r w:rsidRPr="00A4268A">
        <w:rPr>
          <w:rFonts w:eastAsia="Calibri"/>
        </w:rPr>
        <w:lastRenderedPageBreak/>
        <w:t>The certification audit identified improvements are required around staffing, activ</w:t>
      </w:r>
      <w:r w:rsidRPr="00A4268A">
        <w:rPr>
          <w:rFonts w:eastAsia="Calibri"/>
        </w:rPr>
        <w:t xml:space="preserve">ities, training, staff orientation, care plan interventions and monitoring, activities and medication management. </w:t>
      </w:r>
    </w:p>
    <w:bookmarkEnd w:id="13"/>
    <w:p w14:paraId="224EA1A6" w14:textId="77777777" w:rsidR="00744C85" w:rsidRPr="00A4268A" w:rsidRDefault="00744C85">
      <w:pPr>
        <w:spacing w:before="240" w:line="276" w:lineRule="auto"/>
        <w:rPr>
          <w:rFonts w:eastAsia="Calibri"/>
        </w:rPr>
      </w:pPr>
    </w:p>
    <w:p w14:paraId="3D9C2217" w14:textId="77777777" w:rsidR="00460D43" w:rsidRDefault="00F52547"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C85" w14:paraId="0760BD8D" w14:textId="77777777" w:rsidTr="00A4268A">
        <w:trPr>
          <w:cantSplit/>
        </w:trPr>
        <w:tc>
          <w:tcPr>
            <w:tcW w:w="10206" w:type="dxa"/>
            <w:vAlign w:val="center"/>
          </w:tcPr>
          <w:p w14:paraId="29D49C75" w14:textId="77777777" w:rsidR="00FB778F" w:rsidRPr="00FB778F" w:rsidRDefault="00F5254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w:t>
            </w:r>
            <w:r w:rsidRPr="00FB778F">
              <w:rPr>
                <w:rFonts w:eastAsia="Calibri"/>
              </w:rPr>
              <w:t>at comply with consumer rights legislation. Services are provided in a manner that is respectful of people’s rights, facilitates informed choice, minimises harm,</w:t>
            </w:r>
          </w:p>
          <w:p w14:paraId="5C82EEA6" w14:textId="77777777" w:rsidR="00460D43" w:rsidRPr="00621629" w:rsidRDefault="00F5254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60A2E59" w14:textId="77777777" w:rsidR="00460D43" w:rsidRPr="00621629" w:rsidRDefault="00F5254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FA0D037" w14:textId="6C14636B" w:rsidR="00460D43" w:rsidRPr="00621629" w:rsidRDefault="00F52547" w:rsidP="008F3634">
            <w:pPr>
              <w:spacing w:before="60" w:after="60" w:line="276" w:lineRule="auto"/>
              <w:rPr>
                <w:rFonts w:eastAsia="Calibri"/>
              </w:rPr>
            </w:pPr>
            <w:bookmarkStart w:id="15" w:name="IndicatorDescription1_1"/>
            <w:bookmarkEnd w:id="15"/>
            <w:r>
              <w:t xml:space="preserve">Subsections applicable to this </w:t>
            </w:r>
            <w:r>
              <w:t xml:space="preserve">service </w:t>
            </w:r>
            <w:r w:rsidR="00C21F97">
              <w:t xml:space="preserve">are </w:t>
            </w:r>
            <w:r>
              <w:t>fully attained.</w:t>
            </w:r>
          </w:p>
        </w:tc>
      </w:tr>
    </w:tbl>
    <w:p w14:paraId="25548F89" w14:textId="77777777" w:rsidR="00460D43" w:rsidRDefault="00F52547">
      <w:pPr>
        <w:spacing w:before="240" w:line="276" w:lineRule="auto"/>
        <w:rPr>
          <w:rFonts w:eastAsia="Calibri"/>
        </w:rPr>
      </w:pPr>
      <w:bookmarkStart w:id="16" w:name="ConsumerRights"/>
      <w:r w:rsidRPr="00A4268A">
        <w:rPr>
          <w:rFonts w:eastAsia="Calibri"/>
        </w:rPr>
        <w:t>Bupa Ascot provides an environment that supports resident rights and safe care. Staff demonstrated an understanding of residents' rights and obligations. There is a Māori health plan. The service works to provide high-quality and e</w:t>
      </w:r>
      <w:r w:rsidRPr="00A4268A">
        <w:rPr>
          <w:rFonts w:eastAsia="Calibri"/>
        </w:rPr>
        <w:t>ffective services and care for residents.</w:t>
      </w:r>
    </w:p>
    <w:p w14:paraId="38132EEC" w14:textId="77777777" w:rsidR="00744C85" w:rsidRPr="00A4268A" w:rsidRDefault="00F52547">
      <w:pPr>
        <w:spacing w:before="240" w:line="276" w:lineRule="auto"/>
        <w:rPr>
          <w:rFonts w:eastAsia="Calibri"/>
        </w:rPr>
      </w:pPr>
      <w:r w:rsidRPr="00A4268A">
        <w:rPr>
          <w:rFonts w:eastAsia="Calibri"/>
        </w:rPr>
        <w:t>Residents receive services in a manner that considers their dignity, privacy, and independence. Bupa Ascot provides services and support to people in a way that is inclusive and respects their identity and their ex</w:t>
      </w:r>
      <w:r w:rsidRPr="00A4268A">
        <w:rPr>
          <w:rFonts w:eastAsia="Calibri"/>
        </w:rPr>
        <w:t>periences. The service listens and respects the voices of the residents and effectively communicates with them about their choices. Care plans accommodate the choices of residents and/or their family/whānau. There is evidence that residents and family/whān</w:t>
      </w:r>
      <w:r w:rsidRPr="00A4268A">
        <w:rPr>
          <w:rFonts w:eastAsia="Calibri"/>
        </w:rPr>
        <w:t>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52FBD765" w14:textId="77777777" w:rsidR="00744C85" w:rsidRPr="00A4268A" w:rsidRDefault="00744C85">
      <w:pPr>
        <w:spacing w:before="240" w:line="276" w:lineRule="auto"/>
        <w:rPr>
          <w:rFonts w:eastAsia="Calibri"/>
        </w:rPr>
      </w:pPr>
    </w:p>
    <w:p w14:paraId="2283185B" w14:textId="77777777" w:rsidR="00460D43" w:rsidRDefault="00F52547"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C85" w14:paraId="49BB7DCA" w14:textId="77777777" w:rsidTr="00A4268A">
        <w:trPr>
          <w:cantSplit/>
        </w:trPr>
        <w:tc>
          <w:tcPr>
            <w:tcW w:w="10206" w:type="dxa"/>
            <w:vAlign w:val="center"/>
          </w:tcPr>
          <w:p w14:paraId="1A4A2CA8" w14:textId="77777777" w:rsidR="00460D43" w:rsidRPr="00621629" w:rsidRDefault="00F5254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2A9FFB74" w14:textId="77777777" w:rsidR="00460D43" w:rsidRPr="00621629" w:rsidRDefault="00F5254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67E637C" w14:textId="7AD615ED" w:rsidR="00460D43" w:rsidRPr="00621629" w:rsidRDefault="00F52547" w:rsidP="00621629">
            <w:pPr>
              <w:spacing w:before="60" w:after="60" w:line="276" w:lineRule="auto"/>
              <w:rPr>
                <w:rFonts w:eastAsia="Calibri"/>
              </w:rPr>
            </w:pPr>
            <w:bookmarkStart w:id="18" w:name="IndicatorDescription1_2"/>
            <w:bookmarkEnd w:id="18"/>
            <w:r>
              <w:t xml:space="preserve">Some subsections applicable to this service </w:t>
            </w:r>
            <w:r w:rsidR="00C21F97">
              <w:t xml:space="preserve">are </w:t>
            </w:r>
            <w:r>
              <w:t>partially at</w:t>
            </w:r>
            <w:r>
              <w:t>tained and of medium or high risk and/or unattained and of low risk.</w:t>
            </w:r>
          </w:p>
        </w:tc>
      </w:tr>
    </w:tbl>
    <w:p w14:paraId="38D57DE2" w14:textId="77777777" w:rsidR="00460D43" w:rsidRDefault="00F52547">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w:t>
      </w:r>
      <w:r w:rsidRPr="00A4268A">
        <w:rPr>
          <w:rFonts w:eastAsia="Calibri"/>
        </w:rPr>
        <w:t>approach, and these systems meet the needs of residents and their staff. Quality improvement projects are implemented. Internal audits, meetings, and collation of data were all documented as taking place as scheduled, with corrective actions as indicated.</w:t>
      </w:r>
    </w:p>
    <w:p w14:paraId="714B1639" w14:textId="77777777" w:rsidR="00744C85" w:rsidRPr="00A4268A" w:rsidRDefault="00F52547">
      <w:pPr>
        <w:spacing w:before="240" w:line="276" w:lineRule="auto"/>
        <w:rPr>
          <w:rFonts w:eastAsia="Calibri"/>
        </w:rPr>
      </w:pPr>
      <w:r w:rsidRPr="00A4268A">
        <w:rPr>
          <w:rFonts w:eastAsia="Calibri"/>
        </w:rPr>
        <w:t>There is a staffing and rostering policy. There are human resources policies which cover recruitment, selection, orientation and staff training and development. The service has an orientation programme in place that provides new staff with relevant informa</w:t>
      </w:r>
      <w:r w:rsidRPr="00A4268A">
        <w:rPr>
          <w:rFonts w:eastAsia="Calibri"/>
        </w:rPr>
        <w:t>tion for safe work practice. There is an in-service education/training programme covering relevant aspects of care and support and external training is supported. The organisational staffing policy aligns with contractual requirements and includes skill mi</w:t>
      </w:r>
      <w:r w:rsidRPr="00A4268A">
        <w:rPr>
          <w:rFonts w:eastAsia="Calibri"/>
        </w:rPr>
        <w:t>xes. Residents and family/whānau reported that staffing levels are adequate to meet the needs of the residents.</w:t>
      </w:r>
    </w:p>
    <w:p w14:paraId="68A081B7" w14:textId="77777777" w:rsidR="00744C85" w:rsidRPr="00A4268A" w:rsidRDefault="00F52547">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709D30CE" w14:textId="77777777" w:rsidR="00744C85" w:rsidRPr="00A4268A" w:rsidRDefault="00744C85">
      <w:pPr>
        <w:spacing w:before="240" w:line="276" w:lineRule="auto"/>
        <w:rPr>
          <w:rFonts w:eastAsia="Calibri"/>
        </w:rPr>
      </w:pPr>
    </w:p>
    <w:p w14:paraId="59663B2E" w14:textId="77777777" w:rsidR="00460D43" w:rsidRDefault="00F52547" w:rsidP="000E6E02">
      <w:pPr>
        <w:pStyle w:val="Heading2"/>
        <w:spacing w:before="0"/>
        <w:rPr>
          <w:rFonts w:cs="Arial"/>
        </w:rPr>
      </w:pPr>
      <w:r w:rsidRPr="00FB778F">
        <w:rPr>
          <w:rFonts w:cs="Arial"/>
        </w:rPr>
        <w:lastRenderedPageBreak/>
        <w:t>N</w:t>
      </w:r>
      <w:r w:rsidRPr="00FB778F">
        <w:rPr>
          <w:rFonts w:cs="Arial"/>
        </w:rPr>
        <w:t>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C85" w14:paraId="47018B7C" w14:textId="77777777" w:rsidTr="00A4268A">
        <w:trPr>
          <w:cantSplit/>
        </w:trPr>
        <w:tc>
          <w:tcPr>
            <w:tcW w:w="10206" w:type="dxa"/>
            <w:vAlign w:val="center"/>
          </w:tcPr>
          <w:p w14:paraId="41F946BA" w14:textId="77777777" w:rsidR="00460D43" w:rsidRPr="00621629" w:rsidRDefault="00F5254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w:t>
            </w:r>
            <w:r w:rsidRPr="00FB778F">
              <w:rPr>
                <w:rFonts w:eastAsia="Calibri"/>
              </w:rPr>
              <w:t>, and delivered in a manner that is tailored to their needs.</w:t>
            </w:r>
          </w:p>
        </w:tc>
        <w:tc>
          <w:tcPr>
            <w:tcW w:w="1276" w:type="dxa"/>
            <w:shd w:val="clear" w:color="auto" w:fill="FFC800"/>
            <w:vAlign w:val="center"/>
          </w:tcPr>
          <w:p w14:paraId="131B2072" w14:textId="77777777" w:rsidR="00460D43" w:rsidRPr="00621629" w:rsidRDefault="00F5254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2B864D9" w14:textId="6A57A9E2" w:rsidR="00460D43" w:rsidRPr="00621629" w:rsidRDefault="00F52547" w:rsidP="00621629">
            <w:pPr>
              <w:spacing w:before="60" w:after="60" w:line="276" w:lineRule="auto"/>
              <w:rPr>
                <w:rFonts w:eastAsia="Calibri"/>
              </w:rPr>
            </w:pPr>
            <w:bookmarkStart w:id="21" w:name="IndicatorDescription1_3"/>
            <w:bookmarkEnd w:id="21"/>
            <w:r>
              <w:t xml:space="preserve">Some subsections applicable to this service </w:t>
            </w:r>
            <w:r w:rsidR="000831DC">
              <w:t xml:space="preserve">are </w:t>
            </w:r>
            <w:r>
              <w:t>partially attained and of medium or high risk and/or unattained and of low risk.</w:t>
            </w:r>
          </w:p>
        </w:tc>
      </w:tr>
    </w:tbl>
    <w:p w14:paraId="2150E5CC" w14:textId="77777777" w:rsidR="00E536CC" w:rsidRPr="005E14A4" w:rsidRDefault="00F52547" w:rsidP="00621629">
      <w:pPr>
        <w:spacing w:before="240" w:line="276" w:lineRule="auto"/>
        <w:rPr>
          <w:rFonts w:eastAsia="Calibri"/>
        </w:rPr>
      </w:pPr>
      <w:bookmarkStart w:id="22" w:name="ContinuumOfServiceDelivery"/>
      <w:r w:rsidRPr="00A4268A">
        <w:rPr>
          <w:rFonts w:eastAsia="Calibri"/>
        </w:rPr>
        <w:t>Residents are referred or transferred to other health services as required. Residents are assessed before entry to the service to confirm their level of care. The registered nurses and enrolled nurses are responsible for the assessment, development, and ev</w:t>
      </w:r>
      <w:r w:rsidRPr="00A4268A">
        <w:rPr>
          <w:rFonts w:eastAsia="Calibri"/>
        </w:rPr>
        <w:t xml:space="preserve">aluation of care plans. Care plans were individualised and based on the residents’ assessed needs. Interventions were appropriate and evaluated promptly. </w:t>
      </w:r>
    </w:p>
    <w:p w14:paraId="378C7D1B" w14:textId="77777777" w:rsidR="00744C85" w:rsidRPr="00A4268A" w:rsidRDefault="00F52547" w:rsidP="00621629">
      <w:pPr>
        <w:spacing w:before="240" w:line="276" w:lineRule="auto"/>
        <w:rPr>
          <w:rFonts w:eastAsia="Calibri"/>
        </w:rPr>
      </w:pPr>
      <w:r w:rsidRPr="00A4268A">
        <w:rPr>
          <w:rFonts w:eastAsia="Calibri"/>
        </w:rPr>
        <w:t>There are planned activities that are developed to address the needs and interests of the residents i</w:t>
      </w:r>
      <w:r w:rsidRPr="00A4268A">
        <w:rPr>
          <w:rFonts w:eastAsia="Calibri"/>
        </w:rPr>
        <w:t xml:space="preserve">n a group setting. Activity plans are completed in consultation with family/whānau, residents, and staff. </w:t>
      </w:r>
    </w:p>
    <w:p w14:paraId="23A83EEA" w14:textId="77777777" w:rsidR="00744C85" w:rsidRPr="00A4268A" w:rsidRDefault="00F52547" w:rsidP="00621629">
      <w:pPr>
        <w:spacing w:before="240" w:line="276" w:lineRule="auto"/>
        <w:rPr>
          <w:rFonts w:eastAsia="Calibri"/>
        </w:rPr>
      </w:pPr>
      <w:r w:rsidRPr="00A4268A">
        <w:rPr>
          <w:rFonts w:eastAsia="Calibri"/>
        </w:rPr>
        <w:t>A medicine management system is in place with an electronic system for prescribing and administration of medications. Staff involved in medication ad</w:t>
      </w:r>
      <w:r w:rsidRPr="00A4268A">
        <w:rPr>
          <w:rFonts w:eastAsia="Calibri"/>
        </w:rPr>
        <w:t>ministration are assessed as competent to do so.</w:t>
      </w:r>
    </w:p>
    <w:p w14:paraId="08826323" w14:textId="77777777" w:rsidR="00744C85" w:rsidRPr="00A4268A" w:rsidRDefault="00F52547" w:rsidP="00621629">
      <w:pPr>
        <w:spacing w:before="240" w:line="276" w:lineRule="auto"/>
        <w:rPr>
          <w:rFonts w:eastAsia="Calibri"/>
        </w:rPr>
      </w:pPr>
      <w:r w:rsidRPr="00A4268A">
        <w:rPr>
          <w:rFonts w:eastAsia="Calibri"/>
        </w:rPr>
        <w:t xml:space="preserve">The food service caters for residents’ specific dietary likes and dislikes. Residents’ nutritional and cultural requirements are met. Nutritional snacks are available for residents over the day (24 hours).  </w:t>
      </w:r>
    </w:p>
    <w:bookmarkEnd w:id="22"/>
    <w:p w14:paraId="0D21FE2D" w14:textId="77777777" w:rsidR="00744C85" w:rsidRPr="00A4268A" w:rsidRDefault="00744C85" w:rsidP="00621629">
      <w:pPr>
        <w:spacing w:before="240" w:line="276" w:lineRule="auto"/>
        <w:rPr>
          <w:rFonts w:eastAsia="Calibri"/>
        </w:rPr>
      </w:pPr>
    </w:p>
    <w:p w14:paraId="6C20AA42" w14:textId="77777777" w:rsidR="00460D43" w:rsidRDefault="00F5254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w:t>
      </w:r>
      <w:r w:rsidRPr="00FB778F">
        <w:rPr>
          <w:rFonts w:cs="Arial"/>
        </w:rPr>
        <w:t>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C85" w14:paraId="7B6E6B0F" w14:textId="77777777" w:rsidTr="00A4268A">
        <w:trPr>
          <w:cantSplit/>
        </w:trPr>
        <w:tc>
          <w:tcPr>
            <w:tcW w:w="10206" w:type="dxa"/>
            <w:vAlign w:val="center"/>
          </w:tcPr>
          <w:p w14:paraId="3C30A2BC" w14:textId="77777777" w:rsidR="00460D43" w:rsidRPr="00621629" w:rsidRDefault="00F5254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w:t>
            </w:r>
            <w:r w:rsidRPr="00FB778F">
              <w:rPr>
                <w:rFonts w:eastAsia="Calibri"/>
              </w:rPr>
              <w:t>ts the needs of people with disabilities.</w:t>
            </w:r>
          </w:p>
        </w:tc>
        <w:tc>
          <w:tcPr>
            <w:tcW w:w="1276" w:type="dxa"/>
            <w:shd w:val="clear" w:color="auto" w:fill="00FF00"/>
            <w:vAlign w:val="center"/>
          </w:tcPr>
          <w:p w14:paraId="30DFCA68" w14:textId="77777777" w:rsidR="00460D43" w:rsidRPr="00621629" w:rsidRDefault="00F5254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464D5E5" w14:textId="3343F72F" w:rsidR="00460D43" w:rsidRPr="00621629" w:rsidRDefault="00F52547" w:rsidP="00621629">
            <w:pPr>
              <w:spacing w:before="60" w:after="60" w:line="276" w:lineRule="auto"/>
              <w:rPr>
                <w:rFonts w:eastAsia="Calibri"/>
              </w:rPr>
            </w:pPr>
            <w:bookmarkStart w:id="24" w:name="IndicatorDescription1_4"/>
            <w:bookmarkEnd w:id="24"/>
            <w:r>
              <w:t xml:space="preserve">Subsections applicable to this service </w:t>
            </w:r>
            <w:r w:rsidR="000831DC">
              <w:t xml:space="preserve">are </w:t>
            </w:r>
            <w:r>
              <w:t>fully attained.</w:t>
            </w:r>
          </w:p>
        </w:tc>
      </w:tr>
    </w:tbl>
    <w:p w14:paraId="560E197B" w14:textId="77777777" w:rsidR="00460D43" w:rsidRDefault="00F52547">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current bu</w:t>
      </w:r>
      <w:r w:rsidRPr="00A4268A">
        <w:rPr>
          <w:rFonts w:eastAsia="Calibri"/>
        </w:rPr>
        <w:t>ilding warrant of fitness in place. Clinical equipment has been tested as required. External areas are accessible, safe and provide shade and seating, and meet the needs of people with disabilities. The van used for resident outings has a current registrat</w:t>
      </w:r>
      <w:r w:rsidRPr="00A4268A">
        <w:rPr>
          <w:rFonts w:eastAsia="Calibri"/>
        </w:rPr>
        <w:t>ion and warrant of fitness.</w:t>
      </w:r>
    </w:p>
    <w:p w14:paraId="75F46769" w14:textId="77777777" w:rsidR="00744C85" w:rsidRPr="00A4268A" w:rsidRDefault="00F52547">
      <w:pPr>
        <w:spacing w:before="240" w:line="276" w:lineRule="auto"/>
        <w:rPr>
          <w:rFonts w:eastAsia="Calibri"/>
        </w:rPr>
      </w:pPr>
      <w:r w:rsidRPr="00A4268A">
        <w:rPr>
          <w:rFonts w:eastAsia="Calibri"/>
        </w:rPr>
        <w:t>There are appropriate emergency equipment and supplies available. An approved evacuation scheme is in place and fire drills are conducted six-monthly. There is a staff member on each shift who holds a current first aid certifica</w:t>
      </w:r>
      <w:r w:rsidRPr="00A4268A">
        <w:rPr>
          <w:rFonts w:eastAsia="Calibri"/>
        </w:rPr>
        <w:t>te. Staff, residents and family/whānau understood emergency and security arrangements. Hazards are identified with appropriate interventions implemented. Residents reported a timely staff response to call bells. Entry and exit to the secure dementia unit i</w:t>
      </w:r>
      <w:r w:rsidRPr="00A4268A">
        <w:rPr>
          <w:rFonts w:eastAsia="Calibri"/>
        </w:rPr>
        <w:t xml:space="preserve">s by keypad entry. Security is maintained. </w:t>
      </w:r>
    </w:p>
    <w:bookmarkEnd w:id="25"/>
    <w:p w14:paraId="3C301E48" w14:textId="77777777" w:rsidR="00744C85" w:rsidRPr="00A4268A" w:rsidRDefault="00744C85">
      <w:pPr>
        <w:spacing w:before="240" w:line="276" w:lineRule="auto"/>
        <w:rPr>
          <w:rFonts w:eastAsia="Calibri"/>
        </w:rPr>
      </w:pPr>
    </w:p>
    <w:p w14:paraId="1D0682CE" w14:textId="77777777" w:rsidR="00460D43" w:rsidRDefault="00F5254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C85" w14:paraId="1F3FCD76" w14:textId="77777777" w:rsidTr="00A4268A">
        <w:trPr>
          <w:cantSplit/>
        </w:trPr>
        <w:tc>
          <w:tcPr>
            <w:tcW w:w="10206" w:type="dxa"/>
            <w:vAlign w:val="center"/>
          </w:tcPr>
          <w:p w14:paraId="1DD4D9BA" w14:textId="77777777" w:rsidR="00460D43" w:rsidRPr="00621629" w:rsidRDefault="00F5254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w:t>
            </w:r>
            <w:r w:rsidRPr="00FB778F">
              <w:rPr>
                <w:rFonts w:eastAsia="Calibri"/>
              </w:rPr>
              <w:t xml:space="preserve"> prevention (IP) and antimicrobial stewardship (AMS) strategies define a clear vision and purpose, with quality of care, welfare, and safety at the centre. The IP and AMS programmes are up to date and informed by evidence and are an expression of a strateg</w:t>
            </w:r>
            <w:r w:rsidRPr="00FB778F">
              <w:rPr>
                <w:rFonts w:eastAsia="Calibri"/>
              </w:rPr>
              <w:t>y that seeks to maximise quality of care and minimise infection risk and adverse effects from antibiotic use, such as antimicrobial resistance.</w:t>
            </w:r>
          </w:p>
        </w:tc>
        <w:tc>
          <w:tcPr>
            <w:tcW w:w="1276" w:type="dxa"/>
            <w:shd w:val="clear" w:color="auto" w:fill="00FF00"/>
            <w:vAlign w:val="center"/>
          </w:tcPr>
          <w:p w14:paraId="09B17397" w14:textId="77777777" w:rsidR="00460D43" w:rsidRPr="00621629" w:rsidRDefault="00F5254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AC121D" w14:textId="184A1AF4" w:rsidR="00460D43" w:rsidRPr="00621629" w:rsidRDefault="00F52547" w:rsidP="00621629">
            <w:pPr>
              <w:spacing w:before="60" w:after="60" w:line="276" w:lineRule="auto"/>
              <w:rPr>
                <w:rFonts w:eastAsia="Calibri"/>
              </w:rPr>
            </w:pPr>
            <w:bookmarkStart w:id="27" w:name="IndicatorDescription2"/>
            <w:bookmarkEnd w:id="27"/>
            <w:r>
              <w:t xml:space="preserve">Subsections applicable to this service </w:t>
            </w:r>
            <w:r w:rsidR="000831DC">
              <w:t xml:space="preserve">are </w:t>
            </w:r>
            <w:r>
              <w:t>fully attained.</w:t>
            </w:r>
          </w:p>
        </w:tc>
      </w:tr>
    </w:tbl>
    <w:p w14:paraId="6DB9E322" w14:textId="77777777" w:rsidR="00460D43" w:rsidRDefault="00F52547">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w:t>
      </w:r>
      <w:r w:rsidRPr="00A4268A">
        <w:rPr>
          <w:rFonts w:eastAsia="Calibri"/>
        </w:rPr>
        <w:t>place to minimise the risk of infection to residents, service providers and visitors. The infection control programme is implemented and meets the needs of the organisation and provides information and resources to inform the service providers. Documentati</w:t>
      </w:r>
      <w:r w:rsidRPr="00A4268A">
        <w:rPr>
          <w:rFonts w:eastAsia="Calibri"/>
        </w:rPr>
        <w:t>on evidenced that relevant infection control education is provided to all staff as part of their orientation and as part of the ongoing in-service education programme. Infection control practices support tikanga guidelines.</w:t>
      </w:r>
    </w:p>
    <w:p w14:paraId="0F4B8332" w14:textId="77777777" w:rsidR="00744C85" w:rsidRPr="00A4268A" w:rsidRDefault="00F52547">
      <w:pPr>
        <w:spacing w:before="240" w:line="276" w:lineRule="auto"/>
        <w:rPr>
          <w:rFonts w:eastAsia="Calibri"/>
        </w:rPr>
      </w:pPr>
      <w:r w:rsidRPr="00A4268A">
        <w:rPr>
          <w:rFonts w:eastAsia="Calibri"/>
        </w:rPr>
        <w:t>Antimicrobial usage is monitored</w:t>
      </w:r>
      <w:r w:rsidRPr="00A4268A">
        <w:rPr>
          <w:rFonts w:eastAsia="Calibri"/>
        </w:rPr>
        <w:t xml:space="preserve"> and reported on. The type of surveillance undertaken is appropriate to the size and complexity of the organisation. Standardised definitions are used for the identification and classification of infection events. Results of surveillance are acted upon, ev</w:t>
      </w:r>
      <w:r w:rsidRPr="00A4268A">
        <w:rPr>
          <w:rFonts w:eastAsia="Calibri"/>
        </w:rPr>
        <w:t>aluated, and reported to relevant personnel in a timely manner. Benchmarking occurs across the organisations and in a national benchmarking process with other providers.</w:t>
      </w:r>
    </w:p>
    <w:p w14:paraId="5EF4C1BF" w14:textId="77777777" w:rsidR="00744C85" w:rsidRPr="00A4268A" w:rsidRDefault="00F52547">
      <w:pPr>
        <w:spacing w:before="240" w:line="276" w:lineRule="auto"/>
        <w:rPr>
          <w:rFonts w:eastAsia="Calibri"/>
        </w:rPr>
      </w:pPr>
      <w:r w:rsidRPr="00A4268A">
        <w:rPr>
          <w:rFonts w:eastAsia="Calibri"/>
        </w:rPr>
        <w:t>The service has a robust pandemic and outbreak management plan in place. There is a su</w:t>
      </w:r>
      <w:r w:rsidRPr="00A4268A">
        <w:rPr>
          <w:rFonts w:eastAsia="Calibri"/>
        </w:rPr>
        <w:t>fficient supply of protective equipment. The internal audit system monitors for a safe environment. Five outbreaks have been documented and reported since the previous audit. These have been managed well.</w:t>
      </w:r>
    </w:p>
    <w:p w14:paraId="6EB99925" w14:textId="77777777" w:rsidR="00744C85" w:rsidRPr="00A4268A" w:rsidRDefault="00F52547">
      <w:pPr>
        <w:spacing w:before="240" w:line="276" w:lineRule="auto"/>
        <w:rPr>
          <w:rFonts w:eastAsia="Calibri"/>
        </w:rPr>
      </w:pPr>
      <w:r w:rsidRPr="00A4268A">
        <w:rPr>
          <w:rFonts w:eastAsia="Calibri"/>
        </w:rPr>
        <w:t>There are documented processes for the management o</w:t>
      </w:r>
      <w:r w:rsidRPr="00A4268A">
        <w:rPr>
          <w:rFonts w:eastAsia="Calibri"/>
        </w:rPr>
        <w:t>f waste and hazardous substances in place. Chemicals are stored safely throughout the facility. Documented policies and procedures for the cleaning and laundry services are implemented, with appropriate monitoring systems in place to evaluate the effective</w:t>
      </w:r>
      <w:r w:rsidRPr="00A4268A">
        <w:rPr>
          <w:rFonts w:eastAsia="Calibri"/>
        </w:rPr>
        <w:t>ness of these services.</w:t>
      </w:r>
    </w:p>
    <w:bookmarkEnd w:id="28"/>
    <w:p w14:paraId="61351BB2" w14:textId="77777777" w:rsidR="00744C85" w:rsidRPr="00A4268A" w:rsidRDefault="00744C85">
      <w:pPr>
        <w:spacing w:before="240" w:line="276" w:lineRule="auto"/>
        <w:rPr>
          <w:rFonts w:eastAsia="Calibri"/>
        </w:rPr>
      </w:pPr>
    </w:p>
    <w:p w14:paraId="4D747439" w14:textId="77777777" w:rsidR="00460D43" w:rsidRDefault="00F5254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C85" w14:paraId="50EDF174" w14:textId="77777777" w:rsidTr="00A4268A">
        <w:trPr>
          <w:cantSplit/>
        </w:trPr>
        <w:tc>
          <w:tcPr>
            <w:tcW w:w="10206" w:type="dxa"/>
            <w:vAlign w:val="center"/>
          </w:tcPr>
          <w:p w14:paraId="079B9284" w14:textId="77777777" w:rsidR="00460D43" w:rsidRPr="00621629" w:rsidRDefault="00F5254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6508354" w14:textId="77777777" w:rsidR="00460D43" w:rsidRPr="00621629" w:rsidRDefault="00F5254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9CB2242" w14:textId="257C3792" w:rsidR="00460D43" w:rsidRPr="00621629" w:rsidRDefault="00F52547" w:rsidP="00621629">
            <w:pPr>
              <w:spacing w:before="60" w:after="60" w:line="276" w:lineRule="auto"/>
              <w:rPr>
                <w:rFonts w:eastAsia="Calibri"/>
              </w:rPr>
            </w:pPr>
            <w:bookmarkStart w:id="30" w:name="IndicatorDescription3"/>
            <w:bookmarkEnd w:id="30"/>
            <w:r>
              <w:t>Subsections applic</w:t>
            </w:r>
            <w:r>
              <w:t xml:space="preserve">able to this service </w:t>
            </w:r>
            <w:r w:rsidR="000831DC">
              <w:t xml:space="preserve">are </w:t>
            </w:r>
            <w:r>
              <w:t>fully attained.</w:t>
            </w:r>
          </w:p>
        </w:tc>
      </w:tr>
    </w:tbl>
    <w:p w14:paraId="5354C0D0" w14:textId="77777777" w:rsidR="00460D43" w:rsidRDefault="00F52547">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Clinical and quality oversight is provided by the restraint coordinator (a registered nurse). Ther</w:t>
      </w:r>
      <w:r w:rsidRPr="00A4268A">
        <w:rPr>
          <w:rFonts w:eastAsia="Calibri"/>
        </w:rPr>
        <w:t xml:space="preserve">e were residents using restraints at the time of audit. A comprehensive assessment, approval, and care planning with regular reviews occurs for any restraint used. Staff </w:t>
      </w:r>
      <w:r w:rsidRPr="00A4268A">
        <w:rPr>
          <w:rFonts w:eastAsia="Calibri"/>
        </w:rPr>
        <w:lastRenderedPageBreak/>
        <w:t>demonstrated a sound knowledge and understanding of providing the least restrictive pr</w:t>
      </w:r>
      <w:r w:rsidRPr="00A4268A">
        <w:rPr>
          <w:rFonts w:eastAsia="Calibri"/>
        </w:rPr>
        <w:t>actice, de-escalation techniques and alternative interventions. Regular quality reviews occur, and restraint use is benchmarked against other Bupa facilities.</w:t>
      </w:r>
    </w:p>
    <w:bookmarkEnd w:id="31"/>
    <w:p w14:paraId="7575C4F3" w14:textId="77777777" w:rsidR="00744C85" w:rsidRPr="00A4268A" w:rsidRDefault="00744C85">
      <w:pPr>
        <w:spacing w:before="240" w:line="276" w:lineRule="auto"/>
        <w:rPr>
          <w:rFonts w:eastAsia="Calibri"/>
        </w:rPr>
      </w:pPr>
    </w:p>
    <w:p w14:paraId="421192DE" w14:textId="77777777" w:rsidR="00460D43" w:rsidRDefault="00F52547" w:rsidP="000E6E02">
      <w:pPr>
        <w:pStyle w:val="Heading2"/>
        <w:spacing w:before="0"/>
        <w:rPr>
          <w:rFonts w:cs="Arial"/>
        </w:rPr>
      </w:pPr>
      <w:r>
        <w:rPr>
          <w:rFonts w:cs="Arial"/>
        </w:rPr>
        <w:t>Summary of attainment</w:t>
      </w:r>
    </w:p>
    <w:p w14:paraId="373C1A67" w14:textId="77777777" w:rsidR="00460D43" w:rsidRDefault="00F5254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44C85" w14:paraId="37C76EA6" w14:textId="77777777">
        <w:tc>
          <w:tcPr>
            <w:tcW w:w="1384" w:type="dxa"/>
            <w:vAlign w:val="center"/>
          </w:tcPr>
          <w:p w14:paraId="17CDAD66" w14:textId="77777777" w:rsidR="00460D43" w:rsidRDefault="00F52547">
            <w:pPr>
              <w:keepNext/>
              <w:spacing w:before="60" w:after="60"/>
              <w:rPr>
                <w:rFonts w:cs="Arial"/>
                <w:b/>
                <w:sz w:val="20"/>
                <w:szCs w:val="20"/>
              </w:rPr>
            </w:pPr>
            <w:r>
              <w:rPr>
                <w:rFonts w:cs="Arial"/>
                <w:b/>
                <w:sz w:val="20"/>
                <w:szCs w:val="20"/>
              </w:rPr>
              <w:t>Attainment Rating</w:t>
            </w:r>
          </w:p>
        </w:tc>
        <w:tc>
          <w:tcPr>
            <w:tcW w:w="1701" w:type="dxa"/>
            <w:vAlign w:val="center"/>
          </w:tcPr>
          <w:p w14:paraId="4881DC93" w14:textId="77777777" w:rsidR="00460D43" w:rsidRDefault="00F52547">
            <w:pPr>
              <w:keepNext/>
              <w:spacing w:before="60" w:after="60"/>
              <w:jc w:val="center"/>
              <w:rPr>
                <w:rFonts w:cs="Arial"/>
                <w:b/>
                <w:sz w:val="20"/>
                <w:szCs w:val="20"/>
              </w:rPr>
            </w:pPr>
            <w:r>
              <w:rPr>
                <w:rFonts w:cs="Arial"/>
                <w:b/>
                <w:sz w:val="20"/>
                <w:szCs w:val="20"/>
              </w:rPr>
              <w:t>Continuous Improvement</w:t>
            </w:r>
          </w:p>
          <w:p w14:paraId="38F7C7EC" w14:textId="77777777" w:rsidR="00460D43" w:rsidRDefault="00F52547">
            <w:pPr>
              <w:keepNext/>
              <w:spacing w:before="60" w:after="60"/>
              <w:jc w:val="center"/>
              <w:rPr>
                <w:rFonts w:cs="Arial"/>
                <w:b/>
                <w:sz w:val="20"/>
                <w:szCs w:val="20"/>
              </w:rPr>
            </w:pPr>
            <w:r>
              <w:rPr>
                <w:rFonts w:cs="Arial"/>
                <w:b/>
                <w:sz w:val="20"/>
                <w:szCs w:val="20"/>
              </w:rPr>
              <w:t>(CI)</w:t>
            </w:r>
          </w:p>
        </w:tc>
        <w:tc>
          <w:tcPr>
            <w:tcW w:w="1843" w:type="dxa"/>
            <w:vAlign w:val="center"/>
          </w:tcPr>
          <w:p w14:paraId="14BD7E61" w14:textId="77777777" w:rsidR="00460D43" w:rsidRDefault="00F52547">
            <w:pPr>
              <w:keepNext/>
              <w:spacing w:before="60" w:after="60"/>
              <w:jc w:val="center"/>
              <w:rPr>
                <w:rFonts w:cs="Arial"/>
                <w:b/>
                <w:sz w:val="20"/>
                <w:szCs w:val="20"/>
              </w:rPr>
            </w:pPr>
            <w:r>
              <w:rPr>
                <w:rFonts w:cs="Arial"/>
                <w:b/>
                <w:sz w:val="20"/>
                <w:szCs w:val="20"/>
              </w:rPr>
              <w:t>Fully Attained</w:t>
            </w:r>
          </w:p>
          <w:p w14:paraId="44A61A51" w14:textId="77777777" w:rsidR="00460D43" w:rsidRDefault="00F52547">
            <w:pPr>
              <w:keepNext/>
              <w:spacing w:before="60" w:after="60"/>
              <w:jc w:val="center"/>
              <w:rPr>
                <w:rFonts w:cs="Arial"/>
                <w:b/>
                <w:sz w:val="20"/>
                <w:szCs w:val="20"/>
              </w:rPr>
            </w:pPr>
            <w:r>
              <w:rPr>
                <w:rFonts w:cs="Arial"/>
                <w:b/>
                <w:sz w:val="20"/>
                <w:szCs w:val="20"/>
              </w:rPr>
              <w:t>(FA)</w:t>
            </w:r>
          </w:p>
        </w:tc>
        <w:tc>
          <w:tcPr>
            <w:tcW w:w="1843" w:type="dxa"/>
            <w:vAlign w:val="center"/>
          </w:tcPr>
          <w:p w14:paraId="334C6F6A" w14:textId="77777777" w:rsidR="00460D43" w:rsidRDefault="00F52547">
            <w:pPr>
              <w:keepNext/>
              <w:spacing w:before="60" w:after="60"/>
              <w:jc w:val="center"/>
              <w:rPr>
                <w:rFonts w:cs="Arial"/>
                <w:b/>
                <w:sz w:val="20"/>
                <w:szCs w:val="20"/>
              </w:rPr>
            </w:pPr>
            <w:r>
              <w:rPr>
                <w:rFonts w:cs="Arial"/>
                <w:b/>
                <w:sz w:val="20"/>
                <w:szCs w:val="20"/>
              </w:rPr>
              <w:t>Partially Attained Negligible Risk</w:t>
            </w:r>
          </w:p>
          <w:p w14:paraId="165B151F" w14:textId="77777777" w:rsidR="00460D43" w:rsidRDefault="00F52547">
            <w:pPr>
              <w:keepNext/>
              <w:spacing w:before="60" w:after="60"/>
              <w:jc w:val="center"/>
              <w:rPr>
                <w:rFonts w:cs="Arial"/>
                <w:b/>
                <w:sz w:val="20"/>
                <w:szCs w:val="20"/>
              </w:rPr>
            </w:pPr>
            <w:r>
              <w:rPr>
                <w:rFonts w:cs="Arial"/>
                <w:b/>
                <w:sz w:val="20"/>
                <w:szCs w:val="20"/>
              </w:rPr>
              <w:t>(PA Negligible)</w:t>
            </w:r>
          </w:p>
        </w:tc>
        <w:tc>
          <w:tcPr>
            <w:tcW w:w="1842" w:type="dxa"/>
            <w:vAlign w:val="center"/>
          </w:tcPr>
          <w:p w14:paraId="3F45F10C" w14:textId="77777777" w:rsidR="00460D43" w:rsidRDefault="00F52547">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793D2855" w14:textId="77777777" w:rsidR="00460D43" w:rsidRDefault="00F52547">
            <w:pPr>
              <w:keepNext/>
              <w:spacing w:before="60" w:after="60"/>
              <w:jc w:val="center"/>
              <w:rPr>
                <w:rFonts w:cs="Arial"/>
                <w:b/>
                <w:sz w:val="20"/>
                <w:szCs w:val="20"/>
              </w:rPr>
            </w:pPr>
            <w:r>
              <w:rPr>
                <w:rFonts w:cs="Arial"/>
                <w:b/>
                <w:sz w:val="20"/>
                <w:szCs w:val="20"/>
              </w:rPr>
              <w:t>(PA Low)</w:t>
            </w:r>
          </w:p>
        </w:tc>
        <w:tc>
          <w:tcPr>
            <w:tcW w:w="1843" w:type="dxa"/>
            <w:vAlign w:val="center"/>
          </w:tcPr>
          <w:p w14:paraId="3A412FF4" w14:textId="77777777" w:rsidR="00460D43" w:rsidRDefault="00F52547">
            <w:pPr>
              <w:keepNext/>
              <w:spacing w:before="60" w:after="60"/>
              <w:jc w:val="center"/>
              <w:rPr>
                <w:rFonts w:cs="Arial"/>
                <w:b/>
                <w:sz w:val="20"/>
                <w:szCs w:val="20"/>
              </w:rPr>
            </w:pPr>
            <w:r>
              <w:rPr>
                <w:rFonts w:cs="Arial"/>
                <w:b/>
                <w:sz w:val="20"/>
                <w:szCs w:val="20"/>
              </w:rPr>
              <w:t>Partially Attained Moderate Risk</w:t>
            </w:r>
          </w:p>
          <w:p w14:paraId="71D96CD8" w14:textId="77777777" w:rsidR="00460D43" w:rsidRDefault="00F52547">
            <w:pPr>
              <w:keepNext/>
              <w:spacing w:before="60" w:after="60"/>
              <w:jc w:val="center"/>
              <w:rPr>
                <w:rFonts w:cs="Arial"/>
                <w:b/>
                <w:sz w:val="20"/>
                <w:szCs w:val="20"/>
              </w:rPr>
            </w:pPr>
            <w:r>
              <w:rPr>
                <w:rFonts w:cs="Arial"/>
                <w:b/>
                <w:sz w:val="20"/>
                <w:szCs w:val="20"/>
              </w:rPr>
              <w:t>(PA Moderate)</w:t>
            </w:r>
          </w:p>
        </w:tc>
        <w:tc>
          <w:tcPr>
            <w:tcW w:w="1843" w:type="dxa"/>
            <w:vAlign w:val="center"/>
          </w:tcPr>
          <w:p w14:paraId="3D318611" w14:textId="77777777" w:rsidR="00460D43" w:rsidRDefault="00F52547">
            <w:pPr>
              <w:keepNext/>
              <w:spacing w:before="60" w:after="60"/>
              <w:jc w:val="center"/>
              <w:rPr>
                <w:rFonts w:cs="Arial"/>
                <w:b/>
                <w:sz w:val="20"/>
                <w:szCs w:val="20"/>
              </w:rPr>
            </w:pPr>
            <w:r>
              <w:rPr>
                <w:rFonts w:cs="Arial"/>
                <w:b/>
                <w:sz w:val="20"/>
                <w:szCs w:val="20"/>
              </w:rPr>
              <w:t>Partially Attained High Risk</w:t>
            </w:r>
          </w:p>
          <w:p w14:paraId="2FF10DB9" w14:textId="77777777" w:rsidR="00460D43" w:rsidRDefault="00F52547">
            <w:pPr>
              <w:keepNext/>
              <w:spacing w:before="60" w:after="60"/>
              <w:jc w:val="center"/>
              <w:rPr>
                <w:rFonts w:cs="Arial"/>
                <w:b/>
                <w:sz w:val="20"/>
                <w:szCs w:val="20"/>
              </w:rPr>
            </w:pPr>
            <w:r>
              <w:rPr>
                <w:rFonts w:cs="Arial"/>
                <w:b/>
                <w:sz w:val="20"/>
                <w:szCs w:val="20"/>
              </w:rPr>
              <w:t>(PA High)</w:t>
            </w:r>
          </w:p>
        </w:tc>
        <w:tc>
          <w:tcPr>
            <w:tcW w:w="1843" w:type="dxa"/>
            <w:vAlign w:val="center"/>
          </w:tcPr>
          <w:p w14:paraId="4DA839FD" w14:textId="77777777" w:rsidR="00460D43" w:rsidRDefault="00F52547">
            <w:pPr>
              <w:keepNext/>
              <w:spacing w:before="60" w:after="60"/>
              <w:jc w:val="center"/>
              <w:rPr>
                <w:rFonts w:cs="Arial"/>
                <w:b/>
                <w:sz w:val="20"/>
                <w:szCs w:val="20"/>
              </w:rPr>
            </w:pPr>
            <w:r>
              <w:rPr>
                <w:rFonts w:cs="Arial"/>
                <w:b/>
                <w:sz w:val="20"/>
                <w:szCs w:val="20"/>
              </w:rPr>
              <w:t>Partially Attained Critical Risk</w:t>
            </w:r>
          </w:p>
          <w:p w14:paraId="49C57933" w14:textId="77777777" w:rsidR="00460D43" w:rsidRDefault="00F52547">
            <w:pPr>
              <w:keepNext/>
              <w:spacing w:before="60" w:after="60"/>
              <w:jc w:val="center"/>
              <w:rPr>
                <w:rFonts w:cs="Arial"/>
                <w:b/>
                <w:sz w:val="20"/>
                <w:szCs w:val="20"/>
              </w:rPr>
            </w:pPr>
            <w:r>
              <w:rPr>
                <w:rFonts w:cs="Arial"/>
                <w:b/>
                <w:sz w:val="20"/>
                <w:szCs w:val="20"/>
              </w:rPr>
              <w:t>(PA Critical)</w:t>
            </w:r>
          </w:p>
        </w:tc>
      </w:tr>
      <w:tr w:rsidR="00744C85" w14:paraId="70DF56AB" w14:textId="77777777">
        <w:tc>
          <w:tcPr>
            <w:tcW w:w="1384" w:type="dxa"/>
            <w:vAlign w:val="center"/>
          </w:tcPr>
          <w:p w14:paraId="78EC96F7" w14:textId="77777777" w:rsidR="00460D43" w:rsidRDefault="00F52547">
            <w:pPr>
              <w:keepNext/>
              <w:spacing w:before="60" w:after="60"/>
              <w:rPr>
                <w:rFonts w:cs="Arial"/>
                <w:b/>
                <w:sz w:val="20"/>
                <w:szCs w:val="20"/>
              </w:rPr>
            </w:pPr>
            <w:r>
              <w:rPr>
                <w:rFonts w:cs="Arial"/>
                <w:b/>
                <w:sz w:val="20"/>
                <w:szCs w:val="20"/>
              </w:rPr>
              <w:t>Subsection</w:t>
            </w:r>
          </w:p>
        </w:tc>
        <w:tc>
          <w:tcPr>
            <w:tcW w:w="1701" w:type="dxa"/>
            <w:vAlign w:val="center"/>
          </w:tcPr>
          <w:p w14:paraId="27687892" w14:textId="77777777" w:rsidR="00460D43" w:rsidRDefault="00F5254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DE62FCF" w14:textId="77777777" w:rsidR="00460D43" w:rsidRDefault="00F52547"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32C50FF0" w14:textId="77777777" w:rsidR="00460D43" w:rsidRDefault="00F5254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D0127DA" w14:textId="77777777" w:rsidR="00460D43" w:rsidRDefault="00F52547"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062C2D7" w14:textId="77777777" w:rsidR="00460D43" w:rsidRDefault="00F52547"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27D99A7B" w14:textId="77777777" w:rsidR="00460D43" w:rsidRDefault="00F5254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083B7F" w14:textId="77777777" w:rsidR="00460D43" w:rsidRDefault="00F5254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44C85" w14:paraId="6D917D5D" w14:textId="77777777">
        <w:tc>
          <w:tcPr>
            <w:tcW w:w="1384" w:type="dxa"/>
            <w:vAlign w:val="center"/>
          </w:tcPr>
          <w:p w14:paraId="430CCEAA" w14:textId="77777777" w:rsidR="00460D43" w:rsidRDefault="00F52547">
            <w:pPr>
              <w:keepNext/>
              <w:spacing w:before="60" w:after="60"/>
              <w:rPr>
                <w:rFonts w:cs="Arial"/>
                <w:b/>
                <w:sz w:val="20"/>
                <w:szCs w:val="20"/>
              </w:rPr>
            </w:pPr>
            <w:r>
              <w:rPr>
                <w:rFonts w:cs="Arial"/>
                <w:b/>
                <w:sz w:val="20"/>
                <w:szCs w:val="20"/>
              </w:rPr>
              <w:t>Criteria</w:t>
            </w:r>
          </w:p>
        </w:tc>
        <w:tc>
          <w:tcPr>
            <w:tcW w:w="1701" w:type="dxa"/>
            <w:vAlign w:val="center"/>
          </w:tcPr>
          <w:p w14:paraId="5D612300" w14:textId="77777777" w:rsidR="00460D43" w:rsidRDefault="00F5254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88AFA2" w14:textId="77777777" w:rsidR="00460D43" w:rsidRDefault="00F52547"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00C6C4A1" w14:textId="77777777" w:rsidR="00460D43" w:rsidRDefault="00F5254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47201D1" w14:textId="77777777" w:rsidR="00460D43" w:rsidRDefault="00F52547"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04BCAB03" w14:textId="77777777" w:rsidR="00460D43" w:rsidRDefault="00F52547"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54F9493C" w14:textId="77777777" w:rsidR="00460D43" w:rsidRDefault="00F5254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A7B7702" w14:textId="77777777" w:rsidR="00460D43" w:rsidRDefault="00F5254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833986" w14:textId="77777777" w:rsidR="00460D43" w:rsidRDefault="00F5254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44C85" w14:paraId="1F46B5CA" w14:textId="77777777">
        <w:tc>
          <w:tcPr>
            <w:tcW w:w="1384" w:type="dxa"/>
            <w:vAlign w:val="center"/>
          </w:tcPr>
          <w:p w14:paraId="224269FA" w14:textId="77777777" w:rsidR="00460D43" w:rsidRDefault="00F52547">
            <w:pPr>
              <w:keepNext/>
              <w:spacing w:before="60" w:after="60"/>
              <w:rPr>
                <w:rFonts w:cs="Arial"/>
                <w:b/>
                <w:sz w:val="20"/>
                <w:szCs w:val="20"/>
              </w:rPr>
            </w:pPr>
            <w:r>
              <w:rPr>
                <w:rFonts w:cs="Arial"/>
                <w:b/>
                <w:sz w:val="20"/>
                <w:szCs w:val="20"/>
              </w:rPr>
              <w:t>Attainment Rating</w:t>
            </w:r>
          </w:p>
        </w:tc>
        <w:tc>
          <w:tcPr>
            <w:tcW w:w="1701" w:type="dxa"/>
            <w:vAlign w:val="center"/>
          </w:tcPr>
          <w:p w14:paraId="68E85A4F" w14:textId="77777777" w:rsidR="00460D43" w:rsidRDefault="00F52547">
            <w:pPr>
              <w:keepNext/>
              <w:spacing w:before="60" w:after="60"/>
              <w:jc w:val="center"/>
              <w:rPr>
                <w:rFonts w:cs="Arial"/>
                <w:b/>
                <w:sz w:val="20"/>
                <w:szCs w:val="20"/>
              </w:rPr>
            </w:pPr>
            <w:r>
              <w:rPr>
                <w:rFonts w:cs="Arial"/>
                <w:b/>
                <w:sz w:val="20"/>
                <w:szCs w:val="20"/>
              </w:rPr>
              <w:t>Unattained Negligible Risk</w:t>
            </w:r>
          </w:p>
          <w:p w14:paraId="34DD80C6" w14:textId="77777777" w:rsidR="00460D43" w:rsidRDefault="00F5254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0A1F5A9" w14:textId="77777777" w:rsidR="00460D43" w:rsidRDefault="00F52547">
            <w:pPr>
              <w:keepNext/>
              <w:spacing w:before="60" w:after="60"/>
              <w:jc w:val="center"/>
              <w:rPr>
                <w:rFonts w:cs="Arial"/>
                <w:b/>
                <w:sz w:val="20"/>
                <w:szCs w:val="20"/>
              </w:rPr>
            </w:pPr>
            <w:r>
              <w:rPr>
                <w:rFonts w:cs="Arial"/>
                <w:b/>
                <w:sz w:val="20"/>
                <w:szCs w:val="20"/>
              </w:rPr>
              <w:t>Unattained Low Risk</w:t>
            </w:r>
          </w:p>
          <w:p w14:paraId="505A240B" w14:textId="77777777" w:rsidR="00460D43" w:rsidRDefault="00F52547">
            <w:pPr>
              <w:keepNext/>
              <w:spacing w:before="60" w:after="60"/>
              <w:jc w:val="center"/>
              <w:rPr>
                <w:rFonts w:cs="Arial"/>
                <w:b/>
                <w:sz w:val="20"/>
                <w:szCs w:val="20"/>
              </w:rPr>
            </w:pPr>
            <w:r>
              <w:rPr>
                <w:rFonts w:cs="Arial"/>
                <w:b/>
                <w:sz w:val="20"/>
                <w:szCs w:val="20"/>
              </w:rPr>
              <w:t>(UA Low)</w:t>
            </w:r>
          </w:p>
        </w:tc>
        <w:tc>
          <w:tcPr>
            <w:tcW w:w="1843" w:type="dxa"/>
            <w:vAlign w:val="center"/>
          </w:tcPr>
          <w:p w14:paraId="2D25970F" w14:textId="77777777" w:rsidR="00460D43" w:rsidRDefault="00F52547">
            <w:pPr>
              <w:keepNext/>
              <w:spacing w:before="60" w:after="60"/>
              <w:jc w:val="center"/>
              <w:rPr>
                <w:rFonts w:cs="Arial"/>
                <w:b/>
                <w:sz w:val="20"/>
                <w:szCs w:val="20"/>
              </w:rPr>
            </w:pPr>
            <w:r>
              <w:rPr>
                <w:rFonts w:cs="Arial"/>
                <w:b/>
                <w:sz w:val="20"/>
                <w:szCs w:val="20"/>
              </w:rPr>
              <w:t>Unattained Moderate Risk</w:t>
            </w:r>
          </w:p>
          <w:p w14:paraId="1620E4DB" w14:textId="77777777" w:rsidR="00460D43" w:rsidRDefault="00F52547">
            <w:pPr>
              <w:keepNext/>
              <w:spacing w:before="60" w:after="60"/>
              <w:jc w:val="center"/>
              <w:rPr>
                <w:rFonts w:cs="Arial"/>
                <w:b/>
                <w:sz w:val="20"/>
                <w:szCs w:val="20"/>
              </w:rPr>
            </w:pPr>
            <w:r>
              <w:rPr>
                <w:rFonts w:cs="Arial"/>
                <w:b/>
                <w:sz w:val="20"/>
                <w:szCs w:val="20"/>
              </w:rPr>
              <w:t>(UA Moderate)</w:t>
            </w:r>
          </w:p>
        </w:tc>
        <w:tc>
          <w:tcPr>
            <w:tcW w:w="1842" w:type="dxa"/>
            <w:vAlign w:val="center"/>
          </w:tcPr>
          <w:p w14:paraId="06F86733" w14:textId="77777777" w:rsidR="00460D43" w:rsidRDefault="00F52547">
            <w:pPr>
              <w:keepNext/>
              <w:spacing w:before="60" w:after="60"/>
              <w:jc w:val="center"/>
              <w:rPr>
                <w:rFonts w:cs="Arial"/>
                <w:b/>
                <w:sz w:val="20"/>
                <w:szCs w:val="20"/>
              </w:rPr>
            </w:pPr>
            <w:r>
              <w:rPr>
                <w:rFonts w:cs="Arial"/>
                <w:b/>
                <w:sz w:val="20"/>
                <w:szCs w:val="20"/>
              </w:rPr>
              <w:t>Unattained High Risk</w:t>
            </w:r>
          </w:p>
          <w:p w14:paraId="029BC781" w14:textId="77777777" w:rsidR="00460D43" w:rsidRDefault="00F52547">
            <w:pPr>
              <w:keepNext/>
              <w:spacing w:before="60" w:after="60"/>
              <w:jc w:val="center"/>
              <w:rPr>
                <w:rFonts w:cs="Arial"/>
                <w:b/>
                <w:sz w:val="20"/>
                <w:szCs w:val="20"/>
              </w:rPr>
            </w:pPr>
            <w:r>
              <w:rPr>
                <w:rFonts w:cs="Arial"/>
                <w:b/>
                <w:sz w:val="20"/>
                <w:szCs w:val="20"/>
              </w:rPr>
              <w:t>(UA High)</w:t>
            </w:r>
          </w:p>
        </w:tc>
        <w:tc>
          <w:tcPr>
            <w:tcW w:w="1843" w:type="dxa"/>
            <w:vAlign w:val="center"/>
          </w:tcPr>
          <w:p w14:paraId="2D414747" w14:textId="77777777" w:rsidR="00460D43" w:rsidRDefault="00F52547">
            <w:pPr>
              <w:keepNext/>
              <w:spacing w:before="60" w:after="60"/>
              <w:jc w:val="center"/>
              <w:rPr>
                <w:rFonts w:cs="Arial"/>
                <w:b/>
                <w:sz w:val="20"/>
                <w:szCs w:val="20"/>
              </w:rPr>
            </w:pPr>
            <w:r>
              <w:rPr>
                <w:rFonts w:cs="Arial"/>
                <w:b/>
                <w:sz w:val="20"/>
                <w:szCs w:val="20"/>
              </w:rPr>
              <w:t>Unattained Critical Risk</w:t>
            </w:r>
          </w:p>
          <w:p w14:paraId="3C58371A" w14:textId="77777777" w:rsidR="00460D43" w:rsidRDefault="00F52547">
            <w:pPr>
              <w:keepNext/>
              <w:spacing w:before="60" w:after="60"/>
              <w:jc w:val="center"/>
              <w:rPr>
                <w:rFonts w:cs="Arial"/>
                <w:b/>
                <w:sz w:val="20"/>
                <w:szCs w:val="20"/>
              </w:rPr>
            </w:pPr>
            <w:r>
              <w:rPr>
                <w:rFonts w:cs="Arial"/>
                <w:b/>
                <w:sz w:val="20"/>
                <w:szCs w:val="20"/>
              </w:rPr>
              <w:t>(UA Critical)</w:t>
            </w:r>
          </w:p>
        </w:tc>
      </w:tr>
      <w:tr w:rsidR="00744C85" w14:paraId="02AE4C62" w14:textId="77777777">
        <w:tc>
          <w:tcPr>
            <w:tcW w:w="1384" w:type="dxa"/>
            <w:vAlign w:val="center"/>
          </w:tcPr>
          <w:p w14:paraId="76B8DBF3" w14:textId="77777777" w:rsidR="00460D43" w:rsidRDefault="00F52547">
            <w:pPr>
              <w:keepNext/>
              <w:spacing w:before="60" w:after="60"/>
              <w:rPr>
                <w:rFonts w:cs="Arial"/>
                <w:b/>
                <w:sz w:val="20"/>
                <w:szCs w:val="20"/>
              </w:rPr>
            </w:pPr>
            <w:r>
              <w:rPr>
                <w:rFonts w:cs="Arial"/>
                <w:b/>
                <w:sz w:val="20"/>
                <w:szCs w:val="20"/>
              </w:rPr>
              <w:t>Subsection</w:t>
            </w:r>
          </w:p>
        </w:tc>
        <w:tc>
          <w:tcPr>
            <w:tcW w:w="1701" w:type="dxa"/>
            <w:vAlign w:val="center"/>
          </w:tcPr>
          <w:p w14:paraId="2CDAE3C0" w14:textId="77777777" w:rsidR="00460D43" w:rsidRDefault="00F5254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4601AEF" w14:textId="77777777" w:rsidR="00460D43" w:rsidRDefault="00F5254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5F62907" w14:textId="77777777" w:rsidR="00460D43" w:rsidRDefault="00F5254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F90C217" w14:textId="77777777" w:rsidR="00460D43" w:rsidRDefault="00F5254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F72D04F" w14:textId="77777777" w:rsidR="00460D43" w:rsidRDefault="00F5254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44C85" w14:paraId="01015F11" w14:textId="77777777">
        <w:tc>
          <w:tcPr>
            <w:tcW w:w="1384" w:type="dxa"/>
            <w:vAlign w:val="center"/>
          </w:tcPr>
          <w:p w14:paraId="73B4EB5E" w14:textId="77777777" w:rsidR="00460D43" w:rsidRDefault="00F52547">
            <w:pPr>
              <w:spacing w:before="60" w:after="60"/>
              <w:rPr>
                <w:rFonts w:cs="Arial"/>
                <w:b/>
                <w:sz w:val="20"/>
                <w:szCs w:val="20"/>
              </w:rPr>
            </w:pPr>
            <w:r>
              <w:rPr>
                <w:rFonts w:cs="Arial"/>
                <w:b/>
                <w:sz w:val="20"/>
                <w:szCs w:val="20"/>
              </w:rPr>
              <w:t>Criteria</w:t>
            </w:r>
          </w:p>
        </w:tc>
        <w:tc>
          <w:tcPr>
            <w:tcW w:w="1701" w:type="dxa"/>
            <w:vAlign w:val="center"/>
          </w:tcPr>
          <w:p w14:paraId="7EB675F3" w14:textId="77777777" w:rsidR="00460D43" w:rsidRDefault="00F5254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D7E556" w14:textId="77777777" w:rsidR="00460D43" w:rsidRDefault="00F5254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D85EA09" w14:textId="77777777" w:rsidR="00460D43" w:rsidRDefault="00F5254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5703449" w14:textId="77777777" w:rsidR="00460D43" w:rsidRDefault="00F5254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92A644" w14:textId="77777777" w:rsidR="00460D43" w:rsidRDefault="00F5254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A8B2EB" w14:textId="77777777" w:rsidR="00460D43" w:rsidRDefault="00F5254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EE4AD7F" w14:textId="77777777" w:rsidR="00460D43" w:rsidRDefault="00F5254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05E0DB76" w14:textId="77777777" w:rsidR="00460D43" w:rsidRDefault="00F5254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E4FF278" w14:textId="77777777" w:rsidR="00460D43" w:rsidRDefault="00F52547">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744C85" w14:paraId="041F5E15" w14:textId="77777777">
        <w:tc>
          <w:tcPr>
            <w:tcW w:w="0" w:type="auto"/>
          </w:tcPr>
          <w:p w14:paraId="7C15ACB3" w14:textId="77777777" w:rsidR="00EB7645" w:rsidRPr="00BE00C7" w:rsidRDefault="00F52547"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668F3753" w14:textId="77777777" w:rsidR="00EB7645" w:rsidRPr="00BE00C7" w:rsidRDefault="00F5254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4A655D" w14:textId="77777777" w:rsidR="00EB7645" w:rsidRPr="00BE00C7" w:rsidRDefault="00F52547" w:rsidP="00BE00C7">
            <w:pPr>
              <w:pStyle w:val="OutcomeDescription"/>
              <w:spacing w:before="120" w:after="120"/>
              <w:rPr>
                <w:rFonts w:cs="Arial"/>
                <w:b/>
                <w:lang w:eastAsia="en-NZ"/>
              </w:rPr>
            </w:pPr>
            <w:r w:rsidRPr="00BE00C7">
              <w:rPr>
                <w:rFonts w:cs="Arial"/>
                <w:b/>
                <w:lang w:eastAsia="en-NZ"/>
              </w:rPr>
              <w:t>Audit Evidence</w:t>
            </w:r>
          </w:p>
        </w:tc>
      </w:tr>
      <w:tr w:rsidR="00744C85" w14:paraId="0C5C6982" w14:textId="77777777">
        <w:tc>
          <w:tcPr>
            <w:tcW w:w="0" w:type="auto"/>
          </w:tcPr>
          <w:p w14:paraId="4268EF12" w14:textId="77777777" w:rsidR="00EB7645" w:rsidRPr="00BE00C7" w:rsidRDefault="00F52547" w:rsidP="00BE00C7">
            <w:pPr>
              <w:pStyle w:val="OutcomeDescription"/>
              <w:spacing w:before="120" w:after="120"/>
              <w:rPr>
                <w:rFonts w:cs="Arial"/>
                <w:lang w:eastAsia="en-NZ"/>
              </w:rPr>
            </w:pPr>
            <w:r w:rsidRPr="00BE00C7">
              <w:rPr>
                <w:rFonts w:cs="Arial"/>
                <w:lang w:eastAsia="en-NZ"/>
              </w:rPr>
              <w:t>Subsection 1.1: Pae ora healthy futures</w:t>
            </w:r>
          </w:p>
          <w:p w14:paraId="4EA85C28" w14:textId="77777777" w:rsidR="00EB7645" w:rsidRPr="00BE00C7" w:rsidRDefault="00F5254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2BE44379" w14:textId="77777777" w:rsidR="00EB7645" w:rsidRPr="00BE00C7" w:rsidRDefault="00F52547" w:rsidP="00BE00C7">
            <w:pPr>
              <w:pStyle w:val="OutcomeDescription"/>
              <w:spacing w:before="120" w:after="120"/>
              <w:rPr>
                <w:rFonts w:cs="Arial"/>
                <w:lang w:eastAsia="en-NZ"/>
              </w:rPr>
            </w:pPr>
          </w:p>
        </w:tc>
        <w:tc>
          <w:tcPr>
            <w:tcW w:w="0" w:type="auto"/>
          </w:tcPr>
          <w:p w14:paraId="6EFD43BC"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051C67C8" w14:textId="77777777" w:rsidR="00EB7645" w:rsidRPr="00BE00C7" w:rsidRDefault="00F52547"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w:t>
            </w:r>
            <w:r w:rsidRPr="00BE00C7">
              <w:rPr>
                <w:rFonts w:cs="Arial"/>
                <w:lang w:eastAsia="en-NZ"/>
              </w:rPr>
              <w:t xml:space="preserve">ocument for New Zealand. The service currently has residents who identify as Māori. </w:t>
            </w:r>
          </w:p>
          <w:p w14:paraId="2DC60719" w14:textId="77777777" w:rsidR="00EB7645" w:rsidRPr="00BE00C7" w:rsidRDefault="00F52547" w:rsidP="00BE00C7">
            <w:pPr>
              <w:pStyle w:val="OutcomeDescription"/>
              <w:spacing w:before="120" w:after="120"/>
              <w:rPr>
                <w:rFonts w:cs="Arial"/>
                <w:lang w:eastAsia="en-NZ"/>
              </w:rPr>
            </w:pPr>
            <w:r w:rsidRPr="00BE00C7">
              <w:rPr>
                <w:rFonts w:cs="Arial"/>
                <w:lang w:eastAsia="en-NZ"/>
              </w:rPr>
              <w:t>A te ao Māori strategy has been developed by a Māori health consultant for Bupa to introduce and implement the te ao Māori related standards. Materials and care programmes</w:t>
            </w:r>
            <w:r w:rsidRPr="00BE00C7">
              <w:rPr>
                <w:rFonts w:cs="Arial"/>
                <w:lang w:eastAsia="en-NZ"/>
              </w:rPr>
              <w:t xml:space="preserve"> that address the Ngā Paerewa and Disability Services Standard have been put in place. Bupa care home managers have attended workshops (Mauri Tū, Mauri Ora) in relation to Te Tiriti o Waitangi and scoping of opportunities to improve health equity for Māori</w:t>
            </w:r>
            <w:r w:rsidRPr="00BE00C7">
              <w:rPr>
                <w:rFonts w:cs="Arial"/>
                <w:lang w:eastAsia="en-NZ"/>
              </w:rPr>
              <w:t xml:space="preserve">. The Bupa Ascot clinical manager was unable to attend the workshop and had a one-on-one session with the Bupa cultural consultant to review the policy. </w:t>
            </w:r>
          </w:p>
          <w:p w14:paraId="210B20B4" w14:textId="77777777" w:rsidR="00EB7645" w:rsidRPr="00BE00C7" w:rsidRDefault="00F52547" w:rsidP="00BE00C7">
            <w:pPr>
              <w:pStyle w:val="OutcomeDescription"/>
              <w:spacing w:before="120" w:after="120"/>
              <w:rPr>
                <w:rFonts w:cs="Arial"/>
                <w:lang w:eastAsia="en-NZ"/>
              </w:rPr>
            </w:pPr>
            <w:r w:rsidRPr="00BE00C7">
              <w:rPr>
                <w:rFonts w:cs="Arial"/>
                <w:lang w:eastAsia="en-NZ"/>
              </w:rPr>
              <w:t>The Māori health plan supports increasing Māori capacity by employing Māori staff members when they ap</w:t>
            </w:r>
            <w:r w:rsidRPr="00BE00C7">
              <w:rPr>
                <w:rFonts w:cs="Arial"/>
                <w:lang w:eastAsia="en-NZ"/>
              </w:rPr>
              <w:t>ply for employment opportunities at Bupa Ascot. At the time of the audit, there were Māori staff members in various roles throughout the facility. Bupa Ascot has links to the local iwi and hapu. The clinical manager described their contacts with their loca</w:t>
            </w:r>
            <w:r w:rsidRPr="00BE00C7">
              <w:rPr>
                <w:rFonts w:cs="Arial"/>
                <w:lang w:eastAsia="en-NZ"/>
              </w:rPr>
              <w:t>l iwi and hapu. Contacts were noted on the Tikanga flip charts placed throughout the facility.</w:t>
            </w:r>
          </w:p>
          <w:p w14:paraId="42F24BF8"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Residents and family/whānau are involved in providing input into the resident’s care planning, their activities, and their dietary needs. Clinical staff describe</w:t>
            </w:r>
            <w:r w:rsidRPr="00BE00C7">
              <w:rPr>
                <w:rFonts w:cs="Arial"/>
                <w:lang w:eastAsia="en-NZ"/>
              </w:rPr>
              <w:t>d their commitment to supporting Māori residents and their family/whānau by identifying what is important to them, their individual values and beliefs and enabling self-determination and authority in decision-making that supports their health and wellbeing</w:t>
            </w:r>
            <w:r w:rsidRPr="00BE00C7">
              <w:rPr>
                <w:rFonts w:cs="Arial"/>
                <w:lang w:eastAsia="en-NZ"/>
              </w:rPr>
              <w:t>.</w:t>
            </w:r>
          </w:p>
          <w:p w14:paraId="645933DF" w14:textId="77777777" w:rsidR="00EB7645" w:rsidRPr="00BE00C7" w:rsidRDefault="00F52547" w:rsidP="00BE00C7">
            <w:pPr>
              <w:pStyle w:val="OutcomeDescription"/>
              <w:spacing w:before="120" w:after="120"/>
              <w:rPr>
                <w:rFonts w:cs="Arial"/>
                <w:lang w:eastAsia="en-NZ"/>
              </w:rPr>
            </w:pPr>
            <w:r w:rsidRPr="00BE00C7">
              <w:rPr>
                <w:rFonts w:cs="Arial"/>
                <w:lang w:eastAsia="en-NZ"/>
              </w:rPr>
              <w:t>Interviews with the management team (one acting care home manager, one clinical manager, business coordinator) identified the service and organisation are focused on delivering person-centred care which includes operating in ways that are culturally safe</w:t>
            </w:r>
            <w:r w:rsidRPr="00BE00C7">
              <w:rPr>
                <w:rFonts w:cs="Arial"/>
                <w:lang w:eastAsia="en-NZ"/>
              </w:rPr>
              <w:t xml:space="preserve">. The service has provided several training sessions on cultural safety. Training encompassed Te Tiriti o Waitangi based on the guidelines of cultural safety in nursing education and practice. </w:t>
            </w:r>
          </w:p>
          <w:p w14:paraId="4D27D67D" w14:textId="77777777" w:rsidR="00EB7645" w:rsidRPr="00BE00C7" w:rsidRDefault="00F52547" w:rsidP="00BE00C7">
            <w:pPr>
              <w:pStyle w:val="OutcomeDescription"/>
              <w:spacing w:before="120" w:after="120"/>
              <w:rPr>
                <w:rFonts w:cs="Arial"/>
                <w:lang w:eastAsia="en-NZ"/>
              </w:rPr>
            </w:pPr>
          </w:p>
        </w:tc>
      </w:tr>
      <w:tr w:rsidR="00744C85" w14:paraId="3B926E9F" w14:textId="77777777">
        <w:tc>
          <w:tcPr>
            <w:tcW w:w="0" w:type="auto"/>
          </w:tcPr>
          <w:p w14:paraId="50484983"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03903A8" w14:textId="77777777" w:rsidR="00EB7645" w:rsidRPr="00BE00C7" w:rsidRDefault="00F52547"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w:t>
            </w:r>
            <w:r w:rsidRPr="00BE00C7">
              <w:rPr>
                <w:rFonts w:cs="Arial"/>
                <w:lang w:eastAsia="en-NZ"/>
              </w:rPr>
              <w:t>: We provide comprehensive and equitable health and disability services underpinned by Pacific worldviews and developed in collaboration with Pacific peoples for improved health outcomes.</w:t>
            </w:r>
          </w:p>
          <w:p w14:paraId="264DE813" w14:textId="77777777" w:rsidR="00EB7645" w:rsidRPr="00BE00C7" w:rsidRDefault="00F52547" w:rsidP="00BE00C7">
            <w:pPr>
              <w:pStyle w:val="OutcomeDescription"/>
              <w:spacing w:before="120" w:after="120"/>
              <w:rPr>
                <w:rFonts w:cs="Arial"/>
                <w:lang w:eastAsia="en-NZ"/>
              </w:rPr>
            </w:pPr>
          </w:p>
        </w:tc>
        <w:tc>
          <w:tcPr>
            <w:tcW w:w="0" w:type="auto"/>
          </w:tcPr>
          <w:p w14:paraId="15CCE28B"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701BB4DA" w14:textId="77777777" w:rsidR="00EB7645" w:rsidRPr="00BE00C7" w:rsidRDefault="00F52547" w:rsidP="00BE00C7">
            <w:pPr>
              <w:pStyle w:val="OutcomeDescription"/>
              <w:spacing w:before="120" w:after="120"/>
              <w:rPr>
                <w:rFonts w:cs="Arial"/>
                <w:lang w:eastAsia="en-NZ"/>
              </w:rPr>
            </w:pPr>
            <w:r w:rsidRPr="00BE00C7">
              <w:rPr>
                <w:rFonts w:cs="Arial"/>
                <w:lang w:eastAsia="en-NZ"/>
              </w:rPr>
              <w:t>During the admission process, resident’s family/whānau are encou</w:t>
            </w:r>
            <w:r w:rsidRPr="00BE00C7">
              <w:rPr>
                <w:rFonts w:cs="Arial"/>
                <w:lang w:eastAsia="en-NZ"/>
              </w:rPr>
              <w:t>raged to be present to assist with identification of all needs, including cultural beliefs. On admission all residents’ ethnicities are captured. The resident’s individual cultural beliefs are documented in their care plan and activities plan. Cultural awa</w:t>
            </w:r>
            <w:r w:rsidRPr="00BE00C7">
              <w:rPr>
                <w:rFonts w:cs="Arial"/>
                <w:lang w:eastAsia="en-NZ"/>
              </w:rPr>
              <w:t xml:space="preserve">reness training introduced the staff to components of the Fonofale of Pacific health model of care. There are no residents at Bupa Ascot who identify as Pasifika. </w:t>
            </w:r>
          </w:p>
          <w:p w14:paraId="71F5FE89" w14:textId="77777777" w:rsidR="00EB7645" w:rsidRPr="00BE00C7" w:rsidRDefault="00F52547" w:rsidP="00BE00C7">
            <w:pPr>
              <w:pStyle w:val="OutcomeDescription"/>
              <w:spacing w:before="120" w:after="120"/>
              <w:rPr>
                <w:rFonts w:cs="Arial"/>
                <w:lang w:eastAsia="en-NZ"/>
              </w:rPr>
            </w:pPr>
            <w:r w:rsidRPr="00BE00C7">
              <w:rPr>
                <w:rFonts w:cs="Arial"/>
                <w:lang w:eastAsia="en-NZ"/>
              </w:rPr>
              <w:t>The Bupa organisation developed a comprehensive Te Mana Ola: Pathways to Pacific Peoples Hea</w:t>
            </w:r>
            <w:r w:rsidRPr="00BE00C7">
              <w:rPr>
                <w:rFonts w:cs="Arial"/>
                <w:lang w:eastAsia="en-NZ"/>
              </w:rPr>
              <w:t>lth Equity plan that sets the key direction and long-term priorities to achieve equity in Pacific health and wellbeing outcomes. Bupa partners with a Pacific organisation and/or individual to provide guidance. The service links with Pacific groups in the l</w:t>
            </w:r>
            <w:r w:rsidRPr="00BE00C7">
              <w:rPr>
                <w:rFonts w:cs="Arial"/>
                <w:lang w:eastAsia="en-NZ"/>
              </w:rPr>
              <w:t xml:space="preserve">ocal community facilitated by current staff members. The service is able to access pamphlets and information on the service in most Pacific languages, and these are displayed at the entrance to the facility. The acting care home manager described how they </w:t>
            </w:r>
            <w:r w:rsidRPr="00BE00C7">
              <w:rPr>
                <w:rFonts w:cs="Arial"/>
                <w:lang w:eastAsia="en-NZ"/>
              </w:rPr>
              <w:t xml:space="preserve">encourage and support any staff that identify as Pasifika through the employment process. There are currently staff that identify as Pasifika. On interview, Pacific staff members confirmed they were </w:t>
            </w:r>
            <w:r w:rsidRPr="00BE00C7">
              <w:rPr>
                <w:rFonts w:cs="Arial"/>
                <w:lang w:eastAsia="en-NZ"/>
              </w:rPr>
              <w:lastRenderedPageBreak/>
              <w:t>welcomed and supported by management to attain qualificat</w:t>
            </w:r>
            <w:r w:rsidRPr="00BE00C7">
              <w:rPr>
                <w:rFonts w:cs="Arial"/>
                <w:lang w:eastAsia="en-NZ"/>
              </w:rPr>
              <w:t xml:space="preserve">ions, including dementia unit standards. </w:t>
            </w:r>
          </w:p>
          <w:p w14:paraId="0532CAFB" w14:textId="77777777" w:rsidR="00EB7645" w:rsidRPr="00BE00C7" w:rsidRDefault="00F52547" w:rsidP="00BE00C7">
            <w:pPr>
              <w:pStyle w:val="OutcomeDescription"/>
              <w:spacing w:before="120" w:after="120"/>
              <w:rPr>
                <w:rFonts w:cs="Arial"/>
                <w:lang w:eastAsia="en-NZ"/>
              </w:rPr>
            </w:pPr>
            <w:r w:rsidRPr="00BE00C7">
              <w:rPr>
                <w:rFonts w:cs="Arial"/>
                <w:lang w:eastAsia="en-NZ"/>
              </w:rPr>
              <w:t>Interviews with the relieving care home manager; the education/relief manager; clinical manager; fourteen staff members (three caregivers, three enrolled nurses, three registered nurses (including two unit coordina</w:t>
            </w:r>
            <w:r w:rsidRPr="00BE00C7">
              <w:rPr>
                <w:rFonts w:cs="Arial"/>
                <w:lang w:eastAsia="en-NZ"/>
              </w:rPr>
              <w:t>tors), one kitchen manager, one physiotherapy assistant, one laundry assistant, one cleaner and one maintenance officer); nine residents (four rest home level, two hospital); seven family/whānau (three hospital, one rest home and three dementia); and docum</w:t>
            </w:r>
            <w:r w:rsidRPr="00BE00C7">
              <w:rPr>
                <w:rFonts w:cs="Arial"/>
                <w:lang w:eastAsia="en-NZ"/>
              </w:rPr>
              <w:t xml:space="preserve">entation reviewed identified that the service puts people using the services first, and family/whānau at the heart of their services. </w:t>
            </w:r>
          </w:p>
          <w:p w14:paraId="08A1A061" w14:textId="77777777" w:rsidR="00EB7645" w:rsidRPr="00BE00C7" w:rsidRDefault="00F52547" w:rsidP="00BE00C7">
            <w:pPr>
              <w:pStyle w:val="OutcomeDescription"/>
              <w:spacing w:before="120" w:after="120"/>
              <w:rPr>
                <w:rFonts w:cs="Arial"/>
                <w:lang w:eastAsia="en-NZ"/>
              </w:rPr>
            </w:pPr>
          </w:p>
        </w:tc>
      </w:tr>
      <w:tr w:rsidR="00744C85" w14:paraId="7A812698" w14:textId="77777777">
        <w:tc>
          <w:tcPr>
            <w:tcW w:w="0" w:type="auto"/>
          </w:tcPr>
          <w:p w14:paraId="7BAAAB3D"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D784F6D"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B8BE3A2" w14:textId="77777777" w:rsidR="00EB7645" w:rsidRPr="00BE00C7" w:rsidRDefault="00F52547" w:rsidP="00BE00C7">
            <w:pPr>
              <w:pStyle w:val="OutcomeDescription"/>
              <w:spacing w:before="120" w:after="120"/>
              <w:rPr>
                <w:rFonts w:cs="Arial"/>
                <w:lang w:eastAsia="en-NZ"/>
              </w:rPr>
            </w:pPr>
          </w:p>
        </w:tc>
        <w:tc>
          <w:tcPr>
            <w:tcW w:w="0" w:type="auto"/>
          </w:tcPr>
          <w:p w14:paraId="70A8B24A"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12CCA537" w14:textId="77777777" w:rsidR="00EB7645" w:rsidRPr="00BE00C7" w:rsidRDefault="00F52547" w:rsidP="00BE00C7">
            <w:pPr>
              <w:pStyle w:val="OutcomeDescription"/>
              <w:spacing w:before="120" w:after="120"/>
              <w:rPr>
                <w:rFonts w:cs="Arial"/>
                <w:lang w:eastAsia="en-NZ"/>
              </w:rPr>
            </w:pPr>
            <w:r w:rsidRPr="00BE00C7">
              <w:rPr>
                <w:rFonts w:cs="Arial"/>
                <w:lang w:eastAsia="en-NZ"/>
              </w:rPr>
              <w:t>B</w:t>
            </w:r>
            <w:r w:rsidRPr="00BE00C7">
              <w:rPr>
                <w:rFonts w:cs="Arial"/>
                <w:lang w:eastAsia="en-NZ"/>
              </w:rPr>
              <w:t>upa policies and procedures are being implemented that align with the requirements of the Health and Disability Commissioner’s (HDC) Code of Health and Disability Services Consumers’ Rights (the Code). Information related to the Code is made available to r</w:t>
            </w:r>
            <w:r w:rsidRPr="00BE00C7">
              <w:rPr>
                <w:rFonts w:cs="Arial"/>
                <w:lang w:eastAsia="en-NZ"/>
              </w:rPr>
              <w:t>esidents and their family/whānau. The Code of Health and Disability Services Consumers’ Rights is displayed in multiple locations in English, te reo Māori and other languages that the staff speak. The relieving care home manager, clinical manager or unit c</w:t>
            </w:r>
            <w:r w:rsidRPr="00BE00C7">
              <w:rPr>
                <w:rFonts w:cs="Arial"/>
                <w:lang w:eastAsia="en-NZ"/>
              </w:rPr>
              <w:t>oordinators discuss aspects of the Code with residents (where appropriate) and their family/whānau on admission. Information about the Nationwide Health and Disability Advocacy is available on the noticeboards in each community and in the information packs</w:t>
            </w:r>
            <w:r w:rsidRPr="00BE00C7">
              <w:rPr>
                <w:rFonts w:cs="Arial"/>
                <w:lang w:eastAsia="en-NZ"/>
              </w:rPr>
              <w:t xml:space="preserve"> provided. Other formats are available such as information in te reo Māori, and Pacific languages. Resident and family/whānau meetings provide a forum for residents to discuss any concerns. </w:t>
            </w:r>
          </w:p>
          <w:p w14:paraId="4FEAEAD9" w14:textId="77777777" w:rsidR="00EB7645" w:rsidRPr="00BE00C7" w:rsidRDefault="00F52547" w:rsidP="00BE00C7">
            <w:pPr>
              <w:pStyle w:val="OutcomeDescription"/>
              <w:spacing w:before="120" w:after="120"/>
              <w:rPr>
                <w:rFonts w:cs="Arial"/>
                <w:lang w:eastAsia="en-NZ"/>
              </w:rPr>
            </w:pPr>
            <w:r w:rsidRPr="00BE00C7">
              <w:rPr>
                <w:rFonts w:cs="Arial"/>
                <w:lang w:eastAsia="en-NZ"/>
              </w:rPr>
              <w:t>The staff interviewed confirmed their understanding of the Code a</w:t>
            </w:r>
            <w:r w:rsidRPr="00BE00C7">
              <w:rPr>
                <w:rFonts w:cs="Arial"/>
                <w:lang w:eastAsia="en-NZ"/>
              </w:rPr>
              <w:t>nd its application to their specific job role and responsibilities. Staff receive education in relation to the Health and Disability Commissioners (HDC) Code of Health and Disability Consumers’ Rights (the Code) at orientation and through the annual educat</w:t>
            </w:r>
            <w:r w:rsidRPr="00BE00C7">
              <w:rPr>
                <w:rFonts w:cs="Arial"/>
                <w:lang w:eastAsia="en-NZ"/>
              </w:rPr>
              <w:t>ion and training programme, which includes (but not limited to) understanding the role of advocacy services. Advocacy services are linked to the complaints process.</w:t>
            </w:r>
          </w:p>
          <w:p w14:paraId="024065B2"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The residents and family/whānau interviewed stated they felt their rights were upheld and t</w:t>
            </w:r>
            <w:r w:rsidRPr="00BE00C7">
              <w:rPr>
                <w:rFonts w:cs="Arial"/>
                <w:lang w:eastAsia="en-NZ"/>
              </w:rPr>
              <w:t>hey were treated with dignity, respect, and kindness. The service recognises Māori mana motuhake, as reflected in the care plans. Care plans reflected residents were encouraged to make choices and be as independent as possible. Care staff confirmed this to</w:t>
            </w:r>
            <w:r w:rsidRPr="00BE00C7">
              <w:rPr>
                <w:rFonts w:cs="Arial"/>
                <w:lang w:eastAsia="en-NZ"/>
              </w:rPr>
              <w:t xml:space="preserve"> be the case when interviewed. Interactions observed between staff and residents were respectful. </w:t>
            </w:r>
          </w:p>
          <w:p w14:paraId="7B8A0F7D" w14:textId="77777777" w:rsidR="00EB7645" w:rsidRPr="00BE00C7" w:rsidRDefault="00F52547" w:rsidP="00BE00C7">
            <w:pPr>
              <w:pStyle w:val="OutcomeDescription"/>
              <w:spacing w:before="120" w:after="120"/>
              <w:rPr>
                <w:rFonts w:cs="Arial"/>
                <w:lang w:eastAsia="en-NZ"/>
              </w:rPr>
            </w:pPr>
          </w:p>
        </w:tc>
      </w:tr>
      <w:tr w:rsidR="00744C85" w14:paraId="1BF6AC43" w14:textId="77777777">
        <w:tc>
          <w:tcPr>
            <w:tcW w:w="0" w:type="auto"/>
          </w:tcPr>
          <w:p w14:paraId="47B2939F"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8D62516"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w:t>
            </w:r>
            <w:r w:rsidRPr="00BE00C7">
              <w:rPr>
                <w:rFonts w:cs="Arial"/>
                <w:lang w:eastAsia="en-NZ"/>
              </w:rPr>
              <w:t>Māori mana motuhake.</w:t>
            </w:r>
            <w:r w:rsidRPr="00BE00C7">
              <w:rPr>
                <w:rFonts w:cs="Arial"/>
                <w:lang w:eastAsia="en-NZ"/>
              </w:rPr>
              <w:br/>
              <w:t>As service providers: We provide services and support to people in a way that is inclusive and respects their identity and their experiences.</w:t>
            </w:r>
          </w:p>
          <w:p w14:paraId="3A598D2B" w14:textId="77777777" w:rsidR="00EB7645" w:rsidRPr="00BE00C7" w:rsidRDefault="00F52547" w:rsidP="00BE00C7">
            <w:pPr>
              <w:pStyle w:val="OutcomeDescription"/>
              <w:spacing w:before="120" w:after="120"/>
              <w:rPr>
                <w:rFonts w:cs="Arial"/>
                <w:lang w:eastAsia="en-NZ"/>
              </w:rPr>
            </w:pPr>
          </w:p>
        </w:tc>
        <w:tc>
          <w:tcPr>
            <w:tcW w:w="0" w:type="auto"/>
          </w:tcPr>
          <w:p w14:paraId="18896BBD"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6AF6DF37" w14:textId="77777777" w:rsidR="00EB7645" w:rsidRPr="00BE00C7" w:rsidRDefault="00F52547" w:rsidP="00BE00C7">
            <w:pPr>
              <w:pStyle w:val="OutcomeDescription"/>
              <w:spacing w:before="120" w:after="120"/>
              <w:rPr>
                <w:rFonts w:cs="Arial"/>
                <w:lang w:eastAsia="en-NZ"/>
              </w:rPr>
            </w:pPr>
            <w:r w:rsidRPr="00BE00C7">
              <w:rPr>
                <w:rFonts w:cs="Arial"/>
                <w:lang w:eastAsia="en-NZ"/>
              </w:rPr>
              <w:t>Caregivers, enrolled nurses (ENs) and registered nurses (RNs) interviewed described how t</w:t>
            </w:r>
            <w:r w:rsidRPr="00BE00C7">
              <w:rPr>
                <w:rFonts w:cs="Arial"/>
                <w:lang w:eastAsia="en-NZ"/>
              </w:rPr>
              <w:t>hey support residents to choose what they want to do and provided examples of the things that are important to residents, which then shape the care and support they receive. Residents interviewed reported they are supported to be independent and are encour</w:t>
            </w:r>
            <w:r w:rsidRPr="00BE00C7">
              <w:rPr>
                <w:rFonts w:cs="Arial"/>
                <w:lang w:eastAsia="en-NZ"/>
              </w:rPr>
              <w:t>aged to make a range of choices around their daily life and stated they had choice over what activities they wished to participate in. Residents are supported to make decisions about whether they would like family/whānau members to be involved in their car</w:t>
            </w:r>
            <w:r w:rsidRPr="00BE00C7">
              <w:rPr>
                <w:rFonts w:cs="Arial"/>
                <w:lang w:eastAsia="en-NZ"/>
              </w:rPr>
              <w:t>e or other forms of support. The service responds to tāngata whaikaha needs and enables their participation in te ao Māori. Residents are encouraged to have control and choice over activities they participate in, as evidenced in resident care plans. Caregi</w:t>
            </w:r>
            <w:r w:rsidRPr="00BE00C7">
              <w:rPr>
                <w:rFonts w:cs="Arial"/>
                <w:lang w:eastAsia="en-NZ"/>
              </w:rPr>
              <w:t xml:space="preserve">vers have attended cultural training that includes Te Tiriti o Waitangi training. The Bupa staff contract booklet includes information on Bupa`s commitment to reflect the principles of Te Tiriti o Waitangi in day-to-day service delivery. </w:t>
            </w:r>
          </w:p>
          <w:p w14:paraId="1BDE2B9B" w14:textId="77777777" w:rsidR="00EB7645" w:rsidRPr="00BE00C7" w:rsidRDefault="00F52547" w:rsidP="00BE00C7">
            <w:pPr>
              <w:pStyle w:val="OutcomeDescription"/>
              <w:spacing w:before="120" w:after="120"/>
              <w:rPr>
                <w:rFonts w:cs="Arial"/>
                <w:lang w:eastAsia="en-NZ"/>
              </w:rPr>
            </w:pPr>
            <w:r w:rsidRPr="00BE00C7">
              <w:rPr>
                <w:rFonts w:cs="Arial"/>
                <w:lang w:eastAsia="en-NZ"/>
              </w:rPr>
              <w:t>The Bupa annual t</w:t>
            </w:r>
            <w:r w:rsidRPr="00BE00C7">
              <w:rPr>
                <w:rFonts w:cs="Arial"/>
                <w:lang w:eastAsia="en-NZ"/>
              </w:rPr>
              <w:t>raining plan demonstrates training that is responsive to the diverse needs of people across the service. A sexuality and intimacy policy is in place. Staff receive training on sexuality and intimacy as part of the education schedule. There were married cou</w:t>
            </w:r>
            <w:r w:rsidRPr="00BE00C7">
              <w:rPr>
                <w:rFonts w:cs="Arial"/>
                <w:lang w:eastAsia="en-NZ"/>
              </w:rPr>
              <w:t xml:space="preserve">ples residing within the facility. Staff interviewed stated they respect each resident’s right to have space for intimate relationships. </w:t>
            </w:r>
          </w:p>
          <w:p w14:paraId="353B9F11" w14:textId="77777777" w:rsidR="00EB7645" w:rsidRPr="00BE00C7" w:rsidRDefault="00F52547" w:rsidP="00BE00C7">
            <w:pPr>
              <w:pStyle w:val="OutcomeDescription"/>
              <w:spacing w:before="120" w:after="120"/>
              <w:rPr>
                <w:rFonts w:cs="Arial"/>
                <w:lang w:eastAsia="en-NZ"/>
              </w:rPr>
            </w:pPr>
            <w:r w:rsidRPr="00BE00C7">
              <w:rPr>
                <w:rFonts w:cs="Arial"/>
                <w:lang w:eastAsia="en-NZ"/>
              </w:rPr>
              <w:t>The spirituality policy is in place and is understood by care staff. Staff described how values and beliefs informatio</w:t>
            </w:r>
            <w:r w:rsidRPr="00BE00C7">
              <w:rPr>
                <w:rFonts w:cs="Arial"/>
                <w:lang w:eastAsia="en-NZ"/>
              </w:rPr>
              <w:t xml:space="preserve">n is gathered on admission with relative’s involvement and is integrated into the residents' care plans. Staff interviewed could describe professional </w:t>
            </w:r>
            <w:r w:rsidRPr="00BE00C7">
              <w:rPr>
                <w:rFonts w:cs="Arial"/>
                <w:lang w:eastAsia="en-NZ"/>
              </w:rPr>
              <w:lastRenderedPageBreak/>
              <w:t>boundaries, and practice this in line with policy. Spiritual needs are identified, church services are he</w:t>
            </w:r>
            <w:r w:rsidRPr="00BE00C7">
              <w:rPr>
                <w:rFonts w:cs="Arial"/>
                <w:lang w:eastAsia="en-NZ"/>
              </w:rPr>
              <w:t xml:space="preserve">ld, and spiritual support is available. </w:t>
            </w:r>
          </w:p>
          <w:p w14:paraId="4B522D23" w14:textId="77777777" w:rsidR="00EB7645" w:rsidRPr="00BE00C7" w:rsidRDefault="00F52547" w:rsidP="00BE00C7">
            <w:pPr>
              <w:pStyle w:val="OutcomeDescription"/>
              <w:spacing w:before="120" w:after="120"/>
              <w:rPr>
                <w:rFonts w:cs="Arial"/>
                <w:lang w:eastAsia="en-NZ"/>
              </w:rPr>
            </w:pPr>
            <w:r w:rsidRPr="00BE00C7">
              <w:rPr>
                <w:rFonts w:cs="Arial"/>
                <w:lang w:eastAsia="en-NZ"/>
              </w:rPr>
              <w:t>Staff were observed to use person-centred and respectful language, with staff treating residents with dignity and respect. Residents and family/whānau interviewed were positive about the service in relation to their</w:t>
            </w:r>
            <w:r w:rsidRPr="00BE00C7">
              <w:rPr>
                <w:rFonts w:cs="Arial"/>
                <w:lang w:eastAsia="en-NZ"/>
              </w:rPr>
              <w:t xml:space="preserve"> values and beliefs being considered and met. Privacy is ensured and independence is encouraged. The storage and security of health information policy is implemented. Orientation and ongoing education for staff covers the concepts of personal privacy and d</w:t>
            </w:r>
            <w:r w:rsidRPr="00BE00C7">
              <w:rPr>
                <w:rFonts w:cs="Arial"/>
                <w:lang w:eastAsia="en-NZ"/>
              </w:rPr>
              <w:t xml:space="preserve">ignity. The 2022 and 2023 resident/family surveys identified satisfaction around privacy, dignity, and respect (including cultural needs). </w:t>
            </w:r>
          </w:p>
          <w:p w14:paraId="2A9A6904"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00BB7501" w14:textId="77777777" w:rsidR="00EB7645" w:rsidRPr="00BE00C7" w:rsidRDefault="00F52547" w:rsidP="00BE00C7">
            <w:pPr>
              <w:pStyle w:val="OutcomeDescription"/>
              <w:spacing w:before="120" w:after="120"/>
              <w:rPr>
                <w:rFonts w:cs="Arial"/>
                <w:lang w:eastAsia="en-NZ"/>
              </w:rPr>
            </w:pPr>
            <w:r w:rsidRPr="00BE00C7">
              <w:rPr>
                <w:rFonts w:cs="Arial"/>
                <w:lang w:eastAsia="en-NZ"/>
              </w:rPr>
              <w:t>Matariki and Māori language week were celebr</w:t>
            </w:r>
            <w:r w:rsidRPr="00BE00C7">
              <w:rPr>
                <w:rFonts w:cs="Arial"/>
                <w:lang w:eastAsia="en-NZ"/>
              </w:rPr>
              <w:t xml:space="preserve">ated at Bupa Ascot. Caregivers interviewed advised they use common te reo Māori phrases when speaking with Māori residents and for everyday greetings. </w:t>
            </w:r>
          </w:p>
          <w:p w14:paraId="328463D5" w14:textId="77777777" w:rsidR="00EB7645" w:rsidRPr="00BE00C7" w:rsidRDefault="00F52547" w:rsidP="00BE00C7">
            <w:pPr>
              <w:pStyle w:val="OutcomeDescription"/>
              <w:spacing w:before="120" w:after="120"/>
              <w:rPr>
                <w:rFonts w:cs="Arial"/>
                <w:lang w:eastAsia="en-NZ"/>
              </w:rPr>
            </w:pPr>
          </w:p>
        </w:tc>
      </w:tr>
      <w:tr w:rsidR="00744C85" w14:paraId="0FC9DC04" w14:textId="77777777">
        <w:tc>
          <w:tcPr>
            <w:tcW w:w="0" w:type="auto"/>
          </w:tcPr>
          <w:p w14:paraId="613B4910"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A6ECE48"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r w:rsidRPr="00BE00C7">
              <w:rPr>
                <w:rFonts w:cs="Arial"/>
                <w:lang w:eastAsia="en-NZ"/>
              </w:rPr>
              <w:t>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7EC6BAF" w14:textId="77777777" w:rsidR="00EB7645" w:rsidRPr="00BE00C7" w:rsidRDefault="00F52547" w:rsidP="00BE00C7">
            <w:pPr>
              <w:pStyle w:val="OutcomeDescription"/>
              <w:spacing w:before="120" w:after="120"/>
              <w:rPr>
                <w:rFonts w:cs="Arial"/>
                <w:lang w:eastAsia="en-NZ"/>
              </w:rPr>
            </w:pPr>
          </w:p>
        </w:tc>
        <w:tc>
          <w:tcPr>
            <w:tcW w:w="0" w:type="auto"/>
          </w:tcPr>
          <w:p w14:paraId="53EBF602"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1E4997F9" w14:textId="77777777" w:rsidR="00EB7645" w:rsidRPr="00BE00C7" w:rsidRDefault="00F52547" w:rsidP="00BE00C7">
            <w:pPr>
              <w:pStyle w:val="OutcomeDescription"/>
              <w:spacing w:before="120" w:after="120"/>
              <w:rPr>
                <w:rFonts w:cs="Arial"/>
                <w:lang w:eastAsia="en-NZ"/>
              </w:rPr>
            </w:pPr>
            <w:r w:rsidRPr="00BE00C7">
              <w:rPr>
                <w:rFonts w:cs="Arial"/>
                <w:lang w:eastAsia="en-NZ"/>
              </w:rPr>
              <w:t>An abuse and neglect p</w:t>
            </w:r>
            <w:r w:rsidRPr="00BE00C7">
              <w:rPr>
                <w:rFonts w:cs="Arial"/>
                <w:lang w:eastAsia="en-NZ"/>
              </w:rPr>
              <w:t xml:space="preserve">olicy is being implemented. The service implements a process to manage residents’ comfort funds through an external agency. </w:t>
            </w:r>
          </w:p>
          <w:p w14:paraId="0857FEDB" w14:textId="77777777" w:rsidR="00EB7645" w:rsidRPr="00BE00C7" w:rsidRDefault="00F52547" w:rsidP="00BE00C7">
            <w:pPr>
              <w:pStyle w:val="OutcomeDescription"/>
              <w:spacing w:before="120" w:after="120"/>
              <w:rPr>
                <w:rFonts w:cs="Arial"/>
                <w:lang w:eastAsia="en-NZ"/>
              </w:rPr>
            </w:pPr>
            <w:r w:rsidRPr="00BE00C7">
              <w:rPr>
                <w:rFonts w:cs="Arial"/>
                <w:lang w:eastAsia="en-NZ"/>
              </w:rPr>
              <w:t>Bupa policies prevent any form of discrimination, coercion, harassment, or any other exploitation. The organisation is inclusive of</w:t>
            </w:r>
            <w:r w:rsidRPr="00BE00C7">
              <w:rPr>
                <w:rFonts w:cs="Arial"/>
                <w:lang w:eastAsia="en-NZ"/>
              </w:rPr>
              <w:t xml:space="preserve"> ethnicities, and cultural days are completed to celebrate diversity. At a new staff members orientation to the service, the staff code of conduct is discussed, with evidence of staff signing the code of conduct policy. The code of conduct policy addresses</w:t>
            </w:r>
            <w:r w:rsidRPr="00BE00C7">
              <w:rPr>
                <w:rFonts w:cs="Arial"/>
                <w:lang w:eastAsia="en-NZ"/>
              </w:rPr>
              <w:t xml:space="preserve"> the elimination of discrimination, harassment, and bullying. All staff are held responsible for creating a positive, inclusive and a safe working environment. Staff receive code of conduct training through Bupa Learn platform. The Towards Māori Health Equ</w:t>
            </w:r>
            <w:r w:rsidRPr="00BE00C7">
              <w:rPr>
                <w:rFonts w:cs="Arial"/>
                <w:lang w:eastAsia="en-NZ"/>
              </w:rPr>
              <w:t>ity policy addresses institutional racism. There is a safe anonymous pathway for staff to report issues related to racism and harassment. Due to staffing constraints and outbreaks, cultural awareness training has been provided to staff at various times ove</w:t>
            </w:r>
            <w:r w:rsidRPr="00BE00C7">
              <w:rPr>
                <w:rFonts w:cs="Arial"/>
                <w:lang w:eastAsia="en-NZ"/>
              </w:rPr>
              <w:t xml:space="preserve">r the past ten months, with catch-up sessions planned for </w:t>
            </w:r>
            <w:r w:rsidRPr="00BE00C7">
              <w:rPr>
                <w:rFonts w:cs="Arial"/>
                <w:lang w:eastAsia="en-NZ"/>
              </w:rPr>
              <w:lastRenderedPageBreak/>
              <w:t>November 2023. This training includes recognition of explicit and non-explicit bias and supports the recognition and reduction of bias in health care.</w:t>
            </w:r>
          </w:p>
          <w:p w14:paraId="32D8D168" w14:textId="77777777" w:rsidR="00EB7645" w:rsidRPr="00BE00C7" w:rsidRDefault="00F52547" w:rsidP="00BE00C7">
            <w:pPr>
              <w:pStyle w:val="OutcomeDescription"/>
              <w:spacing w:before="120" w:after="120"/>
              <w:rPr>
                <w:rFonts w:cs="Arial"/>
                <w:lang w:eastAsia="en-NZ"/>
              </w:rPr>
            </w:pPr>
            <w:r w:rsidRPr="00BE00C7">
              <w:rPr>
                <w:rFonts w:cs="Arial"/>
                <w:lang w:eastAsia="en-NZ"/>
              </w:rPr>
              <w:t>Police checks are completed as part of the empl</w:t>
            </w:r>
            <w:r w:rsidRPr="00BE00C7">
              <w:rPr>
                <w:rFonts w:cs="Arial"/>
                <w:lang w:eastAsia="en-NZ"/>
              </w:rPr>
              <w:t>oyment process. Professional boundaries are defined in job descriptions and covered as part of orientation. Interviews with staff confirmed their understanding of professional boundaries, including the boundaries of their role and responsibilities.</w:t>
            </w:r>
          </w:p>
          <w:p w14:paraId="42E63EF3" w14:textId="77777777" w:rsidR="00EB7645" w:rsidRPr="00BE00C7" w:rsidRDefault="00F52547" w:rsidP="00BE00C7">
            <w:pPr>
              <w:pStyle w:val="OutcomeDescription"/>
              <w:spacing w:before="120" w:after="120"/>
              <w:rPr>
                <w:rFonts w:cs="Arial"/>
                <w:lang w:eastAsia="en-NZ"/>
              </w:rPr>
            </w:pPr>
            <w:r w:rsidRPr="00BE00C7">
              <w:rPr>
                <w:rFonts w:cs="Arial"/>
                <w:lang w:eastAsia="en-NZ"/>
              </w:rPr>
              <w:t>The ser</w:t>
            </w:r>
            <w:r w:rsidRPr="00BE00C7">
              <w:rPr>
                <w:rFonts w:cs="Arial"/>
                <w:lang w:eastAsia="en-NZ"/>
              </w:rPr>
              <w:t>vice promotes a strengths-based and holistic model ` Person First Care` to ensure wellbeing outcomes for their Māori residents is prioritised. The resident care plans reviewed identified goals of care included interventions to promote positive outcomes. Ca</w:t>
            </w:r>
            <w:r w:rsidRPr="00BE00C7">
              <w:rPr>
                <w:rFonts w:cs="Arial"/>
                <w:lang w:eastAsia="en-NZ"/>
              </w:rPr>
              <w:t>re staff interviewed confirmed an understanding of holistic care for all residents. Staff complete education at orientation and annually as per the training plan on how to identify abuse and neglect. Staff are educated on how to value the older person show</w:t>
            </w:r>
            <w:r w:rsidRPr="00BE00C7">
              <w:rPr>
                <w:rFonts w:cs="Arial"/>
                <w:lang w:eastAsia="en-NZ"/>
              </w:rPr>
              <w:t xml:space="preserve">ing them respect and dignity. All residents and family/whānau interviewed confirmed that the staff are committed to their work and residents and are supportive and respectful. </w:t>
            </w:r>
          </w:p>
          <w:p w14:paraId="1609C4A6" w14:textId="77777777" w:rsidR="00EB7645" w:rsidRPr="00BE00C7" w:rsidRDefault="00F52547" w:rsidP="00BE00C7">
            <w:pPr>
              <w:pStyle w:val="OutcomeDescription"/>
              <w:spacing w:before="120" w:after="120"/>
              <w:rPr>
                <w:rFonts w:cs="Arial"/>
                <w:lang w:eastAsia="en-NZ"/>
              </w:rPr>
            </w:pPr>
          </w:p>
        </w:tc>
      </w:tr>
      <w:tr w:rsidR="00744C85" w14:paraId="6CE14689" w14:textId="77777777">
        <w:tc>
          <w:tcPr>
            <w:tcW w:w="0" w:type="auto"/>
          </w:tcPr>
          <w:p w14:paraId="4E0A3269"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83CBF62"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feel listened to</w:t>
            </w:r>
            <w:r w:rsidRPr="00BE00C7">
              <w:rPr>
                <w:rFonts w:cs="Arial"/>
                <w:lang w:eastAsia="en-NZ"/>
              </w:rPr>
              <w:t xml:space="preserve">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w:t>
            </w:r>
            <w:r w:rsidRPr="00BE00C7">
              <w:rPr>
                <w:rFonts w:cs="Arial"/>
                <w:lang w:eastAsia="en-NZ"/>
              </w:rPr>
              <w:t>espect the voices of the people who use our services and effectively communicate with them about their choices.</w:t>
            </w:r>
          </w:p>
          <w:p w14:paraId="4D86F941" w14:textId="77777777" w:rsidR="00EB7645" w:rsidRPr="00BE00C7" w:rsidRDefault="00F52547" w:rsidP="00BE00C7">
            <w:pPr>
              <w:pStyle w:val="OutcomeDescription"/>
              <w:spacing w:before="120" w:after="120"/>
              <w:rPr>
                <w:rFonts w:cs="Arial"/>
                <w:lang w:eastAsia="en-NZ"/>
              </w:rPr>
            </w:pPr>
          </w:p>
        </w:tc>
        <w:tc>
          <w:tcPr>
            <w:tcW w:w="0" w:type="auto"/>
          </w:tcPr>
          <w:p w14:paraId="4E1506C2"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17B119A5" w14:textId="77777777" w:rsidR="00EB7645" w:rsidRPr="00BE00C7" w:rsidRDefault="00F52547" w:rsidP="00BE00C7">
            <w:pPr>
              <w:pStyle w:val="OutcomeDescription"/>
              <w:spacing w:before="120" w:after="120"/>
              <w:rPr>
                <w:rFonts w:cs="Arial"/>
                <w:lang w:eastAsia="en-NZ"/>
              </w:rPr>
            </w:pPr>
            <w:r w:rsidRPr="00BE00C7">
              <w:rPr>
                <w:rFonts w:cs="Arial"/>
                <w:lang w:eastAsia="en-NZ"/>
              </w:rPr>
              <w:t>Information is provided to residents and family/whānau on admission. There have been two resident and family/whānau meetings this year; howe</w:t>
            </w:r>
            <w:r w:rsidRPr="00BE00C7">
              <w:rPr>
                <w:rFonts w:cs="Arial"/>
                <w:lang w:eastAsia="en-NZ"/>
              </w:rPr>
              <w:t xml:space="preserve">ver, the relieving care home manager, clinical manager and unit coordinators are in regular contact with families/whānau if they have any concerns or issues to raise. </w:t>
            </w:r>
          </w:p>
          <w:p w14:paraId="00318844"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w:t>
            </w:r>
            <w:r w:rsidRPr="00BE00C7">
              <w:rPr>
                <w:rFonts w:cs="Arial"/>
                <w:lang w:eastAsia="en-NZ"/>
              </w:rPr>
              <w:t>policy alert staff to their responsibility to notify family/next of kin of any accident/incident that occurs. Electronic accident/incident forms have a section to indicate if next of kin have been informed (or not) of an accident/incident. This is also doc</w:t>
            </w:r>
            <w:r w:rsidRPr="00BE00C7">
              <w:rPr>
                <w:rFonts w:cs="Arial"/>
                <w:lang w:eastAsia="en-NZ"/>
              </w:rPr>
              <w:t>umented on the family communication sheet that is held in the front of the resident’s file. Fourteen event (accident/incident) forms were reviewed and identified family/whānau are kept informed; this was confirmed through the interviews with family/whānau.</w:t>
            </w:r>
            <w:r w:rsidRPr="00BE00C7">
              <w:rPr>
                <w:rFonts w:cs="Arial"/>
                <w:lang w:eastAsia="en-NZ"/>
              </w:rPr>
              <w:t xml:space="preserve"> </w:t>
            </w:r>
          </w:p>
          <w:p w14:paraId="07454A76"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An interpreter policy and contact details of interpreters is available. Interpreter services are used where indicated. All residents are fluent in English. Staff on interview advised they have communication resources available when required and are train</w:t>
            </w:r>
            <w:r w:rsidRPr="00BE00C7">
              <w:rPr>
                <w:rFonts w:cs="Arial"/>
                <w:lang w:eastAsia="en-NZ"/>
              </w:rPr>
              <w:t xml:space="preserve">ed to use hand and facial gestures, in addition to word and phrase cards if required. </w:t>
            </w:r>
          </w:p>
          <w:p w14:paraId="0846355D" w14:textId="77777777" w:rsidR="00EB7645" w:rsidRPr="00BE00C7" w:rsidRDefault="00F52547"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w:t>
            </w:r>
            <w:r w:rsidRPr="00BE00C7">
              <w:rPr>
                <w:rFonts w:cs="Arial"/>
                <w:lang w:eastAsia="en-NZ"/>
              </w:rPr>
              <w:t xml:space="preserve"> to do so. The residents and family/whānau are informed prior to entry of the scope of services and any items that are not covered by the agreement.</w:t>
            </w:r>
          </w:p>
          <w:p w14:paraId="0879DDE3"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w:t>
            </w:r>
            <w:r w:rsidRPr="00BE00C7">
              <w:rPr>
                <w:rFonts w:cs="Arial"/>
                <w:lang w:eastAsia="en-NZ"/>
              </w:rPr>
              <w:t>Te Whatu Ora – Southern- specialist services (eg, older persons mental health, wound nurse specialist, dietitian, and speech and language therapy). The management team hold weekly head of department meetings to enhance internal communication and facilitate</w:t>
            </w:r>
            <w:r w:rsidRPr="00BE00C7">
              <w:rPr>
                <w:rFonts w:cs="Arial"/>
                <w:lang w:eastAsia="en-NZ"/>
              </w:rPr>
              <w:t xml:space="preserve"> a holistic approach to care. There is also a weekly multidisciplinary meeting that includes the nurse practitioner (NP), older persons mental health, unit coordinators, and hospice, to ensure all clinical matters are reviewed. The unit coordinators descri</w:t>
            </w:r>
            <w:r w:rsidRPr="00BE00C7">
              <w:rPr>
                <w:rFonts w:cs="Arial"/>
                <w:lang w:eastAsia="en-NZ"/>
              </w:rPr>
              <w:t>bed an implemented process around providing residents and family/whānau with time for discussion around care, time to consider decisions, and opportunity for further discussion, if required.</w:t>
            </w:r>
          </w:p>
          <w:p w14:paraId="4641FF05" w14:textId="77777777" w:rsidR="00EB7645" w:rsidRPr="00BE00C7" w:rsidRDefault="00F52547" w:rsidP="00BE00C7">
            <w:pPr>
              <w:pStyle w:val="OutcomeDescription"/>
              <w:spacing w:before="120" w:after="120"/>
              <w:rPr>
                <w:rFonts w:cs="Arial"/>
                <w:lang w:eastAsia="en-NZ"/>
              </w:rPr>
            </w:pPr>
          </w:p>
        </w:tc>
      </w:tr>
      <w:tr w:rsidR="00744C85" w14:paraId="6567D8DE" w14:textId="77777777">
        <w:tc>
          <w:tcPr>
            <w:tcW w:w="0" w:type="auto"/>
          </w:tcPr>
          <w:p w14:paraId="195BDD9F"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451ED4F"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w:t>
            </w:r>
            <w:r w:rsidRPr="00BE00C7">
              <w:rPr>
                <w:rFonts w:cs="Arial"/>
                <w:lang w:eastAsia="en-NZ"/>
              </w:rPr>
              <w:t>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w:t>
            </w:r>
            <w:r w:rsidRPr="00BE00C7">
              <w:rPr>
                <w:rFonts w:cs="Arial"/>
                <w:lang w:eastAsia="en-NZ"/>
              </w:rPr>
              <w:t xml:space="preserve">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0609D3A8" w14:textId="77777777" w:rsidR="00EB7645" w:rsidRPr="00BE00C7" w:rsidRDefault="00F52547" w:rsidP="00BE00C7">
            <w:pPr>
              <w:pStyle w:val="OutcomeDescription"/>
              <w:spacing w:before="120" w:after="120"/>
              <w:rPr>
                <w:rFonts w:cs="Arial"/>
                <w:lang w:eastAsia="en-NZ"/>
              </w:rPr>
            </w:pPr>
          </w:p>
        </w:tc>
        <w:tc>
          <w:tcPr>
            <w:tcW w:w="0" w:type="auto"/>
          </w:tcPr>
          <w:p w14:paraId="4209937F"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6C4336"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are policies documented around informed consent. Nine resident files rev</w:t>
            </w:r>
            <w:r w:rsidRPr="00BE00C7">
              <w:rPr>
                <w:rFonts w:cs="Arial"/>
                <w:lang w:eastAsia="en-NZ"/>
              </w:rPr>
              <w:t xml:space="preserve">iewed included signed general consent forms. The residents and family/whānau interviewed could describe what informed consent was and knew they had the right to choose. </w:t>
            </w:r>
          </w:p>
          <w:p w14:paraId="485B1A73"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is an advance directive policy documented. In the files reviewed, there were app</w:t>
            </w:r>
            <w:r w:rsidRPr="00BE00C7">
              <w:rPr>
                <w:rFonts w:cs="Arial"/>
                <w:lang w:eastAsia="en-NZ"/>
              </w:rPr>
              <w:t>ropriately signed resuscitation plans and advance directives in place. The service follows relevant best practice tikanga guidelines and welcomes the involvement of family/whānau in decision making, where the person receiving services wants them to be invo</w:t>
            </w:r>
            <w:r w:rsidRPr="00BE00C7">
              <w:rPr>
                <w:rFonts w:cs="Arial"/>
                <w:lang w:eastAsia="en-NZ"/>
              </w:rPr>
              <w:t xml:space="preserve">lved. Discussions with family/whānau confirmed they are involved in the decision-making process, and in the planning of </w:t>
            </w:r>
            <w:r w:rsidRPr="00BE00C7">
              <w:rPr>
                <w:rFonts w:cs="Arial"/>
                <w:lang w:eastAsia="en-NZ"/>
              </w:rPr>
              <w:lastRenderedPageBreak/>
              <w:t xml:space="preserve">resident’s care. Admission agreements had been signed and sighted for all the files seen. Copies of enduring power of attorneys (EPOAs) </w:t>
            </w:r>
            <w:r w:rsidRPr="00BE00C7">
              <w:rPr>
                <w:rFonts w:cs="Arial"/>
                <w:lang w:eastAsia="en-NZ"/>
              </w:rPr>
              <w:t xml:space="preserve">were on resident files and were activated for all residents receiving dementia level of care. </w:t>
            </w:r>
          </w:p>
          <w:p w14:paraId="6A129194" w14:textId="77777777" w:rsidR="00EB7645" w:rsidRPr="00BE00C7" w:rsidRDefault="00F52547" w:rsidP="00BE00C7">
            <w:pPr>
              <w:pStyle w:val="OutcomeDescription"/>
              <w:spacing w:before="120" w:after="120"/>
              <w:rPr>
                <w:rFonts w:cs="Arial"/>
                <w:lang w:eastAsia="en-NZ"/>
              </w:rPr>
            </w:pPr>
          </w:p>
        </w:tc>
      </w:tr>
      <w:tr w:rsidR="00744C85" w14:paraId="0AB7C663" w14:textId="77777777">
        <w:tc>
          <w:tcPr>
            <w:tcW w:w="0" w:type="auto"/>
          </w:tcPr>
          <w:p w14:paraId="5BF7B163"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85CFCA7"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w:t>
            </w:r>
            <w:r w:rsidRPr="00BE00C7">
              <w:rPr>
                <w:rFonts w:cs="Arial"/>
                <w:lang w:eastAsia="en-NZ"/>
              </w:rPr>
              <w:t>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w:t>
            </w:r>
            <w:r w:rsidRPr="00BE00C7">
              <w:rPr>
                <w:rFonts w:cs="Arial"/>
                <w:lang w:eastAsia="en-NZ"/>
              </w:rPr>
              <w:t>e and resolve or escalate complaints in a manner that leads to quality improvement.</w:t>
            </w:r>
          </w:p>
          <w:p w14:paraId="32557CC5" w14:textId="77777777" w:rsidR="00EB7645" w:rsidRPr="00BE00C7" w:rsidRDefault="00F52547" w:rsidP="00BE00C7">
            <w:pPr>
              <w:pStyle w:val="OutcomeDescription"/>
              <w:spacing w:before="120" w:after="120"/>
              <w:rPr>
                <w:rFonts w:cs="Arial"/>
                <w:lang w:eastAsia="en-NZ"/>
              </w:rPr>
            </w:pPr>
          </w:p>
        </w:tc>
        <w:tc>
          <w:tcPr>
            <w:tcW w:w="0" w:type="auto"/>
          </w:tcPr>
          <w:p w14:paraId="14A04CD6"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64B07B37" w14:textId="77777777" w:rsidR="00EB7645" w:rsidRPr="00BE00C7" w:rsidRDefault="00F52547"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All complaints, both verbal and written, are recorded on an electronic regi</w:t>
            </w:r>
            <w:r w:rsidRPr="00BE00C7">
              <w:rPr>
                <w:rFonts w:cs="Arial"/>
                <w:lang w:eastAsia="en-NZ"/>
              </w:rPr>
              <w:t xml:space="preserve">ster. Complaints when logged are able to be classified into themes (operational issues, quality of care, communication, customer rights) in the complaint register. </w:t>
            </w:r>
          </w:p>
          <w:p w14:paraId="6173E623"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have been five complaints for 2022/2023 year to date. The complaints included an investigation, follow up, and reply to the complainants. Staff are informed of complaints (and any subsequent correlating corrective actions) in the quality and staff me</w:t>
            </w:r>
            <w:r w:rsidRPr="00BE00C7">
              <w:rPr>
                <w:rFonts w:cs="Arial"/>
                <w:lang w:eastAsia="en-NZ"/>
              </w:rPr>
              <w:t xml:space="preserve">etings (meeting minutes sighted). Documentation demonstrated that complaints are being managed in accordance with guidelines set by the Health and Disability Commissioner (HDC). One complaint has been lodged through National Advocacy services and is still </w:t>
            </w:r>
            <w:r w:rsidRPr="00BE00C7">
              <w:rPr>
                <w:rFonts w:cs="Arial"/>
                <w:lang w:eastAsia="en-NZ"/>
              </w:rPr>
              <w:t xml:space="preserve">open for further information. There are two closed HDC complaints. HDC have requested the auditors to follow up aspects of these complaints in relation to transferring of residents, pressure injury management and personal cares. </w:t>
            </w:r>
          </w:p>
          <w:p w14:paraId="3650C1E7"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welcome pack included </w:t>
            </w:r>
            <w:r w:rsidRPr="00BE00C7">
              <w:rPr>
                <w:rFonts w:cs="Arial"/>
                <w:lang w:eastAsia="en-NZ"/>
              </w:rPr>
              <w:t xml:space="preserve">comprehensive information on the process for making a complaint. Interviews with residents and family/whānau confirmed they were provided with information on the complaints process. Complaint forms are easily accessible at the entrance and in the units of </w:t>
            </w:r>
            <w:r w:rsidRPr="00BE00C7">
              <w:rPr>
                <w:rFonts w:cs="Arial"/>
                <w:lang w:eastAsia="en-NZ"/>
              </w:rPr>
              <w:t xml:space="preserve">the facility. </w:t>
            </w:r>
          </w:p>
          <w:p w14:paraId="532B980E" w14:textId="77777777" w:rsidR="00EB7645" w:rsidRPr="00BE00C7" w:rsidRDefault="00F52547" w:rsidP="00BE00C7">
            <w:pPr>
              <w:pStyle w:val="OutcomeDescription"/>
              <w:spacing w:before="120" w:after="120"/>
              <w:rPr>
                <w:rFonts w:cs="Arial"/>
                <w:lang w:eastAsia="en-NZ"/>
              </w:rPr>
            </w:pPr>
            <w:r w:rsidRPr="00BE00C7">
              <w:rPr>
                <w:rFonts w:cs="Arial"/>
                <w:lang w:eastAsia="en-NZ"/>
              </w:rPr>
              <w:t>A suggestions box is in reception, adjacent to where the complaints forms are held. Residents have a variety of avenues they can choose from to make a complaint or express a concern. There have been two resident and family/whānau meetings he</w:t>
            </w:r>
            <w:r w:rsidRPr="00BE00C7">
              <w:rPr>
                <w:rFonts w:cs="Arial"/>
                <w:lang w:eastAsia="en-NZ"/>
              </w:rPr>
              <w:t>ld over the past four months and these are planned to be held six-weekly, as per schedule (link 3.3.1). Residents and family/whānau making a complaint can involve an independent support person in the process if they choose. The clinical manager described t</w:t>
            </w:r>
            <w:r w:rsidRPr="00BE00C7">
              <w:rPr>
                <w:rFonts w:cs="Arial"/>
                <w:lang w:eastAsia="en-NZ"/>
              </w:rPr>
              <w:t xml:space="preserve">he preference for face-to-face </w:t>
            </w:r>
            <w:r w:rsidRPr="00BE00C7">
              <w:rPr>
                <w:rFonts w:cs="Arial"/>
                <w:lang w:eastAsia="en-NZ"/>
              </w:rPr>
              <w:lastRenderedPageBreak/>
              <w:t>communication with people who identify as Māori. Residents and family/whānau interviewed confirm the management is open and transparent in their communication.</w:t>
            </w:r>
          </w:p>
          <w:p w14:paraId="4A752275" w14:textId="77777777" w:rsidR="00EB7645" w:rsidRPr="00BE00C7" w:rsidRDefault="00F52547" w:rsidP="00BE00C7">
            <w:pPr>
              <w:pStyle w:val="OutcomeDescription"/>
              <w:spacing w:before="120" w:after="120"/>
              <w:rPr>
                <w:rFonts w:cs="Arial"/>
                <w:lang w:eastAsia="en-NZ"/>
              </w:rPr>
            </w:pPr>
          </w:p>
        </w:tc>
      </w:tr>
      <w:tr w:rsidR="00744C85" w14:paraId="0992BFD9" w14:textId="77777777">
        <w:tc>
          <w:tcPr>
            <w:tcW w:w="0" w:type="auto"/>
          </w:tcPr>
          <w:p w14:paraId="47427C50"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2.1: Governance</w:t>
            </w:r>
          </w:p>
          <w:p w14:paraId="5CA7D351"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people: I trust the people </w:t>
            </w:r>
            <w:r w:rsidRPr="00BE00C7">
              <w:rPr>
                <w:rFonts w:cs="Arial"/>
                <w:lang w:eastAsia="en-NZ"/>
              </w:rPr>
              <w:t>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w:t>
            </w:r>
            <w:r w:rsidRPr="00BE00C7">
              <w:rPr>
                <w:rFonts w:cs="Arial"/>
                <w:lang w:eastAsia="en-NZ"/>
              </w:rPr>
              <w:t xml:space="preserve">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D62A47E" w14:textId="77777777" w:rsidR="00EB7645" w:rsidRPr="00BE00C7" w:rsidRDefault="00F52547" w:rsidP="00BE00C7">
            <w:pPr>
              <w:pStyle w:val="OutcomeDescription"/>
              <w:spacing w:before="120" w:after="120"/>
              <w:rPr>
                <w:rFonts w:cs="Arial"/>
                <w:lang w:eastAsia="en-NZ"/>
              </w:rPr>
            </w:pPr>
          </w:p>
        </w:tc>
        <w:tc>
          <w:tcPr>
            <w:tcW w:w="0" w:type="auto"/>
          </w:tcPr>
          <w:p w14:paraId="3C4D35FD"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791CF7EF" w14:textId="77777777" w:rsidR="00EB7645" w:rsidRPr="00BE00C7" w:rsidRDefault="00F52547" w:rsidP="00BE00C7">
            <w:pPr>
              <w:pStyle w:val="OutcomeDescription"/>
              <w:spacing w:before="120" w:after="120"/>
              <w:rPr>
                <w:rFonts w:cs="Arial"/>
                <w:lang w:eastAsia="en-NZ"/>
              </w:rPr>
            </w:pPr>
            <w:r w:rsidRPr="00BE00C7">
              <w:rPr>
                <w:rFonts w:cs="Arial"/>
                <w:lang w:eastAsia="en-NZ"/>
              </w:rPr>
              <w:t>B</w:t>
            </w:r>
            <w:r w:rsidRPr="00BE00C7">
              <w:rPr>
                <w:rFonts w:cs="Arial"/>
                <w:lang w:eastAsia="en-NZ"/>
              </w:rPr>
              <w:t>upa Ascot is located in Invercargill. The service is certified to provide care for hospital (medical and geriatric), residential disabilities- physical, and dementia levels of care for up to 104 residents. The facility is divided into three communities whi</w:t>
            </w:r>
            <w:r w:rsidRPr="00BE00C7">
              <w:rPr>
                <w:rFonts w:cs="Arial"/>
                <w:lang w:eastAsia="en-NZ"/>
              </w:rPr>
              <w:t>ch include: 40 bed hospital beds in Hollyford and Grebe; - 40 rest home beds in Tutoko and Waikaia and 24 dementia beds in Arthur and Cleddau.</w:t>
            </w:r>
          </w:p>
          <w:p w14:paraId="67608189" w14:textId="77777777" w:rsidR="00EB7645" w:rsidRPr="00BE00C7" w:rsidRDefault="00F52547" w:rsidP="00BE00C7">
            <w:pPr>
              <w:pStyle w:val="OutcomeDescription"/>
              <w:spacing w:before="120" w:after="120"/>
              <w:rPr>
                <w:rFonts w:cs="Arial"/>
                <w:lang w:eastAsia="en-NZ"/>
              </w:rPr>
            </w:pPr>
            <w:r w:rsidRPr="00BE00C7">
              <w:rPr>
                <w:rFonts w:cs="Arial"/>
                <w:lang w:eastAsia="en-NZ"/>
              </w:rPr>
              <w:t>On the day of the audit there were 80 residents: 31 residents at hospital level care, including three on long ter</w:t>
            </w:r>
            <w:r w:rsidRPr="00BE00C7">
              <w:rPr>
                <w:rFonts w:cs="Arial"/>
                <w:lang w:eastAsia="en-NZ"/>
              </w:rPr>
              <w:t>m support- chronic health care (LTS-CHC) contract. There were 28 residents at rest home level, including one on LTS-CHC, and 21 residents at dementia level of care. The residents not on the LTS-CHC contract were on the age-related residential care (ARRC) c</w:t>
            </w:r>
            <w:r w:rsidRPr="00BE00C7">
              <w:rPr>
                <w:rFonts w:cs="Arial"/>
                <w:lang w:eastAsia="en-NZ"/>
              </w:rPr>
              <w:t xml:space="preserve">ontract. There were no residents under the residential disabilities – physical contract. The service wishes to retain this on their certificate. </w:t>
            </w:r>
          </w:p>
          <w:p w14:paraId="7C564C64" w14:textId="77777777" w:rsidR="00EB7645" w:rsidRPr="00BE00C7" w:rsidRDefault="00F52547" w:rsidP="00BE00C7">
            <w:pPr>
              <w:pStyle w:val="OutcomeDescription"/>
              <w:spacing w:before="120" w:after="120"/>
              <w:rPr>
                <w:rFonts w:cs="Arial"/>
                <w:lang w:eastAsia="en-NZ"/>
              </w:rPr>
            </w:pPr>
            <w:r w:rsidRPr="00BE00C7">
              <w:rPr>
                <w:rFonts w:cs="Arial"/>
                <w:lang w:eastAsia="en-NZ"/>
              </w:rPr>
              <w:t>The governing body of Bupa consists of directors of clinical; operations; finance; legal; property; customer t</w:t>
            </w:r>
            <w:r w:rsidRPr="00BE00C7">
              <w:rPr>
                <w:rFonts w:cs="Arial"/>
                <w:lang w:eastAsia="en-NZ"/>
              </w:rPr>
              <w:t>ransformation; people; risk; corporate affairs; and technology. This team is governed by Bupa strategy, purpose, and values. Each director has received orientation to their specific role and to the senior leadership team. Bupa has developed a te ao Māori h</w:t>
            </w:r>
            <w:r w:rsidRPr="00BE00C7">
              <w:rPr>
                <w:rFonts w:cs="Arial"/>
                <w:lang w:eastAsia="en-NZ"/>
              </w:rPr>
              <w:t xml:space="preserve">ealth strategy to introduce and implement te ao Māori related standards with a Māori cultural adviser. Bupa has engaged with a cultural advisor to work alongside the Bupa Leadership team. </w:t>
            </w:r>
          </w:p>
          <w:p w14:paraId="15BDA08D" w14:textId="77777777" w:rsidR="00EB7645" w:rsidRPr="00BE00C7" w:rsidRDefault="00F52547" w:rsidP="00BE00C7">
            <w:pPr>
              <w:pStyle w:val="OutcomeDescription"/>
              <w:spacing w:before="120" w:after="120"/>
              <w:rPr>
                <w:rFonts w:cs="Arial"/>
                <w:lang w:eastAsia="en-NZ"/>
              </w:rPr>
            </w:pPr>
            <w:r w:rsidRPr="00BE00C7">
              <w:rPr>
                <w:rFonts w:cs="Arial"/>
                <w:lang w:eastAsia="en-NZ"/>
              </w:rPr>
              <w:t>Bupa has a three-year strategic business and operational plan which</w:t>
            </w:r>
            <w:r w:rsidRPr="00BE00C7">
              <w:rPr>
                <w:rFonts w:cs="Arial"/>
                <w:lang w:eastAsia="en-NZ"/>
              </w:rPr>
              <w:t xml:space="preserve"> aligns to the Bupa global strategy and the ambition to be the world’s most customer-centric healthcare company. The business and operational plan is reviewed annually by the Leadership Team as part of strategy and planning. This consists of three key perf</w:t>
            </w:r>
            <w:r w:rsidRPr="00BE00C7">
              <w:rPr>
                <w:rFonts w:cs="Arial"/>
                <w:lang w:eastAsia="en-NZ"/>
              </w:rPr>
              <w:t xml:space="preserve">ormance indicators (KPI’s), that will measure customer care touchpoints and feedback, and six strategic and enabling pillars of Customers, Growth, Transformation, Sustainability enabled by Data and an Agile Culture. </w:t>
            </w:r>
            <w:r w:rsidRPr="00BE00C7">
              <w:rPr>
                <w:rFonts w:cs="Arial"/>
                <w:lang w:eastAsia="en-NZ"/>
              </w:rPr>
              <w:lastRenderedPageBreak/>
              <w:t>The enabling sustainability pillar inclu</w:t>
            </w:r>
            <w:r w:rsidRPr="00BE00C7">
              <w:rPr>
                <w:rFonts w:cs="Arial"/>
                <w:lang w:eastAsia="en-NZ"/>
              </w:rPr>
              <w:t>de plans to: strengthen policies, governance, and transparency to support health and wellbeing of residents, and improve outcomes for all residents. The sustainability pillar also aims to increase diversity and inclusion of the principles of Te Tiriti o Wa</w:t>
            </w:r>
            <w:r w:rsidRPr="00BE00C7">
              <w:rPr>
                <w:rFonts w:cs="Arial"/>
                <w:lang w:eastAsia="en-NZ"/>
              </w:rPr>
              <w:t>itangi and growth of te ao Māori and Pacific world view in the organisation. Each care home sets annual quality goals at the beginning of the year based on improving outcomes from the internal quality programme. Goals are regularly reviewed, discussed at q</w:t>
            </w:r>
            <w:r w:rsidRPr="00BE00C7">
              <w:rPr>
                <w:rFonts w:cs="Arial"/>
                <w:lang w:eastAsia="en-NZ"/>
              </w:rPr>
              <w:t xml:space="preserve">uality meetings and other forums and outcomes are measured to demonstrate progression towards meeting goals. </w:t>
            </w:r>
          </w:p>
          <w:p w14:paraId="26C4FD64" w14:textId="77777777" w:rsidR="00EB7645" w:rsidRPr="00BE00C7" w:rsidRDefault="00F52547"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quarterly CGC meeting and a CGC pack produced and distributed t</w:t>
            </w:r>
            <w:r w:rsidRPr="00BE00C7">
              <w:rPr>
                <w:rFonts w:cs="Arial"/>
                <w:lang w:eastAsia="en-NZ"/>
              </w:rPr>
              <w:t>o the committee members prior to meetings, which includes review of quality and risk management systems. There is a risk governance committee (RGC) which aligns and interfaces with the CGC to manage quality and risk systems. The customer service improvemen</w:t>
            </w:r>
            <w:r w:rsidRPr="00BE00C7">
              <w:rPr>
                <w:rFonts w:cs="Arial"/>
                <w:lang w:eastAsia="en-NZ"/>
              </w:rPr>
              <w:t>t team (CSI) includes clinical specialists in restraint, infection control and adverse event investigations and a customer engagement advisor. The organisation benchmarks quality data across Bupa and with other NZ aged care providers. Each region has a cli</w:t>
            </w:r>
            <w:r w:rsidRPr="00BE00C7">
              <w:rPr>
                <w:rFonts w:cs="Arial"/>
                <w:lang w:eastAsia="en-NZ"/>
              </w:rPr>
              <w:t xml:space="preserve">nical quality partner who supports the on-site clinical team with education, trend review and management. </w:t>
            </w:r>
          </w:p>
          <w:p w14:paraId="6E39B9B2" w14:textId="77777777" w:rsidR="00EB7645" w:rsidRPr="00BE00C7" w:rsidRDefault="00F52547" w:rsidP="00BE00C7">
            <w:pPr>
              <w:pStyle w:val="OutcomeDescription"/>
              <w:spacing w:before="120" w:after="120"/>
              <w:rPr>
                <w:rFonts w:cs="Arial"/>
                <w:lang w:eastAsia="en-NZ"/>
              </w:rPr>
            </w:pPr>
            <w:r w:rsidRPr="00BE00C7">
              <w:rPr>
                <w:rFonts w:cs="Arial"/>
                <w:lang w:eastAsia="en-NZ"/>
              </w:rPr>
              <w:t>Bupa has a Māori Health Strategy and Health Equity policy. Bupa engaged an external consultant who has worked closely with the Bupa Leadership team a</w:t>
            </w:r>
            <w:r w:rsidRPr="00BE00C7">
              <w:rPr>
                <w:rFonts w:cs="Arial"/>
                <w:lang w:eastAsia="en-NZ"/>
              </w:rPr>
              <w:t>nd Bupa ANZ Board to understand current state and develop plans for maturity in this area. A process is underway to establish two cultural advisory groups (Māori and Pacific peoples) and engage our employees in this to work alongside the Bupa leadership te</w:t>
            </w:r>
            <w:r w:rsidRPr="00BE00C7">
              <w:rPr>
                <w:rFonts w:cs="Arial"/>
                <w:lang w:eastAsia="en-NZ"/>
              </w:rPr>
              <w:t xml:space="preserve">am. Bupa’s Māori health equity policy outlines how Bupa will work towards achieving best outcomes for Māori and people with disabilities. By its very nature, aged care is a service for people with disabilities. Bupa’s Pacific people’s health equity policy </w:t>
            </w:r>
            <w:r w:rsidRPr="00BE00C7">
              <w:rPr>
                <w:rFonts w:cs="Arial"/>
                <w:lang w:eastAsia="en-NZ"/>
              </w:rPr>
              <w:t>outlines how Bupa will work towards achieving best outcomes for Pacific peoples. Tāngata whaikaha are supported to provide feedback through surveys and resident meetings, as evidenced in meeting minutes. The Towards Māori Health Equity policy states Bupa i</w:t>
            </w:r>
            <w:r w:rsidRPr="00BE00C7">
              <w:rPr>
                <w:rFonts w:cs="Arial"/>
                <w:lang w:eastAsia="en-NZ"/>
              </w:rPr>
              <w:t xml:space="preserve">s committed to achieving Māori health equity for residents in their care homes by </w:t>
            </w:r>
            <w:r w:rsidRPr="00BE00C7">
              <w:rPr>
                <w:rFonts w:cs="Arial"/>
                <w:lang w:eastAsia="en-NZ"/>
              </w:rPr>
              <w:lastRenderedPageBreak/>
              <w:t xml:space="preserve">responding to the individual and collectives needs of residents who identify as Māori, to ensure they live longer, healthier, happier lives. </w:t>
            </w:r>
          </w:p>
          <w:p w14:paraId="3795CFBC"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A vision, mission statement and </w:t>
            </w:r>
            <w:r w:rsidRPr="00BE00C7">
              <w:rPr>
                <w:rFonts w:cs="Arial"/>
                <w:lang w:eastAsia="en-NZ"/>
              </w:rPr>
              <w:t>objectives are in place. Annual goals for the facility have been determined, which link to the overarching Bupa strategic plan. Goals are regularly reviewed in each monthly meeting. The quality programme includes a quality programme policy, quality goals (</w:t>
            </w:r>
            <w:r w:rsidRPr="00BE00C7">
              <w:rPr>
                <w:rFonts w:cs="Arial"/>
                <w:lang w:eastAsia="en-NZ"/>
              </w:rPr>
              <w:t>including site specific business goals) that are reviewed monthly in meetings, quality meetings and quality action forms that are completed for any quality improvements/initiatives during the year. The operations manager for Midlands two region, reports to</w:t>
            </w:r>
            <w:r w:rsidRPr="00BE00C7">
              <w:rPr>
                <w:rFonts w:cs="Arial"/>
                <w:lang w:eastAsia="en-NZ"/>
              </w:rPr>
              <w:t xml:space="preserve"> the national operations director. </w:t>
            </w:r>
          </w:p>
          <w:p w14:paraId="094F32B2" w14:textId="77777777" w:rsidR="00EB7645" w:rsidRPr="00BE00C7" w:rsidRDefault="00F52547" w:rsidP="00BE00C7">
            <w:pPr>
              <w:pStyle w:val="OutcomeDescription"/>
              <w:spacing w:before="120" w:after="120"/>
              <w:rPr>
                <w:rFonts w:cs="Arial"/>
                <w:lang w:eastAsia="en-NZ"/>
              </w:rPr>
            </w:pPr>
            <w:r w:rsidRPr="00BE00C7">
              <w:rPr>
                <w:rFonts w:cs="Arial"/>
                <w:lang w:eastAsia="en-NZ"/>
              </w:rPr>
              <w:t>At the time of the audit, the care home manager position had been vacant for the last five months. Bupa Ascot has had two relieving care home managers (RNs) employed in the role as roving manager for Bupa. The current re</w:t>
            </w:r>
            <w:r w:rsidRPr="00BE00C7">
              <w:rPr>
                <w:rFonts w:cs="Arial"/>
                <w:lang w:eastAsia="en-NZ"/>
              </w:rPr>
              <w:t>lieving manager has been at Bupa Ascot for four weeks. The clinical manager is completing courses on clinical leadership, has demonstrated professional proficiency and cultural competency. The acting care home manager is supported by a clinical manager who</w:t>
            </w:r>
            <w:r w:rsidRPr="00BE00C7">
              <w:rPr>
                <w:rFonts w:cs="Arial"/>
                <w:lang w:eastAsia="en-NZ"/>
              </w:rPr>
              <w:t xml:space="preserve"> has worked in the role for eighteen months. They are supported by two-unit coordinators, RNs, experienced care staff team, business coordinator, the regional education/relief manager (who is based at Bupa Ascot), the regional operational manager, and qual</w:t>
            </w:r>
            <w:r w:rsidRPr="00BE00C7">
              <w:rPr>
                <w:rFonts w:cs="Arial"/>
                <w:lang w:eastAsia="en-NZ"/>
              </w:rPr>
              <w:t xml:space="preserve">ity partner. </w:t>
            </w:r>
          </w:p>
          <w:p w14:paraId="3E589082" w14:textId="77777777" w:rsidR="00EB7645" w:rsidRPr="00BE00C7" w:rsidRDefault="00F52547" w:rsidP="00BE00C7">
            <w:pPr>
              <w:pStyle w:val="OutcomeDescription"/>
              <w:spacing w:before="120" w:after="120"/>
              <w:rPr>
                <w:rFonts w:cs="Arial"/>
                <w:lang w:eastAsia="en-NZ"/>
              </w:rPr>
            </w:pPr>
            <w:r w:rsidRPr="00BE00C7">
              <w:rPr>
                <w:rFonts w:cs="Arial"/>
                <w:lang w:eastAsia="en-NZ"/>
              </w:rPr>
              <w:t>The care home manager and the clinical manager have both completed more than eight hours of training related to managing an aged care facility and includes Bupa regional managers forums, Māori health plan, pandemic and infectious disease plan</w:t>
            </w:r>
            <w:r w:rsidRPr="00BE00C7">
              <w:rPr>
                <w:rFonts w:cs="Arial"/>
                <w:lang w:eastAsia="en-NZ"/>
              </w:rPr>
              <w:t>ning, and infection control teleconferences.</w:t>
            </w:r>
          </w:p>
          <w:p w14:paraId="66ACADC1" w14:textId="77777777" w:rsidR="00EB7645" w:rsidRPr="00BE00C7" w:rsidRDefault="00F52547" w:rsidP="00BE00C7">
            <w:pPr>
              <w:pStyle w:val="OutcomeDescription"/>
              <w:spacing w:before="120" w:after="120"/>
              <w:rPr>
                <w:rFonts w:cs="Arial"/>
                <w:lang w:eastAsia="en-NZ"/>
              </w:rPr>
            </w:pPr>
          </w:p>
        </w:tc>
      </w:tr>
      <w:tr w:rsidR="00744C85" w14:paraId="0645219C" w14:textId="77777777">
        <w:tc>
          <w:tcPr>
            <w:tcW w:w="0" w:type="auto"/>
          </w:tcPr>
          <w:p w14:paraId="5DD6AF89"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0191475"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w:t>
            </w:r>
            <w:r w:rsidRPr="00BE00C7">
              <w:rPr>
                <w:rFonts w:cs="Arial"/>
                <w:lang w:eastAsia="en-NZ"/>
              </w:rPr>
              <w:t xml:space="preserve"> allocate appropriate resources to specifically address continuous quality improvement with a focus </w:t>
            </w:r>
            <w:r w:rsidRPr="00BE00C7">
              <w:rPr>
                <w:rFonts w:cs="Arial"/>
                <w:lang w:eastAsia="en-NZ"/>
              </w:rPr>
              <w:lastRenderedPageBreak/>
              <w:t>on achieving Māori health equity.</w:t>
            </w:r>
            <w:r w:rsidRPr="00BE00C7">
              <w:rPr>
                <w:rFonts w:cs="Arial"/>
                <w:lang w:eastAsia="en-NZ"/>
              </w:rPr>
              <w:br/>
              <w:t>As service providers: We have effective and organisation-wide governance systems in place relating to continuous quality i</w:t>
            </w:r>
            <w:r w:rsidRPr="00BE00C7">
              <w:rPr>
                <w:rFonts w:cs="Arial"/>
                <w:lang w:eastAsia="en-NZ"/>
              </w:rPr>
              <w:t>mprovement that take a risk-based approach, and these systems meet the needs of people using the services and our health care and support workers.</w:t>
            </w:r>
          </w:p>
          <w:p w14:paraId="2D327F62" w14:textId="77777777" w:rsidR="00EB7645" w:rsidRPr="00BE00C7" w:rsidRDefault="00F52547" w:rsidP="00BE00C7">
            <w:pPr>
              <w:pStyle w:val="OutcomeDescription"/>
              <w:spacing w:before="120" w:after="120"/>
              <w:rPr>
                <w:rFonts w:cs="Arial"/>
                <w:lang w:eastAsia="en-NZ"/>
              </w:rPr>
            </w:pPr>
          </w:p>
        </w:tc>
        <w:tc>
          <w:tcPr>
            <w:tcW w:w="0" w:type="auto"/>
          </w:tcPr>
          <w:p w14:paraId="054D92E5"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0908D4" w14:textId="77777777" w:rsidR="00EB7645" w:rsidRPr="00BE00C7" w:rsidRDefault="00F52547" w:rsidP="00BE00C7">
            <w:pPr>
              <w:pStyle w:val="OutcomeDescription"/>
              <w:spacing w:before="120" w:after="120"/>
              <w:rPr>
                <w:rFonts w:cs="Arial"/>
                <w:lang w:eastAsia="en-NZ"/>
              </w:rPr>
            </w:pPr>
            <w:r w:rsidRPr="00BE00C7">
              <w:rPr>
                <w:rFonts w:cs="Arial"/>
                <w:lang w:eastAsia="en-NZ"/>
              </w:rPr>
              <w:t>Bupa Ascot is implementing the organisational quality and risk management programme. The quality and risk management systems include performance monitoring through internal audits and through the collection of clinical indicator data. Monthly quality and s</w:t>
            </w:r>
            <w:r w:rsidRPr="00BE00C7">
              <w:rPr>
                <w:rFonts w:cs="Arial"/>
                <w:lang w:eastAsia="en-NZ"/>
              </w:rPr>
              <w:t xml:space="preserve">taff meetings provide an avenue for discussions in relation to (but not limited to): quality data; health and safety; infection control/pandemic </w:t>
            </w:r>
            <w:r w:rsidRPr="00BE00C7">
              <w:rPr>
                <w:rFonts w:cs="Arial"/>
                <w:lang w:eastAsia="en-NZ"/>
              </w:rPr>
              <w:lastRenderedPageBreak/>
              <w:t xml:space="preserve">strategies; complaints received (if any); staffing; and education. Internal audits, meetings, and collation of </w:t>
            </w:r>
            <w:r w:rsidRPr="00BE00C7">
              <w:rPr>
                <w:rFonts w:cs="Arial"/>
                <w:lang w:eastAsia="en-NZ"/>
              </w:rPr>
              <w:t>data were documented as taking place, with corrective actions documented where indicated to address service improvements, with evidence of progress and sign off when achieved. Quality goals and progress towards attainment are discussed at meetings. Quality</w:t>
            </w:r>
            <w:r w:rsidRPr="00BE00C7">
              <w:rPr>
                <w:rFonts w:cs="Arial"/>
                <w:lang w:eastAsia="en-NZ"/>
              </w:rPr>
              <w:t xml:space="preserve"> data and trends are added to meeting minutes and held in folders in the staffroom. Corrective actions are discussed at quality meetings to ensure any outstanding matters are addressed with sign off when completed. Benchmarking occurs on a national level a</w:t>
            </w:r>
            <w:r w:rsidRPr="00BE00C7">
              <w:rPr>
                <w:rFonts w:cs="Arial"/>
                <w:lang w:eastAsia="en-NZ"/>
              </w:rPr>
              <w:t xml:space="preserve">gainst other Bupa facilities. </w:t>
            </w:r>
          </w:p>
          <w:p w14:paraId="51A451E1" w14:textId="77777777" w:rsidR="00EB7645" w:rsidRPr="00BE00C7" w:rsidRDefault="00F52547" w:rsidP="00BE00C7">
            <w:pPr>
              <w:pStyle w:val="OutcomeDescription"/>
              <w:spacing w:before="120" w:after="120"/>
              <w:rPr>
                <w:rFonts w:cs="Arial"/>
                <w:lang w:eastAsia="en-NZ"/>
              </w:rPr>
            </w:pPr>
            <w:r w:rsidRPr="00BE00C7">
              <w:rPr>
                <w:rFonts w:cs="Arial"/>
                <w:lang w:eastAsia="en-NZ"/>
              </w:rPr>
              <w:t>Resident family satisfaction surveys are managed by head office who rings and surveys family/whānau. Last year and recently in June 2023, resident and whānau satisfaction surveys were correlated and analysed at head office an</w:t>
            </w:r>
            <w:r w:rsidRPr="00BE00C7">
              <w:rPr>
                <w:rFonts w:cs="Arial"/>
                <w:lang w:eastAsia="en-NZ"/>
              </w:rPr>
              <w:t xml:space="preserve">d indicate that residents have reported high levels of satisfaction with the service provided. Results have been communicated to residents at a resident and whānau meeting. </w:t>
            </w:r>
          </w:p>
          <w:p w14:paraId="27E60CAA"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w:t>
            </w:r>
            <w:r w:rsidRPr="00BE00C7">
              <w:rPr>
                <w:rFonts w:cs="Arial"/>
                <w:lang w:eastAsia="en-NZ"/>
              </w:rPr>
              <w:t>ies. Policies and procedures and associated implementation systems provide a good level of assurance that the facility is meeting accepted good practice and adhering to relevant standards. New policies or changes to policy are communicated and staff sign a</w:t>
            </w:r>
            <w:r w:rsidRPr="00BE00C7">
              <w:rPr>
                <w:rFonts w:cs="Arial"/>
                <w:lang w:eastAsia="en-NZ"/>
              </w:rPr>
              <w:t xml:space="preserve">s acknowledgement. </w:t>
            </w:r>
          </w:p>
          <w:p w14:paraId="3F80AD20"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The service reviews the progress toward the goal at regular intervals. A health and safety team meets bimonthly. </w:t>
            </w:r>
            <w:r w:rsidRPr="00BE00C7">
              <w:rPr>
                <w:rFonts w:cs="Arial"/>
                <w:lang w:eastAsia="en-NZ"/>
              </w:rPr>
              <w:t>Staff who have not attended external health and safety training are booked to do so. Hazard identification forms and an up-to-date hazard register were reviewed (sighted). Health and safety policies are implemented and monitored by the health and safety co</w:t>
            </w:r>
            <w:r w:rsidRPr="00BE00C7">
              <w:rPr>
                <w:rFonts w:cs="Arial"/>
                <w:lang w:eastAsia="en-NZ"/>
              </w:rPr>
              <w:t>mmittee. The noticeboards in the staffroom and nurses’ stations keep staff informed on health and safety issues. In the event of a staff accident or incident, a debrief process is documented on the accident/incident form. There were no serious work-related</w:t>
            </w:r>
            <w:r w:rsidRPr="00BE00C7">
              <w:rPr>
                <w:rFonts w:cs="Arial"/>
                <w:lang w:eastAsia="en-NZ"/>
              </w:rPr>
              <w:t xml:space="preserve"> staff injuries. Bupa partners with Howden Health to support staff with non- work-related injuries.</w:t>
            </w:r>
          </w:p>
          <w:p w14:paraId="467E7686"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Electronic reports using RiskMan are completed for staff incident/accident. Resident incidents/events are completed on the </w:t>
            </w:r>
            <w:r w:rsidRPr="00BE00C7">
              <w:rPr>
                <w:rFonts w:cs="Arial"/>
                <w:lang w:eastAsia="en-NZ"/>
              </w:rPr>
              <w:lastRenderedPageBreak/>
              <w:t>electronic resident management sy</w:t>
            </w:r>
            <w:r w:rsidRPr="00BE00C7">
              <w:rPr>
                <w:rFonts w:cs="Arial"/>
                <w:lang w:eastAsia="en-NZ"/>
              </w:rPr>
              <w:t>stem, with immediate action noted and any follow-up action(s) required. The resident event forms were reviewed with family/whānau follow up as required and in the case of unwitnessed falls or possible head injuries, neurological observations were completed</w:t>
            </w:r>
            <w:r w:rsidRPr="00BE00C7">
              <w:rPr>
                <w:rFonts w:cs="Arial"/>
                <w:lang w:eastAsia="en-NZ"/>
              </w:rPr>
              <w:t xml:space="preserve"> as per policy. Incident and accident data is collated monthly and analysed. Reports regarding accident/incidents/events go to each operational team/governance team and also generates alerts depending on the risk level. Results are discussed in the quality</w:t>
            </w:r>
            <w:r w:rsidRPr="00BE00C7">
              <w:rPr>
                <w:rFonts w:cs="Arial"/>
                <w:lang w:eastAsia="en-NZ"/>
              </w:rPr>
              <w:t xml:space="preserve"> and staff meetings and at handover. </w:t>
            </w:r>
          </w:p>
          <w:p w14:paraId="7C95BA9C" w14:textId="77777777" w:rsidR="00EB7645" w:rsidRPr="00BE00C7" w:rsidRDefault="00F52547" w:rsidP="00BE00C7">
            <w:pPr>
              <w:pStyle w:val="OutcomeDescription"/>
              <w:spacing w:before="120" w:after="120"/>
              <w:rPr>
                <w:rFonts w:cs="Arial"/>
                <w:lang w:eastAsia="en-NZ"/>
              </w:rPr>
            </w:pPr>
            <w:r w:rsidRPr="00BE00C7">
              <w:rPr>
                <w:rFonts w:cs="Arial"/>
                <w:lang w:eastAsia="en-NZ"/>
              </w:rPr>
              <w:t>Discussions with the relieving care home manager and clinical manager evidenced awareness of their requirement to notify relevant authorities in relation to essential notifications. There have been 34 Section 31 notifi</w:t>
            </w:r>
            <w:r w:rsidRPr="00BE00C7">
              <w:rPr>
                <w:rFonts w:cs="Arial"/>
                <w:lang w:eastAsia="en-NZ"/>
              </w:rPr>
              <w:t>cations submitted since the last audit; most of these are monthly and relate to RN shortages. Further to this, there are four for pressure injuries and one change in manager (this was submitted by Bupa head office). On the days of the audit, there was a Co</w:t>
            </w:r>
            <w:r w:rsidRPr="00BE00C7">
              <w:rPr>
                <w:rFonts w:cs="Arial"/>
                <w:lang w:eastAsia="en-NZ"/>
              </w:rPr>
              <w:t xml:space="preserve">vid–19 outbreak, with one in April 2023 and a confirmed Norovirus outbreak in September 2023. All outbreaks were appropriately notified. </w:t>
            </w:r>
          </w:p>
          <w:p w14:paraId="1724DAE6" w14:textId="77777777" w:rsidR="00EB7645" w:rsidRPr="00BE00C7" w:rsidRDefault="00F52547"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7BEE7681" w14:textId="77777777" w:rsidR="00EB7645" w:rsidRPr="00BE00C7" w:rsidRDefault="00F52547" w:rsidP="00BE00C7">
            <w:pPr>
              <w:pStyle w:val="OutcomeDescription"/>
              <w:spacing w:before="120" w:after="120"/>
              <w:rPr>
                <w:rFonts w:cs="Arial"/>
                <w:lang w:eastAsia="en-NZ"/>
              </w:rPr>
            </w:pPr>
          </w:p>
        </w:tc>
      </w:tr>
      <w:tr w:rsidR="00744C85" w14:paraId="41FC8EF7" w14:textId="77777777">
        <w:tc>
          <w:tcPr>
            <w:tcW w:w="0" w:type="auto"/>
          </w:tcPr>
          <w:p w14:paraId="25272322"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2.3</w:t>
            </w:r>
            <w:r w:rsidRPr="00BE00C7">
              <w:rPr>
                <w:rFonts w:cs="Arial"/>
                <w:lang w:eastAsia="en-NZ"/>
              </w:rPr>
              <w:t>: Service management</w:t>
            </w:r>
          </w:p>
          <w:p w14:paraId="697B9170"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w:t>
            </w:r>
            <w:r w:rsidRPr="00BE00C7">
              <w:rPr>
                <w:rFonts w:cs="Arial"/>
                <w:lang w:eastAsia="en-NZ"/>
              </w:rPr>
              <w:t>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4875778" w14:textId="77777777" w:rsidR="00EB7645" w:rsidRPr="00BE00C7" w:rsidRDefault="00F52547" w:rsidP="00BE00C7">
            <w:pPr>
              <w:pStyle w:val="OutcomeDescription"/>
              <w:spacing w:before="120" w:after="120"/>
              <w:rPr>
                <w:rFonts w:cs="Arial"/>
                <w:lang w:eastAsia="en-NZ"/>
              </w:rPr>
            </w:pPr>
          </w:p>
        </w:tc>
        <w:tc>
          <w:tcPr>
            <w:tcW w:w="0" w:type="auto"/>
          </w:tcPr>
          <w:p w14:paraId="17337202" w14:textId="77777777" w:rsidR="00EB7645" w:rsidRPr="00BE00C7" w:rsidRDefault="00F52547" w:rsidP="00BE00C7">
            <w:pPr>
              <w:pStyle w:val="OutcomeDescription"/>
              <w:spacing w:before="120" w:after="120"/>
              <w:rPr>
                <w:rFonts w:cs="Arial"/>
                <w:lang w:eastAsia="en-NZ"/>
              </w:rPr>
            </w:pPr>
            <w:r w:rsidRPr="00BE00C7">
              <w:rPr>
                <w:rFonts w:cs="Arial"/>
                <w:lang w:eastAsia="en-NZ"/>
              </w:rPr>
              <w:t>PA Moderate</w:t>
            </w:r>
          </w:p>
        </w:tc>
        <w:tc>
          <w:tcPr>
            <w:tcW w:w="0" w:type="auto"/>
          </w:tcPr>
          <w:p w14:paraId="2BA98148"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is a staff</w:t>
            </w:r>
            <w:r w:rsidRPr="00BE00C7">
              <w:rPr>
                <w:rFonts w:cs="Arial"/>
                <w:lang w:eastAsia="en-NZ"/>
              </w:rPr>
              <w:t>ing policy that describes rostering. The roster provides sufficient and appropriate coverage for the effective delivery of care and support. At interview, staff advised that there were many occasions when the roster was published with insufficient staff on</w:t>
            </w:r>
            <w:r w:rsidRPr="00BE00C7">
              <w:rPr>
                <w:rFonts w:cs="Arial"/>
                <w:lang w:eastAsia="en-NZ"/>
              </w:rPr>
              <w:t xml:space="preserve"> the roster and then there were further gaps created by sickness and unplanned leave. There are two staffing areas with inadequate staff availability; i) the RN roster where there is inadequate staffing to cover for hospital level care residents and ii). t</w:t>
            </w:r>
            <w:r w:rsidRPr="00BE00C7">
              <w:rPr>
                <w:rFonts w:cs="Arial"/>
                <w:lang w:eastAsia="en-NZ"/>
              </w:rPr>
              <w:t>he caregiver rosters. In reviewing the roster and interviewing the acting care home manager and clinical manager, it is evident that the RN gaps are on night shifts and at weekends. Bupa Ascot utilises the Emergency Virtual Service (EVS) to provide RN supp</w:t>
            </w:r>
            <w:r w:rsidRPr="00BE00C7">
              <w:rPr>
                <w:rFonts w:cs="Arial"/>
                <w:lang w:eastAsia="en-NZ"/>
              </w:rPr>
              <w:t xml:space="preserve">ort and cover for the afternoon and night shifts. They also have a bureau service that they are able to access; however, the bureau has limited RNs available. There are policy and processes in place when the EVS system is used. At the time this </w:t>
            </w:r>
            <w:r w:rsidRPr="00BE00C7">
              <w:rPr>
                <w:rFonts w:cs="Arial"/>
                <w:lang w:eastAsia="en-NZ"/>
              </w:rPr>
              <w:lastRenderedPageBreak/>
              <w:t>audit was u</w:t>
            </w:r>
            <w:r w:rsidRPr="00BE00C7">
              <w:rPr>
                <w:rFonts w:cs="Arial"/>
                <w:lang w:eastAsia="en-NZ"/>
              </w:rPr>
              <w:t xml:space="preserve">ndertaken, there was a significant national health workforce shortage. It was noted that the service has mitigated the risk of this situation by the utilisation of experienced/senior caregivers. Education has been provided to the senior caregivers who are </w:t>
            </w:r>
            <w:r w:rsidRPr="00BE00C7">
              <w:rPr>
                <w:rFonts w:cs="Arial"/>
                <w:lang w:eastAsia="en-NZ"/>
              </w:rPr>
              <w:t>medication competent with first ad certificates, trained in handover and reporting procedures. A number of these staff are internationally qualified nurses in their own country and act as team leaders when the EVS is used. Bupa Ascot also has five experien</w:t>
            </w:r>
            <w:r w:rsidRPr="00BE00C7">
              <w:rPr>
                <w:rFonts w:cs="Arial"/>
                <w:lang w:eastAsia="en-NZ"/>
              </w:rPr>
              <w:t xml:space="preserve">ced ENs who are rostered on across all shifts and provide leadership for caregivers at all times but especially in the absence of RNs. </w:t>
            </w:r>
          </w:p>
          <w:p w14:paraId="20D176BB" w14:textId="77777777" w:rsidR="00EB7645" w:rsidRPr="00BE00C7" w:rsidRDefault="00F52547" w:rsidP="00BE00C7">
            <w:pPr>
              <w:pStyle w:val="OutcomeDescription"/>
              <w:spacing w:before="120" w:after="120"/>
              <w:rPr>
                <w:rFonts w:cs="Arial"/>
                <w:lang w:eastAsia="en-NZ"/>
              </w:rPr>
            </w:pPr>
            <w:r w:rsidRPr="00BE00C7">
              <w:rPr>
                <w:rFonts w:cs="Arial"/>
                <w:lang w:eastAsia="en-NZ"/>
              </w:rPr>
              <w:t>Further to the shortage of RNs, there has been an ongoing issue with caregiving staff shortages at weekend, due to roste</w:t>
            </w:r>
            <w:r w:rsidRPr="00BE00C7">
              <w:rPr>
                <w:rFonts w:cs="Arial"/>
                <w:lang w:eastAsia="en-NZ"/>
              </w:rPr>
              <w:t>ring patterns, sickness, and other unplanned leave. There are Bupa staff who are willing to pick up extra shifts as well as seven casual caregivers and bureau staff available for this cover and Bupa Ascot has a process in place for the bureau to be accesse</w:t>
            </w:r>
            <w:r w:rsidRPr="00BE00C7">
              <w:rPr>
                <w:rFonts w:cs="Arial"/>
                <w:lang w:eastAsia="en-NZ"/>
              </w:rPr>
              <w:t>d. On the days of the audit, there were no RNs on afternoon or night shift and on the first day of the audit there were six gaps in morning and afternoon shifts (not all of these could be replaced by Bupa casual staff or Bureau staff). Day two of the audit</w:t>
            </w:r>
            <w:r w:rsidRPr="00BE00C7">
              <w:rPr>
                <w:rFonts w:cs="Arial"/>
                <w:lang w:eastAsia="en-NZ"/>
              </w:rPr>
              <w:t xml:space="preserve"> was fully staffed, except for the night RN. Regular bureau staff are available for cover and there is a bureau folder for staff to read and familiarise themselves; bureau staff new to the facility would always be buddied with a Bupa Ascot staff member.</w:t>
            </w:r>
          </w:p>
          <w:p w14:paraId="1EC4BA07" w14:textId="77777777" w:rsidR="00EB7645" w:rsidRPr="00BE00C7" w:rsidRDefault="00F52547"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RNs, and a selection of caregivers hold current first aid certificates. There is a first aid trained staff member on duty 24/7. Unit coordinators work some days as RNs on the floor covering RN shifts. The majority of the times there is RN and an EN roste</w:t>
            </w:r>
            <w:r w:rsidRPr="00BE00C7">
              <w:rPr>
                <w:rFonts w:cs="Arial"/>
                <w:lang w:eastAsia="en-NZ"/>
              </w:rPr>
              <w:t>red on each shift. Interviews with staff confirmed that when the roster is full, the workload is manageable, and that management is supportive. The number of caregivers allocated to each unit is sufficient to meet the care needs of the residents. Staff and</w:t>
            </w:r>
            <w:r w:rsidRPr="00BE00C7">
              <w:rPr>
                <w:rFonts w:cs="Arial"/>
                <w:lang w:eastAsia="en-NZ"/>
              </w:rPr>
              <w:t xml:space="preserve"> residents are informed when there are changes to staffing levels, evidenced in staff interviews and meeting minutes. There are sufficient medication competent caregivers to support the enrolled nurses and registered nurses with medication management. Ther</w:t>
            </w:r>
            <w:r w:rsidRPr="00BE00C7">
              <w:rPr>
                <w:rFonts w:cs="Arial"/>
                <w:lang w:eastAsia="en-NZ"/>
              </w:rPr>
              <w:t xml:space="preserve">e have been insufficient activities staff to provide the activities programme over the last four months. </w:t>
            </w:r>
          </w:p>
          <w:p w14:paraId="7C216D11"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The relieving care home manager, and clinical manager work Monday to Friday. On-call cover for all Bupa facilities in the Southern region is covered b</w:t>
            </w:r>
            <w:r w:rsidRPr="00BE00C7">
              <w:rPr>
                <w:rFonts w:cs="Arial"/>
                <w:lang w:eastAsia="en-NZ"/>
              </w:rPr>
              <w:t>y a rotation of one care home manager and one clinical manager each week.</w:t>
            </w:r>
          </w:p>
          <w:p w14:paraId="29620CCE"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and clinical topics), which i</w:t>
            </w:r>
            <w:r w:rsidRPr="00BE00C7">
              <w:rPr>
                <w:rFonts w:cs="Arial"/>
                <w:lang w:eastAsia="en-NZ"/>
              </w:rPr>
              <w:t>ncludes cultural awareness training. Staff have been scheduled to attend cultural safety training, Māori health and Tikanga, which included Te Tiriti o Waitangi and how this applies to everyday practice, with further training available for those who have n</w:t>
            </w:r>
            <w:r w:rsidRPr="00BE00C7">
              <w:rPr>
                <w:rFonts w:cs="Arial"/>
                <w:lang w:eastAsia="en-NZ"/>
              </w:rPr>
              <w:t xml:space="preserve">ot already attended in November 2023. Training sessions around dementia, and behaviours of concern are held regularly. </w:t>
            </w:r>
          </w:p>
          <w:p w14:paraId="3191F668" w14:textId="77777777" w:rsidR="00EB7645" w:rsidRPr="00BE00C7" w:rsidRDefault="00F52547"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Forty-one caregiver</w:t>
            </w:r>
            <w:r w:rsidRPr="00BE00C7">
              <w:rPr>
                <w:rFonts w:cs="Arial"/>
                <w:lang w:eastAsia="en-NZ"/>
              </w:rPr>
              <w:t xml:space="preserve">s are employed. The Bupa orientation programme qualifies new caregivers at a level two NZQA. At Bupa Ascot, 25 caregivers have achieved a level three NZQA qualification or higher. There are eight permanent staff employed in the dementia unit; two of these </w:t>
            </w:r>
            <w:r w:rsidRPr="00BE00C7">
              <w:rPr>
                <w:rFonts w:cs="Arial"/>
                <w:lang w:eastAsia="en-NZ"/>
              </w:rPr>
              <w:t>caregivers have completed the dementia specific standards related to the ARRC clause E4.5.f, and the remaining six are enrolled and in progress. These staff are all outside the 18-month timeframe for completion. Other caregivers work in the dementia unit a</w:t>
            </w:r>
            <w:r w:rsidRPr="00BE00C7">
              <w:rPr>
                <w:rFonts w:cs="Arial"/>
                <w:lang w:eastAsia="en-NZ"/>
              </w:rPr>
              <w:t xml:space="preserve">s relief or leave cover and are also enrolled or in the process of completing the required standards within the required timeframes for completion. </w:t>
            </w:r>
          </w:p>
          <w:p w14:paraId="47A6B6C4" w14:textId="77777777" w:rsidR="00EB7645" w:rsidRPr="00BE00C7" w:rsidRDefault="00F52547"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w:t>
            </w:r>
            <w:r w:rsidRPr="00BE00C7">
              <w:rPr>
                <w:rFonts w:cs="Arial"/>
                <w:lang w:eastAsia="en-NZ"/>
              </w:rPr>
              <w:t xml:space="preserve"> include restraint, hand hygiene, moving and handling, and correct use of personal protective equipment. Additional RN specific competencies include subcutaneous fluids, syringe driver, and interRAI assessment competency. Five of nine RNs, including the cl</w:t>
            </w:r>
            <w:r w:rsidRPr="00BE00C7">
              <w:rPr>
                <w:rFonts w:cs="Arial"/>
                <w:lang w:eastAsia="en-NZ"/>
              </w:rPr>
              <w:t xml:space="preserve">inical manager and unit coordinators, are all interRAI trained. All RNs are encouraged to attend the Bupa qualified staff forum each year and to commence and complete a professional development recognition programme (PDRP). External training opportunities </w:t>
            </w:r>
            <w:r w:rsidRPr="00BE00C7">
              <w:rPr>
                <w:rFonts w:cs="Arial"/>
                <w:lang w:eastAsia="en-NZ"/>
              </w:rPr>
              <w:t xml:space="preserve">for care staff include training through Te Whatu Ora – Southern, and hospice. A record of completion is maintained on an electronic register. </w:t>
            </w:r>
          </w:p>
          <w:p w14:paraId="61BE65E0"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 xml:space="preserve">Staff wellness is encouraged through participation in health and wellbeing activities of the ‘take five’ Bupa </w:t>
            </w:r>
            <w:r w:rsidRPr="00BE00C7">
              <w:rPr>
                <w:rFonts w:cs="Arial"/>
                <w:lang w:eastAsia="en-NZ"/>
              </w:rPr>
              <w:t>wellness programme. Staff welfare is promoted through provision of regular cultural themes and shared meals at staff meetings. Signage supporting the Employee Assistance Programme (EAP) were posted in visible staff locations.</w:t>
            </w:r>
          </w:p>
          <w:p w14:paraId="6057390F" w14:textId="77777777" w:rsidR="00EB7645" w:rsidRPr="00BE00C7" w:rsidRDefault="00F52547" w:rsidP="00BE00C7">
            <w:pPr>
              <w:pStyle w:val="OutcomeDescription"/>
              <w:spacing w:before="120" w:after="120"/>
              <w:rPr>
                <w:rFonts w:cs="Arial"/>
                <w:lang w:eastAsia="en-NZ"/>
              </w:rPr>
            </w:pPr>
            <w:r w:rsidRPr="00BE00C7">
              <w:rPr>
                <w:rFonts w:cs="Arial"/>
                <w:lang w:eastAsia="en-NZ"/>
              </w:rPr>
              <w:t>Facility meetings provide a fo</w:t>
            </w:r>
            <w:r w:rsidRPr="00BE00C7">
              <w:rPr>
                <w:rFonts w:cs="Arial"/>
                <w:lang w:eastAsia="en-NZ"/>
              </w:rPr>
              <w:t xml:space="preserve">rum to share quality health information. </w:t>
            </w:r>
          </w:p>
          <w:p w14:paraId="0D34E9DE" w14:textId="77777777" w:rsidR="00EB7645" w:rsidRPr="00BE00C7" w:rsidRDefault="00F52547" w:rsidP="00BE00C7">
            <w:pPr>
              <w:pStyle w:val="OutcomeDescription"/>
              <w:spacing w:before="120" w:after="120"/>
              <w:rPr>
                <w:rFonts w:cs="Arial"/>
                <w:lang w:eastAsia="en-NZ"/>
              </w:rPr>
            </w:pPr>
          </w:p>
        </w:tc>
      </w:tr>
      <w:tr w:rsidR="00744C85" w14:paraId="3E87BA4A" w14:textId="77777777">
        <w:tc>
          <w:tcPr>
            <w:tcW w:w="0" w:type="auto"/>
          </w:tcPr>
          <w:p w14:paraId="11055EBE"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6105DAB"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w:t>
            </w:r>
            <w:r w:rsidRPr="00BE00C7">
              <w:rPr>
                <w:rFonts w:cs="Arial"/>
                <w:lang w:eastAsia="en-NZ"/>
              </w:rPr>
              <w:t>lth care and support workers who are skilled and qualified to provide clinically and culturally safe, respectful, quality care and services.</w:t>
            </w:r>
          </w:p>
          <w:p w14:paraId="0CE616E8" w14:textId="77777777" w:rsidR="00EB7645" w:rsidRPr="00BE00C7" w:rsidRDefault="00F52547" w:rsidP="00BE00C7">
            <w:pPr>
              <w:pStyle w:val="OutcomeDescription"/>
              <w:spacing w:before="120" w:after="120"/>
              <w:rPr>
                <w:rFonts w:cs="Arial"/>
                <w:lang w:eastAsia="en-NZ"/>
              </w:rPr>
            </w:pPr>
          </w:p>
        </w:tc>
        <w:tc>
          <w:tcPr>
            <w:tcW w:w="0" w:type="auto"/>
          </w:tcPr>
          <w:p w14:paraId="72097514" w14:textId="77777777" w:rsidR="00EB7645" w:rsidRPr="00BE00C7" w:rsidRDefault="00F52547" w:rsidP="00BE00C7">
            <w:pPr>
              <w:pStyle w:val="OutcomeDescription"/>
              <w:spacing w:before="120" w:after="120"/>
              <w:rPr>
                <w:rFonts w:cs="Arial"/>
                <w:lang w:eastAsia="en-NZ"/>
              </w:rPr>
            </w:pPr>
            <w:r w:rsidRPr="00BE00C7">
              <w:rPr>
                <w:rFonts w:cs="Arial"/>
                <w:lang w:eastAsia="en-NZ"/>
              </w:rPr>
              <w:t>PA Low</w:t>
            </w:r>
          </w:p>
        </w:tc>
        <w:tc>
          <w:tcPr>
            <w:tcW w:w="0" w:type="auto"/>
          </w:tcPr>
          <w:p w14:paraId="6FDD864F"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w:t>
            </w:r>
            <w:r w:rsidRPr="00BE00C7">
              <w:rPr>
                <w:rFonts w:cs="Arial"/>
                <w:lang w:eastAsia="en-NZ"/>
              </w:rPr>
              <w:t>ng and development. The Bupa recruitment office advertise for and screen potential staff, including collection of ethnicity data. Bupa formally collects ethnicity data for existing staff. Once they pass screening, suitable applicants are interviewed by the</w:t>
            </w:r>
            <w:r w:rsidRPr="00BE00C7">
              <w:rPr>
                <w:rFonts w:cs="Arial"/>
                <w:lang w:eastAsia="en-NZ"/>
              </w:rPr>
              <w:t xml:space="preserve"> Bupa Ascot acting care home manager. Ten staff files reviewed (three RNs, including one clinical manager, four caregivers, one cleaner, one activities coordinator, and one kitchen manager) evidenced implementation of the recruitment process, employment co</w:t>
            </w:r>
            <w:r w:rsidRPr="00BE00C7">
              <w:rPr>
                <w:rFonts w:cs="Arial"/>
                <w:lang w:eastAsia="en-NZ"/>
              </w:rPr>
              <w:t>ntracts, police checking and completed orientation. Staff sign an agreement with the Bupa code. This document includes (but is not limited to): the Bupa values; responsibility to maintain safety; health and wellbeing; privacy; professional standards; celeb</w:t>
            </w:r>
            <w:r w:rsidRPr="00BE00C7">
              <w:rPr>
                <w:rFonts w:cs="Arial"/>
                <w:lang w:eastAsia="en-NZ"/>
              </w:rPr>
              <w:t>ration of diversity; ethical behaviour; and declaring conflicts of interest.</w:t>
            </w:r>
          </w:p>
          <w:p w14:paraId="20768341"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7D962682"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register of practising certificates is maintained for all health professionals. The appraisal policy is implemented and all staff who had been employed for over one year, are required to have an annual appraisal completed. A shortfall was noted with six of</w:t>
            </w:r>
            <w:r w:rsidRPr="00BE00C7">
              <w:rPr>
                <w:rFonts w:cs="Arial"/>
                <w:lang w:eastAsia="en-NZ"/>
              </w:rPr>
              <w:t xml:space="preserve"> the files reviewed not evidencing a performance appraisal.</w:t>
            </w:r>
          </w:p>
          <w:p w14:paraId="04503786"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w:t>
            </w:r>
            <w:r w:rsidRPr="00BE00C7">
              <w:rPr>
                <w:rFonts w:cs="Arial"/>
                <w:lang w:eastAsia="en-NZ"/>
              </w:rPr>
              <w:t xml:space="preserve">completed at orientation. The service demonstrates that the orientation </w:t>
            </w:r>
            <w:r w:rsidRPr="00BE00C7">
              <w:rPr>
                <w:rFonts w:cs="Arial"/>
                <w:lang w:eastAsia="en-NZ"/>
              </w:rPr>
              <w:lastRenderedPageBreak/>
              <w:t xml:space="preserve">programme supports RNs and caregivers to provide a culturally safe environment to Māori. </w:t>
            </w:r>
          </w:p>
          <w:p w14:paraId="146ED18B" w14:textId="77777777" w:rsidR="00EB7645" w:rsidRPr="00BE00C7" w:rsidRDefault="00F52547" w:rsidP="00BE00C7">
            <w:pPr>
              <w:pStyle w:val="OutcomeDescription"/>
              <w:spacing w:before="120" w:after="120"/>
              <w:rPr>
                <w:rFonts w:cs="Arial"/>
                <w:lang w:eastAsia="en-NZ"/>
              </w:rPr>
            </w:pPr>
            <w:r w:rsidRPr="00BE00C7">
              <w:rPr>
                <w:rFonts w:cs="Arial"/>
                <w:lang w:eastAsia="en-NZ"/>
              </w:rPr>
              <w:t>Volunteers are utilised where appropriate, and an orientation programme and policy for volunte</w:t>
            </w:r>
            <w:r w:rsidRPr="00BE00C7">
              <w:rPr>
                <w:rFonts w:cs="Arial"/>
                <w:lang w:eastAsia="en-NZ"/>
              </w:rPr>
              <w:t xml:space="preserve">ers is in place. Information held about staff is kept secure and confidential. Following any staff incident/accident, evidence of debriefing and follow-up action taken are documented. Wellbeing support is provided to staff. </w:t>
            </w:r>
          </w:p>
          <w:p w14:paraId="7A698E5F" w14:textId="77777777" w:rsidR="00EB7645" w:rsidRPr="00BE00C7" w:rsidRDefault="00F52547" w:rsidP="00BE00C7">
            <w:pPr>
              <w:pStyle w:val="OutcomeDescription"/>
              <w:spacing w:before="120" w:after="120"/>
              <w:rPr>
                <w:rFonts w:cs="Arial"/>
                <w:lang w:eastAsia="en-NZ"/>
              </w:rPr>
            </w:pPr>
          </w:p>
        </w:tc>
      </w:tr>
      <w:tr w:rsidR="00744C85" w14:paraId="202342CB" w14:textId="77777777">
        <w:tc>
          <w:tcPr>
            <w:tcW w:w="0" w:type="auto"/>
          </w:tcPr>
          <w:p w14:paraId="78027262"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2.5: Information</w:t>
            </w:r>
          </w:p>
          <w:p w14:paraId="10EB2113" w14:textId="77777777" w:rsidR="00EB7645" w:rsidRPr="00BE00C7" w:rsidRDefault="00F52547"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w:t>
            </w:r>
            <w:r w:rsidRPr="00BE00C7">
              <w:rPr>
                <w:rFonts w:cs="Arial"/>
                <w:lang w:eastAsia="en-NZ"/>
              </w:rPr>
              <w:t>ion, storage, and use of personal and health information of people using our services is accurate, sufficient, secure, accessible, and confidential.</w:t>
            </w:r>
          </w:p>
          <w:p w14:paraId="276098F7" w14:textId="77777777" w:rsidR="00EB7645" w:rsidRPr="00BE00C7" w:rsidRDefault="00F52547" w:rsidP="00BE00C7">
            <w:pPr>
              <w:pStyle w:val="OutcomeDescription"/>
              <w:spacing w:before="120" w:after="120"/>
              <w:rPr>
                <w:rFonts w:cs="Arial"/>
                <w:lang w:eastAsia="en-NZ"/>
              </w:rPr>
            </w:pPr>
          </w:p>
        </w:tc>
        <w:tc>
          <w:tcPr>
            <w:tcW w:w="0" w:type="auto"/>
          </w:tcPr>
          <w:p w14:paraId="3FD90503"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03A2104C" w14:textId="77777777" w:rsidR="00EB7645" w:rsidRPr="00BE00C7" w:rsidRDefault="00F52547"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paper and on the</w:t>
            </w:r>
            <w:r w:rsidRPr="00BE00C7">
              <w:rPr>
                <w:rFonts w:cs="Arial"/>
                <w:lang w:eastAsia="en-NZ"/>
              </w:rPr>
              <w:t xml:space="preserve"> electronic resident file, which was implemented in April 2023. Electronic information is regularly backed-up using cloud-based technology and password protected. There is a documented Bupa business continuity plan in case of information systems failure.</w:t>
            </w:r>
          </w:p>
          <w:p w14:paraId="7B57DCAB" w14:textId="77777777" w:rsidR="00EB7645" w:rsidRPr="00BE00C7" w:rsidRDefault="00F52547"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w:t>
            </w:r>
            <w:r w:rsidRPr="00BE00C7">
              <w:rPr>
                <w:rFonts w:cs="Arial"/>
                <w:lang w:eastAsia="en-NZ"/>
              </w:rPr>
              <w:t xml:space="preserve"> files are securely stored in a locked room and easily retrievable when required.</w:t>
            </w:r>
          </w:p>
          <w:p w14:paraId="74B97AA3" w14:textId="77777777" w:rsidR="00EB7645" w:rsidRPr="00BE00C7" w:rsidRDefault="00F52547"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w:t>
            </w:r>
            <w:r w:rsidRPr="00BE00C7">
              <w:rPr>
                <w:rFonts w:cs="Arial"/>
                <w:lang w:eastAsia="en-NZ"/>
              </w:rPr>
              <w:t>eloped in this time. Personal resident information is kept confidential and cannot be viewed by other residents or members of the public. The acting care home manager is the privacy officer and there is a policy to provide guidance on the request of health</w:t>
            </w:r>
            <w:r w:rsidRPr="00BE00C7">
              <w:rPr>
                <w:rFonts w:cs="Arial"/>
                <w:lang w:eastAsia="en-NZ"/>
              </w:rPr>
              <w:t xml:space="preserve"> information. The service is not responsible for National Health Index registration.</w:t>
            </w:r>
          </w:p>
          <w:p w14:paraId="0AA2BC6C" w14:textId="77777777" w:rsidR="00EB7645" w:rsidRPr="00BE00C7" w:rsidRDefault="00F52547" w:rsidP="00BE00C7">
            <w:pPr>
              <w:pStyle w:val="OutcomeDescription"/>
              <w:spacing w:before="120" w:after="120"/>
              <w:rPr>
                <w:rFonts w:cs="Arial"/>
                <w:lang w:eastAsia="en-NZ"/>
              </w:rPr>
            </w:pPr>
          </w:p>
        </w:tc>
      </w:tr>
      <w:tr w:rsidR="00744C85" w14:paraId="1AF47B58" w14:textId="77777777">
        <w:tc>
          <w:tcPr>
            <w:tcW w:w="0" w:type="auto"/>
          </w:tcPr>
          <w:p w14:paraId="03C62B22" w14:textId="77777777" w:rsidR="00EB7645" w:rsidRPr="00BE00C7" w:rsidRDefault="00F52547" w:rsidP="00BE00C7">
            <w:pPr>
              <w:pStyle w:val="OutcomeDescription"/>
              <w:spacing w:before="120" w:after="120"/>
              <w:rPr>
                <w:rFonts w:cs="Arial"/>
                <w:lang w:eastAsia="en-NZ"/>
              </w:rPr>
            </w:pPr>
            <w:r w:rsidRPr="00BE00C7">
              <w:rPr>
                <w:rFonts w:cs="Arial"/>
                <w:lang w:eastAsia="en-NZ"/>
              </w:rPr>
              <w:t>Subsection 3.1: Entry and declining entry</w:t>
            </w:r>
          </w:p>
          <w:p w14:paraId="64717278"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w:t>
            </w:r>
            <w:r w:rsidRPr="00BE00C7">
              <w:rPr>
                <w:rFonts w:cs="Arial"/>
                <w:lang w:eastAsia="en-NZ"/>
              </w:rPr>
              <w:t xml:space="preserve"> most appropriate service provider to meet my needs.</w:t>
            </w:r>
            <w:r w:rsidRPr="00BE00C7">
              <w:rPr>
                <w:rFonts w:cs="Arial"/>
                <w:lang w:eastAsia="en-NZ"/>
              </w:rPr>
              <w:br/>
              <w:t xml:space="preserve">Te Tiriti: Service providers work proactively to eliminate inequities </w:t>
            </w:r>
            <w:r w:rsidRPr="00BE00C7">
              <w:rPr>
                <w:rFonts w:cs="Arial"/>
                <w:lang w:eastAsia="en-NZ"/>
              </w:rPr>
              <w:lastRenderedPageBreak/>
              <w:t>between Māori and non-Māori by ensuring fair access to quality care.</w:t>
            </w:r>
            <w:r w:rsidRPr="00BE00C7">
              <w:rPr>
                <w:rFonts w:cs="Arial"/>
                <w:lang w:eastAsia="en-NZ"/>
              </w:rPr>
              <w:br/>
              <w:t xml:space="preserve">As service providers: When people enter our service, we adopt a </w:t>
            </w:r>
            <w:r w:rsidRPr="00BE00C7">
              <w:rPr>
                <w:rFonts w:cs="Arial"/>
                <w:lang w:eastAsia="en-NZ"/>
              </w:rPr>
              <w:t>person-centred and whānau-centred approach to their care. We focus on their needs and goals and encourage input from whānau. Where we are unable to meet these needs, adequate information about the reasons for this decision is documented and communicated to</w:t>
            </w:r>
            <w:r w:rsidRPr="00BE00C7">
              <w:rPr>
                <w:rFonts w:cs="Arial"/>
                <w:lang w:eastAsia="en-NZ"/>
              </w:rPr>
              <w:t xml:space="preserve"> the person and whānau.</w:t>
            </w:r>
          </w:p>
          <w:p w14:paraId="6F414B7E" w14:textId="77777777" w:rsidR="00EB7645" w:rsidRPr="00BE00C7" w:rsidRDefault="00F52547" w:rsidP="00BE00C7">
            <w:pPr>
              <w:pStyle w:val="OutcomeDescription"/>
              <w:spacing w:before="120" w:after="120"/>
              <w:rPr>
                <w:rFonts w:cs="Arial"/>
                <w:lang w:eastAsia="en-NZ"/>
              </w:rPr>
            </w:pPr>
          </w:p>
        </w:tc>
        <w:tc>
          <w:tcPr>
            <w:tcW w:w="0" w:type="auto"/>
          </w:tcPr>
          <w:p w14:paraId="36FA222D"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FDE680"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Residents who are admitted to Bupa Ascot are assessed by the needs assessment service coordination (NASC) service to determine the required level of care. Completed NASC authorisation forms for dementia, rest home, and hospital </w:t>
            </w:r>
            <w:r w:rsidRPr="00BE00C7">
              <w:rPr>
                <w:rFonts w:cs="Arial"/>
                <w:lang w:eastAsia="en-NZ"/>
              </w:rPr>
              <w:t xml:space="preserve">level of care residents were </w:t>
            </w:r>
            <w:r w:rsidRPr="00BE00C7">
              <w:rPr>
                <w:rFonts w:cs="Arial"/>
                <w:lang w:eastAsia="en-NZ"/>
              </w:rPr>
              <w:lastRenderedPageBreak/>
              <w:t xml:space="preserve">sighted. The relieving care home manager and clinical manager screen prospective residents prior to admission. </w:t>
            </w:r>
          </w:p>
          <w:p w14:paraId="0B80814A" w14:textId="77777777" w:rsidR="00EB7645" w:rsidRPr="00BE00C7" w:rsidRDefault="00F52547" w:rsidP="00BE00C7">
            <w:pPr>
              <w:pStyle w:val="OutcomeDescription"/>
              <w:spacing w:before="120" w:after="120"/>
              <w:rPr>
                <w:rFonts w:cs="Arial"/>
                <w:lang w:eastAsia="en-NZ"/>
              </w:rPr>
            </w:pPr>
            <w:r w:rsidRPr="00BE00C7">
              <w:rPr>
                <w:rFonts w:cs="Arial"/>
                <w:lang w:eastAsia="en-NZ"/>
              </w:rPr>
              <w:t>A policy for the management of inquiries and entry to service is in place. The admission pack contains all the info</w:t>
            </w:r>
            <w:r w:rsidRPr="00BE00C7">
              <w:rPr>
                <w:rFonts w:cs="Arial"/>
                <w:lang w:eastAsia="en-NZ"/>
              </w:rPr>
              <w:t>rmation about entry to the service. Assessments and entry screening processes were documented and communicated to the enduring power of attorney (EPOA) and family/whānau of choice, where appropriate, local communities, and referral agencies. Residents in t</w:t>
            </w:r>
            <w:r w:rsidRPr="00BE00C7">
              <w:rPr>
                <w:rFonts w:cs="Arial"/>
                <w:lang w:eastAsia="en-NZ"/>
              </w:rPr>
              <w:t>he dementia unit were admitted with appropriate EPOA or welfare guardian documents in place and these were sighted in resident records reviewed.</w:t>
            </w:r>
          </w:p>
          <w:p w14:paraId="5BEC9D9E" w14:textId="77777777" w:rsidR="00EB7645" w:rsidRPr="00BE00C7" w:rsidRDefault="00F52547"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w:t>
            </w:r>
            <w:r w:rsidRPr="00BE00C7">
              <w:rPr>
                <w:rFonts w:cs="Arial"/>
                <w:lang w:eastAsia="en-NZ"/>
              </w:rPr>
              <w:t>gned on entry. Family/whānau were updated where there was a delay in entry to the service. Residents and family/whānau interviewed confirmed that they were consulted and received ongoing sufficient information regarding the services provided.</w:t>
            </w:r>
          </w:p>
          <w:p w14:paraId="1F6796E9"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clinical </w:t>
            </w:r>
            <w:r w:rsidRPr="00BE00C7">
              <w:rPr>
                <w:rFonts w:cs="Arial"/>
                <w:lang w:eastAsia="en-NZ"/>
              </w:rPr>
              <w:t>manager reported that all potential residents who are declined entry are recorded. When an entry is declined, the resident and family/whānau are informed of the reason for this and made aware of other options or alternative services available. The resident</w:t>
            </w:r>
            <w:r w:rsidRPr="00BE00C7">
              <w:rPr>
                <w:rFonts w:cs="Arial"/>
                <w:lang w:eastAsia="en-NZ"/>
              </w:rPr>
              <w:t xml:space="preserve"> and family/whānau is referred to the referral agency to ensure the person will be admitted to the appropriate service provider.</w:t>
            </w:r>
          </w:p>
          <w:p w14:paraId="64151A52"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w:t>
            </w:r>
            <w:r w:rsidRPr="00BE00C7">
              <w:rPr>
                <w:rFonts w:cs="Arial"/>
                <w:lang w:eastAsia="en-NZ"/>
              </w:rPr>
              <w:t>ing specific data for entry and decline rates for Māori, is implemented.</w:t>
            </w:r>
          </w:p>
          <w:p w14:paraId="189FA60A" w14:textId="77777777" w:rsidR="00EB7645" w:rsidRPr="00BE00C7" w:rsidRDefault="00F52547"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and organisations to support Māori individuals and whānau. The clinical manager stated that Mā</w:t>
            </w:r>
            <w:r w:rsidRPr="00BE00C7">
              <w:rPr>
                <w:rFonts w:cs="Arial"/>
                <w:lang w:eastAsia="en-NZ"/>
              </w:rPr>
              <w:t xml:space="preserve">ori health practitioners and traditional Māori healers for residents and family/whānau who may benefit from these interventions, are consulted when required. </w:t>
            </w:r>
          </w:p>
          <w:p w14:paraId="3FB196D7" w14:textId="77777777" w:rsidR="00EB7645" w:rsidRPr="00BE00C7" w:rsidRDefault="00F52547" w:rsidP="00BE00C7">
            <w:pPr>
              <w:pStyle w:val="OutcomeDescription"/>
              <w:spacing w:before="120" w:after="120"/>
              <w:rPr>
                <w:rFonts w:cs="Arial"/>
                <w:lang w:eastAsia="en-NZ"/>
              </w:rPr>
            </w:pPr>
          </w:p>
        </w:tc>
      </w:tr>
      <w:tr w:rsidR="00744C85" w14:paraId="71FF602D" w14:textId="77777777">
        <w:tc>
          <w:tcPr>
            <w:tcW w:w="0" w:type="auto"/>
          </w:tcPr>
          <w:p w14:paraId="302C8C27"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8097BF3"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w:t>
            </w:r>
            <w:r w:rsidRPr="00BE00C7">
              <w:rPr>
                <w:rFonts w:cs="Arial"/>
                <w:lang w:eastAsia="en-NZ"/>
              </w:rPr>
              <w:t>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w:t>
            </w:r>
            <w:r w:rsidRPr="00BE00C7">
              <w:rPr>
                <w:rFonts w:cs="Arial"/>
                <w:lang w:eastAsia="en-NZ"/>
              </w:rPr>
              <w:t>k in partnership with people and whānau to support wellbeing.</w:t>
            </w:r>
          </w:p>
          <w:p w14:paraId="5EE4F390" w14:textId="77777777" w:rsidR="00EB7645" w:rsidRPr="00BE00C7" w:rsidRDefault="00F52547" w:rsidP="00BE00C7">
            <w:pPr>
              <w:pStyle w:val="OutcomeDescription"/>
              <w:spacing w:before="120" w:after="120"/>
              <w:rPr>
                <w:rFonts w:cs="Arial"/>
                <w:lang w:eastAsia="en-NZ"/>
              </w:rPr>
            </w:pPr>
          </w:p>
        </w:tc>
        <w:tc>
          <w:tcPr>
            <w:tcW w:w="0" w:type="auto"/>
          </w:tcPr>
          <w:p w14:paraId="1060D6CC"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E1D10C5"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Nine resident files were reviewed: three hospital (including one on long-term support chronic health contract), three rest home and three </w:t>
            </w:r>
            <w:r w:rsidRPr="00BE00C7">
              <w:rPr>
                <w:rFonts w:cs="Arial"/>
                <w:lang w:eastAsia="en-NZ"/>
              </w:rPr>
              <w:lastRenderedPageBreak/>
              <w:t>residents at dementia level of care. The facility moved to an electronic resident management system at the end of Apri</w:t>
            </w:r>
            <w:r w:rsidRPr="00BE00C7">
              <w:rPr>
                <w:rFonts w:cs="Arial"/>
                <w:lang w:eastAsia="en-NZ"/>
              </w:rPr>
              <w:t>l 2023; all residents have an electronic file. Registered nurse (RNs) and enrolled nurses (ENs) are responsible for conducting all assessments and for the development of care plans. Enrolled nurses work in partnership with the RNs. There was evidence of re</w:t>
            </w:r>
            <w:r w:rsidRPr="00BE00C7">
              <w:rPr>
                <w:rFonts w:cs="Arial"/>
                <w:lang w:eastAsia="en-NZ"/>
              </w:rPr>
              <w:t xml:space="preserve">sident and family/whānau involvement in the interRAI assessments, long-term care plans reviewed and six-monthly multidisciplinary reviews. </w:t>
            </w:r>
          </w:p>
          <w:p w14:paraId="6C194C66"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Bupa Ascot uses a range of risk assessments alongside the interRAI care plan process. Risk assessments conducted on </w:t>
            </w:r>
            <w:r w:rsidRPr="00BE00C7">
              <w:rPr>
                <w:rFonts w:cs="Arial"/>
                <w:lang w:eastAsia="en-NZ"/>
              </w:rPr>
              <w:t>admission include those relating to falls; pressure injury; skin; pain; continence; cultural; and activities. The initial support plan is completed within 24 hours of admission. InterRAI assessments and reassessments have been completed within expected tim</w:t>
            </w:r>
            <w:r w:rsidRPr="00BE00C7">
              <w:rPr>
                <w:rFonts w:cs="Arial"/>
                <w:lang w:eastAsia="en-NZ"/>
              </w:rPr>
              <w:t>eframes, with the exception of two of the three files reviewed in the dementia unit. All outcome scores were identified on the long-term care plans. All residents have a behaviour assessment and a behaviour plan, with associated risks and supports needed a</w:t>
            </w:r>
            <w:r w:rsidRPr="00BE00C7">
              <w:rPr>
                <w:rFonts w:cs="Arial"/>
                <w:lang w:eastAsia="en-NZ"/>
              </w:rPr>
              <w:t>nd includes strategies for managing/diversion of behaviours. For the resident files reviewed, the outcomes of the assessments formulate the basis of the long-term care plan.</w:t>
            </w:r>
          </w:p>
          <w:p w14:paraId="2194E88E"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Long-term care plans have been completed within 21 days with the exception of two </w:t>
            </w:r>
            <w:r w:rsidRPr="00BE00C7">
              <w:rPr>
                <w:rFonts w:cs="Arial"/>
                <w:lang w:eastAsia="en-NZ"/>
              </w:rPr>
              <w:t>of the three files reviewed in the dementia unit. Care plan interventions are holistic, resident centred and provided guidance to staff around all medical and non- medical requirements. The care plans include a 24-hour reflection of close to normal routine</w:t>
            </w:r>
            <w:r w:rsidRPr="00BE00C7">
              <w:rPr>
                <w:rFonts w:cs="Arial"/>
                <w:lang w:eastAsia="en-NZ"/>
              </w:rPr>
              <w:t xml:space="preserve"> for the resident, with interventions to assist caregivers in management of the resident behaviours in the dementia unit. There are policies and procedures for use of short-term care plans which are utilised for issues such as infections, weight loss, and </w:t>
            </w:r>
            <w:r w:rsidRPr="00BE00C7">
              <w:rPr>
                <w:rFonts w:cs="Arial"/>
                <w:lang w:eastAsia="en-NZ"/>
              </w:rPr>
              <w:t>wounds, and are signed off when resolved or moved to the long-term care plan. Evaluation of care plans occur at the time of interRAI re-assessments (six-monthly) and when changes occurred earlier as indicated. Evaluations documented the progression towards</w:t>
            </w:r>
            <w:r w:rsidRPr="00BE00C7">
              <w:rPr>
                <w:rFonts w:cs="Arial"/>
                <w:lang w:eastAsia="en-NZ"/>
              </w:rPr>
              <w:t xml:space="preserve"> goals. </w:t>
            </w:r>
          </w:p>
          <w:p w14:paraId="68AA6108" w14:textId="77777777" w:rsidR="00EB7645" w:rsidRPr="00BE00C7" w:rsidRDefault="00F52547" w:rsidP="00BE00C7">
            <w:pPr>
              <w:pStyle w:val="OutcomeDescription"/>
              <w:spacing w:before="120" w:after="120"/>
              <w:rPr>
                <w:rFonts w:cs="Arial"/>
                <w:lang w:eastAsia="en-NZ"/>
              </w:rPr>
            </w:pPr>
            <w:r w:rsidRPr="00BE00C7">
              <w:rPr>
                <w:rFonts w:cs="Arial"/>
                <w:lang w:eastAsia="en-NZ"/>
              </w:rPr>
              <w:t>The service contracts a nurse practitioner (NP) practice who visits at least twice weekly and is available on call. The NP had seen and examined the residents within two to five working days of admission and completed three-monthly reviews. More f</w:t>
            </w:r>
            <w:r w:rsidRPr="00BE00C7">
              <w:rPr>
                <w:rFonts w:cs="Arial"/>
                <w:lang w:eastAsia="en-NZ"/>
              </w:rPr>
              <w:t xml:space="preserve">requent medical reviews </w:t>
            </w:r>
            <w:r w:rsidRPr="00BE00C7">
              <w:rPr>
                <w:rFonts w:cs="Arial"/>
                <w:lang w:eastAsia="en-NZ"/>
              </w:rPr>
              <w:lastRenderedPageBreak/>
              <w:t>were evidenced in files of residents with more complex conditions or acute changes to health status. The NP (interviewed) commented positively on the service and confirmed appropriate and timely referrals were completed. They were h</w:t>
            </w:r>
            <w:r w:rsidRPr="00BE00C7">
              <w:rPr>
                <w:rFonts w:cs="Arial"/>
                <w:lang w:eastAsia="en-NZ"/>
              </w:rPr>
              <w:t xml:space="preserve">appy with the competence of the registered nurses, care provided and timely communication when there are residents with concerns. </w:t>
            </w:r>
          </w:p>
          <w:p w14:paraId="6B595AC0" w14:textId="77777777" w:rsidR="00EB7645" w:rsidRPr="00BE00C7" w:rsidRDefault="00F52547" w:rsidP="00BE00C7">
            <w:pPr>
              <w:pStyle w:val="OutcomeDescription"/>
              <w:spacing w:before="120" w:after="120"/>
              <w:rPr>
                <w:rFonts w:cs="Arial"/>
                <w:lang w:eastAsia="en-NZ"/>
              </w:rPr>
            </w:pPr>
            <w:r w:rsidRPr="00BE00C7">
              <w:rPr>
                <w:rFonts w:cs="Arial"/>
                <w:lang w:eastAsia="en-NZ"/>
              </w:rPr>
              <w:t>Resident files identify the integration of allied health professional input into care and a team approach is evident. A physi</w:t>
            </w:r>
            <w:r w:rsidRPr="00BE00C7">
              <w:rPr>
                <w:rFonts w:cs="Arial"/>
                <w:lang w:eastAsia="en-NZ"/>
              </w:rPr>
              <w:t>otherapist from local provider visits twice weekly. There is a full-time physiotherapist assistant employed Monday to Fridays to assist with residents’ mobility and exercises. A podiatrist visits regularly and a dietitian, speech language therapist, psycho</w:t>
            </w:r>
            <w:r w:rsidRPr="00BE00C7">
              <w:rPr>
                <w:rFonts w:cs="Arial"/>
                <w:lang w:eastAsia="en-NZ"/>
              </w:rPr>
              <w:t>geriatrician, older persons mental health team, hospice, dietitian, wound care nurse specialist and medical specialists are available as required through Te Whatu Ora- Southern. Barriers that prevent tāngata whaikaha and whānau from independently accessing</w:t>
            </w:r>
            <w:r w:rsidRPr="00BE00C7">
              <w:rPr>
                <w:rFonts w:cs="Arial"/>
                <w:lang w:eastAsia="en-NZ"/>
              </w:rPr>
              <w:t xml:space="preserve"> information are identified and strategies to manage these are documented. </w:t>
            </w:r>
          </w:p>
          <w:p w14:paraId="5DFB78B3" w14:textId="77777777" w:rsidR="00EB7645" w:rsidRPr="00BE00C7" w:rsidRDefault="00F52547" w:rsidP="00BE00C7">
            <w:pPr>
              <w:pStyle w:val="OutcomeDescription"/>
              <w:spacing w:before="120" w:after="120"/>
              <w:rPr>
                <w:rFonts w:cs="Arial"/>
                <w:lang w:eastAsia="en-NZ"/>
              </w:rPr>
            </w:pPr>
            <w:r w:rsidRPr="00BE00C7">
              <w:rPr>
                <w:rFonts w:cs="Arial"/>
                <w:lang w:eastAsia="en-NZ"/>
              </w:rPr>
              <w:t>Caregivers, enrolled nurses and registered nurses interviewed could describe a verbal and written handover at the beginning of each shift that maintains a continuity of service del</w:t>
            </w:r>
            <w:r w:rsidRPr="00BE00C7">
              <w:rPr>
                <w:rFonts w:cs="Arial"/>
                <w:lang w:eastAsia="en-NZ"/>
              </w:rPr>
              <w:t>ivery. The handover is between a registered nurse/enrolled nurse to another registered nurse/enrolled nurse, and then registered nurse/enrolled nurse to care staff on each shift, as observed on the day of audit, and was found to be comprehensive in nature.</w:t>
            </w:r>
            <w:r w:rsidRPr="00BE00C7">
              <w:rPr>
                <w:rFonts w:cs="Arial"/>
                <w:lang w:eastAsia="en-NZ"/>
              </w:rPr>
              <w:t xml:space="preserve"> Progress notes are documented on every shift by the caregivers and the registered nurses/enrolled nurses document at least daily for all resident records and when there is an incident or changes in health status. </w:t>
            </w:r>
          </w:p>
          <w:p w14:paraId="13525C19"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residents interviewed reported their </w:t>
            </w:r>
            <w:r w:rsidRPr="00BE00C7">
              <w:rPr>
                <w:rFonts w:cs="Arial"/>
                <w:lang w:eastAsia="en-NZ"/>
              </w:rPr>
              <w:t>needs and expectations are being met and family/whānau members confirmed the same. When a resident’s condition changes, the staff alert the registered nurses/enrolled nurses who then assesses the resident and initiate a review with the NP. Family/whānau st</w:t>
            </w:r>
            <w:r w:rsidRPr="00BE00C7">
              <w:rPr>
                <w:rFonts w:cs="Arial"/>
                <w:lang w:eastAsia="en-NZ"/>
              </w:rPr>
              <w:t xml:space="preserve">ated they were notified of all changes to health, including infections, accident/incidents, NP visits, medication changes and any changes to health status, and this was consistently documented in the resident files. </w:t>
            </w:r>
          </w:p>
          <w:p w14:paraId="59A3E23A"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were 25 wounds being actively man</w:t>
            </w:r>
            <w:r w:rsidRPr="00BE00C7">
              <w:rPr>
                <w:rFonts w:cs="Arial"/>
                <w:lang w:eastAsia="en-NZ"/>
              </w:rPr>
              <w:t xml:space="preserve">aged across the service. These included one stage IV pressure injury and one stage III </w:t>
            </w:r>
            <w:r w:rsidRPr="00BE00C7">
              <w:rPr>
                <w:rFonts w:cs="Arial"/>
                <w:lang w:eastAsia="en-NZ"/>
              </w:rPr>
              <w:lastRenderedPageBreak/>
              <w:t xml:space="preserve">pressure injury (same resident). There are comprehensive policies and procedures to guide staff on assessment, management, monitoring progress and evaluation of wounds. </w:t>
            </w:r>
            <w:r w:rsidRPr="00BE00C7">
              <w:rPr>
                <w:rFonts w:cs="Arial"/>
                <w:lang w:eastAsia="en-NZ"/>
              </w:rPr>
              <w:t>Assessments and wound management plans, including wound measurements and photographs, were reviewed. Wound registers are electronic. A Section 31 notification was completed for the stage III and stage IV pressure injury. Wound assessment, wound management,</w:t>
            </w:r>
            <w:r w:rsidRPr="00BE00C7">
              <w:rPr>
                <w:rFonts w:cs="Arial"/>
                <w:lang w:eastAsia="en-NZ"/>
              </w:rPr>
              <w:t xml:space="preserve"> evaluation forms and wound monitoring occurred as planned in the sample of wounds reviewed. There is documented wound care nurse specialist input into chronic wounds. Caregivers, enrolled nurses and registered nurses interviewed stated there are adequate </w:t>
            </w:r>
            <w:r w:rsidRPr="00BE00C7">
              <w:rPr>
                <w:rFonts w:cs="Arial"/>
                <w:lang w:eastAsia="en-NZ"/>
              </w:rPr>
              <w:t>clinical supplies and equipment provided, including continence, wound care supplies and pressure injury prevention resources. There is access to a continence specialist as required.</w:t>
            </w:r>
          </w:p>
          <w:p w14:paraId="7F2ABF48" w14:textId="77777777" w:rsidR="00EB7645" w:rsidRPr="00BE00C7" w:rsidRDefault="00F52547" w:rsidP="00BE00C7">
            <w:pPr>
              <w:pStyle w:val="OutcomeDescription"/>
              <w:spacing w:before="120" w:after="120"/>
              <w:rPr>
                <w:rFonts w:cs="Arial"/>
                <w:lang w:eastAsia="en-NZ"/>
              </w:rPr>
            </w:pPr>
            <w:r w:rsidRPr="00BE00C7">
              <w:rPr>
                <w:rFonts w:cs="Arial"/>
                <w:lang w:eastAsia="en-NZ"/>
              </w:rPr>
              <w:t>Care plans reflect the required health monitoring interventions for indivi</w:t>
            </w:r>
            <w:r w:rsidRPr="00BE00C7">
              <w:rPr>
                <w:rFonts w:cs="Arial"/>
                <w:lang w:eastAsia="en-NZ"/>
              </w:rPr>
              <w:t>dual residents. Caregivers complete work schedules (electronic monitoring charts) developed by the registered nurse or enrolled nurse, including observations; behaviour charts; bowel chart; blood pressure; weight; food and fluid; turning charts; blood gluc</w:t>
            </w:r>
            <w:r w:rsidRPr="00BE00C7">
              <w:rPr>
                <w:rFonts w:cs="Arial"/>
                <w:lang w:eastAsia="en-NZ"/>
              </w:rPr>
              <w:t>ose levels; and toileting regime. New behaviours are charted on a behaviour chart to identify new triggers and patterns. The behaviour chart entries described the behaviour and interventions to de-escalate behaviours, including re-direction and activities.</w:t>
            </w:r>
            <w:r w:rsidRPr="00BE00C7">
              <w:rPr>
                <w:rFonts w:cs="Arial"/>
                <w:lang w:eastAsia="en-NZ"/>
              </w:rPr>
              <w:t xml:space="preserve"> Monitoring charts had been completed as scheduled. Each event involving a resident reflected a clinical assessment and a timely follow up by a RN. Post fall assessments were not always completed as required by the Bupa Post Falls Management Policy. Family</w:t>
            </w:r>
            <w:r w:rsidRPr="00BE00C7">
              <w:rPr>
                <w:rFonts w:cs="Arial"/>
                <w:lang w:eastAsia="en-NZ"/>
              </w:rPr>
              <w:t>/whānau are notified following incidents. Opportunities to minimise future risks are identified by the clinical manager and unit coordinators. Neurological observations have always been commenced but not always routinely been completed for unwitnessed fall</w:t>
            </w:r>
            <w:r w:rsidRPr="00BE00C7">
              <w:rPr>
                <w:rFonts w:cs="Arial"/>
                <w:lang w:eastAsia="en-NZ"/>
              </w:rPr>
              <w:t xml:space="preserve">s or where head injury was suspected. </w:t>
            </w:r>
          </w:p>
          <w:p w14:paraId="25F922CC" w14:textId="77777777" w:rsidR="00EB7645" w:rsidRPr="00BE00C7" w:rsidRDefault="00F52547" w:rsidP="00BE00C7">
            <w:pPr>
              <w:pStyle w:val="OutcomeDescription"/>
              <w:spacing w:before="120" w:after="120"/>
              <w:rPr>
                <w:rFonts w:cs="Arial"/>
                <w:lang w:eastAsia="en-NZ"/>
              </w:rPr>
            </w:pPr>
            <w:r w:rsidRPr="00BE00C7">
              <w:rPr>
                <w:rFonts w:cs="Arial"/>
                <w:lang w:eastAsia="en-NZ"/>
              </w:rPr>
              <w:t>Bupa Ascot provides equitable opportunities for all residents and supports Māori and whānau to identify their own pae ora outcomes in their care plans. The service uses assessment tools that include consideration of r</w:t>
            </w:r>
            <w:r w:rsidRPr="00BE00C7">
              <w:rPr>
                <w:rFonts w:cs="Arial"/>
                <w:lang w:eastAsia="en-NZ"/>
              </w:rPr>
              <w:t xml:space="preserve">esidents’ lived experiences, cultural needs, values, beliefs, and spiritual needs, which are documented in the care plan. The Māori health and wellbeing assessments support kaupapa Māori perspectives to permeate the assessment process. The Māori health </w:t>
            </w:r>
            <w:r w:rsidRPr="00BE00C7">
              <w:rPr>
                <w:rFonts w:cs="Arial"/>
                <w:lang w:eastAsia="en-NZ"/>
              </w:rPr>
              <w:lastRenderedPageBreak/>
              <w:t>car</w:t>
            </w:r>
            <w:r w:rsidRPr="00BE00C7">
              <w:rPr>
                <w:rFonts w:cs="Arial"/>
                <w:lang w:eastAsia="en-NZ"/>
              </w:rPr>
              <w:t>e plan in place reflects the partnership and support of residents, whānau, and the extended whānau as applicable to identify their own pae ora outcomes in their care and support wellbeing. Tikanga principles were included within the Māori health care plan.</w:t>
            </w:r>
            <w:r w:rsidRPr="00BE00C7">
              <w:rPr>
                <w:rFonts w:cs="Arial"/>
                <w:lang w:eastAsia="en-NZ"/>
              </w:rPr>
              <w:t xml:space="preserve"> </w:t>
            </w:r>
          </w:p>
          <w:p w14:paraId="1C728FB2" w14:textId="5BDA41D8" w:rsidR="00EB7645" w:rsidRPr="00BE00C7" w:rsidRDefault="00F52547" w:rsidP="00E41D72">
            <w:pPr>
              <w:pStyle w:val="OutcomeDescription"/>
              <w:spacing w:before="120" w:after="120"/>
              <w:rPr>
                <w:rFonts w:cs="Arial"/>
                <w:lang w:eastAsia="en-NZ"/>
              </w:rPr>
            </w:pPr>
            <w:r w:rsidRPr="00BE00C7">
              <w:rPr>
                <w:rFonts w:cs="Arial"/>
                <w:lang w:eastAsia="en-NZ"/>
              </w:rPr>
              <w:t>Staff confirmed they understood the process to support residents and family/whānau. There were residents who identify as Māori at the time of the audit. The cultural safety assessment process validates Māori healing methodologies, such as karakia, rongoā</w:t>
            </w:r>
            <w:r w:rsidRPr="00BE00C7">
              <w:rPr>
                <w:rFonts w:cs="Arial"/>
                <w:lang w:eastAsia="en-NZ"/>
              </w:rPr>
              <w:t xml:space="preserve">, and spiritual assistance. Cultural assessments were completed by staff who have completed cultural safety training in consultation with the residents, family/whānau and EPOA. </w:t>
            </w:r>
          </w:p>
        </w:tc>
      </w:tr>
      <w:tr w:rsidR="00744C85" w14:paraId="146A4269" w14:textId="77777777">
        <w:tc>
          <w:tcPr>
            <w:tcW w:w="0" w:type="auto"/>
          </w:tcPr>
          <w:p w14:paraId="6D19873F"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766611E"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w:t>
            </w:r>
            <w:r w:rsidRPr="00BE00C7">
              <w:rPr>
                <w:rFonts w:cs="Arial"/>
                <w:lang w:eastAsia="en-NZ"/>
              </w:rPr>
              <w:t>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w:t>
            </w:r>
            <w:r w:rsidRPr="00BE00C7">
              <w:rPr>
                <w:rFonts w:cs="Arial"/>
                <w:lang w:eastAsia="en-NZ"/>
              </w:rPr>
              <w:t>anned, which are suitable for their age and stage and are satisfying to them.</w:t>
            </w:r>
          </w:p>
          <w:p w14:paraId="7DA87EA8" w14:textId="77777777" w:rsidR="00EB7645" w:rsidRPr="00BE00C7" w:rsidRDefault="00F52547" w:rsidP="00BE00C7">
            <w:pPr>
              <w:pStyle w:val="OutcomeDescription"/>
              <w:spacing w:before="120" w:after="120"/>
              <w:rPr>
                <w:rFonts w:cs="Arial"/>
                <w:lang w:eastAsia="en-NZ"/>
              </w:rPr>
            </w:pPr>
          </w:p>
        </w:tc>
        <w:tc>
          <w:tcPr>
            <w:tcW w:w="0" w:type="auto"/>
          </w:tcPr>
          <w:p w14:paraId="440FED2A" w14:textId="77777777" w:rsidR="00EB7645" w:rsidRPr="00BE00C7" w:rsidRDefault="00F52547" w:rsidP="00BE00C7">
            <w:pPr>
              <w:pStyle w:val="OutcomeDescription"/>
              <w:spacing w:before="120" w:after="120"/>
              <w:rPr>
                <w:rFonts w:cs="Arial"/>
                <w:lang w:eastAsia="en-NZ"/>
              </w:rPr>
            </w:pPr>
            <w:r w:rsidRPr="00BE00C7">
              <w:rPr>
                <w:rFonts w:cs="Arial"/>
                <w:lang w:eastAsia="en-NZ"/>
              </w:rPr>
              <w:t>PA Moderate</w:t>
            </w:r>
          </w:p>
        </w:tc>
        <w:tc>
          <w:tcPr>
            <w:tcW w:w="0" w:type="auto"/>
          </w:tcPr>
          <w:p w14:paraId="320A4118" w14:textId="77777777" w:rsidR="00EB7645" w:rsidRPr="00BE00C7" w:rsidRDefault="00F52547" w:rsidP="00BE00C7">
            <w:pPr>
              <w:pStyle w:val="OutcomeDescription"/>
              <w:spacing w:before="120" w:after="120"/>
              <w:rPr>
                <w:rFonts w:cs="Arial"/>
                <w:lang w:eastAsia="en-NZ"/>
              </w:rPr>
            </w:pPr>
            <w:r w:rsidRPr="00BE00C7">
              <w:rPr>
                <w:rFonts w:cs="Arial"/>
                <w:lang w:eastAsia="en-NZ"/>
              </w:rPr>
              <w:t>Activities are conducted by a team comprising of one activities coordinator, three activities assistants and a volunteer providing a seven-day cover for resident cen</w:t>
            </w:r>
            <w:r w:rsidRPr="00BE00C7">
              <w:rPr>
                <w:rFonts w:cs="Arial"/>
                <w:lang w:eastAsia="en-NZ"/>
              </w:rPr>
              <w:t>tred activities in all the communities. The activities plan was based on assessment and reflected the residents’ social; cultural; spiritual; physical; cognitive needs/abilities; past hobbies; interests; and enjoyments. These assessments were completed wit</w:t>
            </w:r>
            <w:r w:rsidRPr="00BE00C7">
              <w:rPr>
                <w:rFonts w:cs="Arial"/>
                <w:lang w:eastAsia="en-NZ"/>
              </w:rPr>
              <w:t>hin two weeks of admission in consultation with the family/whānau and residents. Each resident had a map of life developed detailing the past and present activities, career, and family. A monthly planner is developed, and each resident is given a copy of t</w:t>
            </w:r>
            <w:r w:rsidRPr="00BE00C7">
              <w:rPr>
                <w:rFonts w:cs="Arial"/>
                <w:lang w:eastAsia="en-NZ"/>
              </w:rPr>
              <w:t>he planner. Daily activities were noted on noticeboards to remind residents and staff. Residents and family/whānau provide feedback related to activities during the six-monthly multidisciplinary meetings.</w:t>
            </w:r>
          </w:p>
          <w:p w14:paraId="4E701195" w14:textId="77777777" w:rsidR="00EB7645" w:rsidRPr="00BE00C7" w:rsidRDefault="00F52547" w:rsidP="00BE00C7">
            <w:pPr>
              <w:pStyle w:val="OutcomeDescription"/>
              <w:spacing w:before="120" w:after="120"/>
              <w:rPr>
                <w:rFonts w:cs="Arial"/>
                <w:lang w:eastAsia="en-NZ"/>
              </w:rPr>
            </w:pPr>
            <w:r w:rsidRPr="00BE00C7">
              <w:rPr>
                <w:rFonts w:cs="Arial"/>
                <w:lang w:eastAsia="en-NZ"/>
              </w:rPr>
              <w:t>The activity programme is formulated by the activit</w:t>
            </w:r>
            <w:r w:rsidRPr="00BE00C7">
              <w:rPr>
                <w:rFonts w:cs="Arial"/>
                <w:lang w:eastAsia="en-NZ"/>
              </w:rPr>
              <w:t>ies coordinator that has facilitated the programme on their own for a period of four months due to workforce issues (link #2.3.1). The activities calendar was viewed to be varied and the group activities appropriate for residents assessed as requiring deme</w:t>
            </w:r>
            <w:r w:rsidRPr="00BE00C7">
              <w:rPr>
                <w:rFonts w:cs="Arial"/>
                <w:lang w:eastAsia="en-NZ"/>
              </w:rPr>
              <w:t xml:space="preserve">ntia, rest home and hospital level of care; however, there was a lack of evidence that individual activities occur. There is a fully maintained van; however, community outings have not occurred for six months. </w:t>
            </w:r>
          </w:p>
          <w:p w14:paraId="3C5F4F21"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Observation on the days of the audit, review </w:t>
            </w:r>
            <w:r w:rsidRPr="00BE00C7">
              <w:rPr>
                <w:rFonts w:cs="Arial"/>
                <w:lang w:eastAsia="en-NZ"/>
              </w:rPr>
              <w:t xml:space="preserve">of the satisfaction surveys for 2022/2023 and interviews with residents, management, staff, family/whānau confirm a lack of meaningful activities to meet all the assessed needs and preferences of the residents in their care. </w:t>
            </w:r>
            <w:r w:rsidRPr="00BE00C7">
              <w:rPr>
                <w:rFonts w:cs="Arial"/>
                <w:lang w:eastAsia="en-NZ"/>
              </w:rPr>
              <w:lastRenderedPageBreak/>
              <w:t>The care plans reviewed describ</w:t>
            </w:r>
            <w:r w:rsidRPr="00BE00C7">
              <w:rPr>
                <w:rFonts w:cs="Arial"/>
                <w:lang w:eastAsia="en-NZ"/>
              </w:rPr>
              <w:t>ed management strategies that can be used to minimise, distract, or de-escalate behaviours that challenge. Activity progress notes and activity participating register were completed daily. The residents were observed not to participate in activities on the</w:t>
            </w:r>
            <w:r w:rsidRPr="00BE00C7">
              <w:rPr>
                <w:rFonts w:cs="Arial"/>
                <w:lang w:eastAsia="en-NZ"/>
              </w:rPr>
              <w:t xml:space="preserve"> days of the audit, except in the dementia unit, as observed on the first day of the audit. </w:t>
            </w:r>
          </w:p>
          <w:p w14:paraId="2F6B8233"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were residents who identified as Māori. The family/whānau reported that opportunities to participate in te ao Māori is facilitated by the caregivers. Group a</w:t>
            </w:r>
            <w:r w:rsidRPr="00BE00C7">
              <w:rPr>
                <w:rFonts w:cs="Arial"/>
                <w:lang w:eastAsia="en-NZ"/>
              </w:rPr>
              <w:t>ctivities include celebrating religious, and cultural festivals and Māori language week.</w:t>
            </w:r>
          </w:p>
          <w:p w14:paraId="4A6EB6DE" w14:textId="77777777" w:rsidR="00EB7645" w:rsidRPr="00BE00C7" w:rsidRDefault="00F52547" w:rsidP="00BE00C7">
            <w:pPr>
              <w:pStyle w:val="OutcomeDescription"/>
              <w:spacing w:before="120" w:after="120"/>
              <w:rPr>
                <w:rFonts w:cs="Arial"/>
                <w:lang w:eastAsia="en-NZ"/>
              </w:rPr>
            </w:pPr>
          </w:p>
        </w:tc>
      </w:tr>
      <w:tr w:rsidR="00744C85" w14:paraId="4D41731B" w14:textId="77777777">
        <w:tc>
          <w:tcPr>
            <w:tcW w:w="0" w:type="auto"/>
          </w:tcPr>
          <w:p w14:paraId="4B826EDD"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3.4: My medication</w:t>
            </w:r>
          </w:p>
          <w:p w14:paraId="65E40161"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w:t>
            </w:r>
            <w:r w:rsidRPr="00BE00C7">
              <w:rPr>
                <w:rFonts w:cs="Arial"/>
                <w:lang w:eastAsia="en-NZ"/>
              </w:rPr>
              <w:t>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w:t>
            </w:r>
            <w:r w:rsidRPr="00BE00C7">
              <w:rPr>
                <w:rFonts w:cs="Arial"/>
                <w:lang w:eastAsia="en-NZ"/>
              </w:rPr>
              <w:t>nes.</w:t>
            </w:r>
          </w:p>
          <w:p w14:paraId="7715D20F" w14:textId="77777777" w:rsidR="00EB7645" w:rsidRPr="00BE00C7" w:rsidRDefault="00F52547" w:rsidP="00BE00C7">
            <w:pPr>
              <w:pStyle w:val="OutcomeDescription"/>
              <w:spacing w:before="120" w:after="120"/>
              <w:rPr>
                <w:rFonts w:cs="Arial"/>
                <w:lang w:eastAsia="en-NZ"/>
              </w:rPr>
            </w:pPr>
          </w:p>
        </w:tc>
        <w:tc>
          <w:tcPr>
            <w:tcW w:w="0" w:type="auto"/>
          </w:tcPr>
          <w:p w14:paraId="1B2871E7" w14:textId="77777777" w:rsidR="00EB7645" w:rsidRPr="00BE00C7" w:rsidRDefault="00F52547" w:rsidP="00BE00C7">
            <w:pPr>
              <w:pStyle w:val="OutcomeDescription"/>
              <w:spacing w:before="120" w:after="120"/>
              <w:rPr>
                <w:rFonts w:cs="Arial"/>
                <w:lang w:eastAsia="en-NZ"/>
              </w:rPr>
            </w:pPr>
            <w:r w:rsidRPr="00BE00C7">
              <w:rPr>
                <w:rFonts w:cs="Arial"/>
                <w:lang w:eastAsia="en-NZ"/>
              </w:rPr>
              <w:t>PA Low</w:t>
            </w:r>
          </w:p>
        </w:tc>
        <w:tc>
          <w:tcPr>
            <w:tcW w:w="0" w:type="auto"/>
          </w:tcPr>
          <w:p w14:paraId="79A6667C" w14:textId="77777777" w:rsidR="00EB7645" w:rsidRPr="00BE00C7" w:rsidRDefault="00F52547" w:rsidP="00BE00C7">
            <w:pPr>
              <w:pStyle w:val="OutcomeDescription"/>
              <w:spacing w:before="120" w:after="120"/>
              <w:rPr>
                <w:rFonts w:cs="Arial"/>
                <w:lang w:eastAsia="en-NZ"/>
              </w:rPr>
            </w:pPr>
            <w:r w:rsidRPr="00BE00C7">
              <w:rPr>
                <w:rFonts w:cs="Arial"/>
                <w:lang w:eastAsia="en-NZ"/>
              </w:rPr>
              <w:t>Bupa Ascot has policies available for safe medicine management that meet legislative requirements. The registered nurses, enrolled nurses and medication competent caregivers who administer medications had current competencies which were assess</w:t>
            </w:r>
            <w:r w:rsidRPr="00BE00C7">
              <w:rPr>
                <w:rFonts w:cs="Arial"/>
                <w:lang w:eastAsia="en-NZ"/>
              </w:rPr>
              <w:t xml:space="preserve">ed in the last twelve months. Education around safe medication administration is provided. </w:t>
            </w:r>
          </w:p>
          <w:p w14:paraId="7FB68C64"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All medication charts and signing sheets are electronic. On the days of the audit, a registered nurse and medication competent caregivers were observed to be </w:t>
            </w:r>
            <w:r w:rsidRPr="00BE00C7">
              <w:rPr>
                <w:rFonts w:cs="Arial"/>
                <w:lang w:eastAsia="en-NZ"/>
              </w:rPr>
              <w:t>safely administering medications in the dementia unit and the hospital unit. The registered nurse and caregivers interviewed could describe their roles regarding medication administration. All medications once delivered are checked by the registered nurses</w:t>
            </w:r>
            <w:r w:rsidRPr="00BE00C7">
              <w:rPr>
                <w:rFonts w:cs="Arial"/>
                <w:lang w:eastAsia="en-NZ"/>
              </w:rPr>
              <w:t xml:space="preserve"> against the medication chart. Medication reconciliation was conducted by the registered nurse when a resident is transferred back to the service from the hospital or any external appointments. The registered nurse checks medicines against the prescription</w:t>
            </w:r>
            <w:r w:rsidRPr="00BE00C7">
              <w:rPr>
                <w:rFonts w:cs="Arial"/>
                <w:lang w:eastAsia="en-NZ"/>
              </w:rPr>
              <w:t>, and these were updated in the electronic medication management system. Any discrepancies are fed back to the supplying pharmacy. Expired medications are returned to pharmacy in a safe and timely manner.</w:t>
            </w:r>
          </w:p>
          <w:p w14:paraId="1934E785" w14:textId="77777777" w:rsidR="00EB7645" w:rsidRPr="00BE00C7" w:rsidRDefault="00F52547" w:rsidP="00BE00C7">
            <w:pPr>
              <w:pStyle w:val="OutcomeDescription"/>
              <w:spacing w:before="120" w:after="120"/>
              <w:rPr>
                <w:rFonts w:cs="Arial"/>
                <w:lang w:eastAsia="en-NZ"/>
              </w:rPr>
            </w:pPr>
            <w:r w:rsidRPr="00BE00C7">
              <w:rPr>
                <w:rFonts w:cs="Arial"/>
                <w:lang w:eastAsia="en-NZ"/>
              </w:rPr>
              <w:t>Medications were appropriately stored in the medica</w:t>
            </w:r>
            <w:r w:rsidRPr="00BE00C7">
              <w:rPr>
                <w:rFonts w:cs="Arial"/>
                <w:lang w:eastAsia="en-NZ"/>
              </w:rPr>
              <w:t>tion trolleys and the medication rooms. Due to a Covid-19 outbreak, the rest home, the medication storage and trolley were not included in the visual inspection. The medication fridges and medication room temperatures are monitored daily, and the temperatu</w:t>
            </w:r>
            <w:r w:rsidRPr="00BE00C7">
              <w:rPr>
                <w:rFonts w:cs="Arial"/>
                <w:lang w:eastAsia="en-NZ"/>
              </w:rPr>
              <w:t xml:space="preserve">res were within acceptable </w:t>
            </w:r>
            <w:r w:rsidRPr="00BE00C7">
              <w:rPr>
                <w:rFonts w:cs="Arial"/>
                <w:lang w:eastAsia="en-NZ"/>
              </w:rPr>
              <w:lastRenderedPageBreak/>
              <w:t>ranges. All eyedrops and creams have been dated on opening. Medication incidents were completed in the event of a drug error and corrective actions were acted upon.</w:t>
            </w:r>
          </w:p>
          <w:p w14:paraId="1DA2914A" w14:textId="77777777" w:rsidR="00EB7645" w:rsidRPr="00BE00C7" w:rsidRDefault="00F52547" w:rsidP="00BE00C7">
            <w:pPr>
              <w:pStyle w:val="OutcomeDescription"/>
              <w:spacing w:before="120" w:after="120"/>
              <w:rPr>
                <w:rFonts w:cs="Arial"/>
                <w:lang w:eastAsia="en-NZ"/>
              </w:rPr>
            </w:pPr>
            <w:r w:rsidRPr="00BE00C7">
              <w:rPr>
                <w:rFonts w:cs="Arial"/>
                <w:lang w:eastAsia="en-NZ"/>
              </w:rPr>
              <w:t>Eighteen medication charts were reviewed. The service uses pharm</w:t>
            </w:r>
            <w:r w:rsidRPr="00BE00C7">
              <w:rPr>
                <w:rFonts w:cs="Arial"/>
                <w:lang w:eastAsia="en-NZ"/>
              </w:rPr>
              <w:t>acy pre-packaged medication for regular and pro re nata (PRN) medication. There is a three-monthly review of all the residents’ medication charts completed by the nurse practitioner. Each drug chart has photo identification and allergy status identified. I</w:t>
            </w:r>
            <w:r w:rsidRPr="00BE00C7">
              <w:rPr>
                <w:rFonts w:cs="Arial"/>
                <w:lang w:eastAsia="en-NZ"/>
              </w:rPr>
              <w:t xml:space="preserve">ndications for use were noted for prn medication, including over-the-counter medications and supplements on the medication charts. The effectiveness of PRN medications was consistently documented in the electronic medication management system and progress </w:t>
            </w:r>
            <w:r w:rsidRPr="00BE00C7">
              <w:rPr>
                <w:rFonts w:cs="Arial"/>
                <w:lang w:eastAsia="en-NZ"/>
              </w:rPr>
              <w:t xml:space="preserve">notes. </w:t>
            </w:r>
          </w:p>
          <w:p w14:paraId="00AC91AA"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There is a policy in place for residents who request to self-administer medications. At the time of audit, there was one resident who self-administering medications; however, the medication guidelines for residents who self-administers medications </w:t>
            </w:r>
            <w:r w:rsidRPr="00BE00C7">
              <w:rPr>
                <w:rFonts w:cs="Arial"/>
                <w:lang w:eastAsia="en-NZ"/>
              </w:rPr>
              <w:t xml:space="preserve">has not been followed for this particular resident. The service does not use standing orders and there are no vaccines kept on site. </w:t>
            </w:r>
          </w:p>
          <w:p w14:paraId="775CC8B3"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w:t>
            </w:r>
            <w:r w:rsidRPr="00BE00C7">
              <w:rPr>
                <w:rFonts w:cs="Arial"/>
                <w:lang w:eastAsia="en-NZ"/>
              </w:rPr>
              <w:t>lth. The unit coordinators (RNs) described how they work in partnership with residents who identify as Māori and their whānau to ensure they have appropriate support in place, advice is timely, easily accessed, and treatment is prioritised to achieve bette</w:t>
            </w:r>
            <w:r w:rsidRPr="00BE00C7">
              <w:rPr>
                <w:rFonts w:cs="Arial"/>
                <w:lang w:eastAsia="en-NZ"/>
              </w:rPr>
              <w:t>r health outcomes.</w:t>
            </w:r>
          </w:p>
          <w:p w14:paraId="3D8C5FBC" w14:textId="77777777" w:rsidR="00EB7645" w:rsidRPr="00BE00C7" w:rsidRDefault="00F52547" w:rsidP="00BE00C7">
            <w:pPr>
              <w:pStyle w:val="OutcomeDescription"/>
              <w:spacing w:before="120" w:after="120"/>
              <w:rPr>
                <w:rFonts w:cs="Arial"/>
                <w:lang w:eastAsia="en-NZ"/>
              </w:rPr>
            </w:pPr>
          </w:p>
        </w:tc>
      </w:tr>
      <w:tr w:rsidR="00744C85" w14:paraId="5E8C0590" w14:textId="77777777">
        <w:tc>
          <w:tcPr>
            <w:tcW w:w="0" w:type="auto"/>
          </w:tcPr>
          <w:p w14:paraId="62E9BB68"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BC77480"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w:t>
            </w:r>
            <w:r w:rsidRPr="00BE00C7">
              <w:rPr>
                <w:rFonts w:cs="Arial"/>
                <w:lang w:eastAsia="en-NZ"/>
              </w:rPr>
              <w:t>ood and access to traditional foods.</w:t>
            </w:r>
            <w:r w:rsidRPr="00BE00C7">
              <w:rPr>
                <w:rFonts w:cs="Arial"/>
                <w:lang w:eastAsia="en-NZ"/>
              </w:rPr>
              <w:br/>
              <w:t>As service providers: We ensure people’s nutrition and hydration needs are met to promote and maintain their health and wellbeing.</w:t>
            </w:r>
          </w:p>
          <w:p w14:paraId="6DCD25AB" w14:textId="77777777" w:rsidR="00EB7645" w:rsidRPr="00BE00C7" w:rsidRDefault="00F52547" w:rsidP="00BE00C7">
            <w:pPr>
              <w:pStyle w:val="OutcomeDescription"/>
              <w:spacing w:before="120" w:after="120"/>
              <w:rPr>
                <w:rFonts w:cs="Arial"/>
                <w:lang w:eastAsia="en-NZ"/>
              </w:rPr>
            </w:pPr>
          </w:p>
        </w:tc>
        <w:tc>
          <w:tcPr>
            <w:tcW w:w="0" w:type="auto"/>
          </w:tcPr>
          <w:p w14:paraId="722B02C9"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7716C7FC" w14:textId="77777777" w:rsidR="00EB7645" w:rsidRPr="00BE00C7" w:rsidRDefault="00F52547"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w:t>
            </w:r>
            <w:r w:rsidRPr="00BE00C7">
              <w:rPr>
                <w:rFonts w:cs="Arial"/>
                <w:lang w:eastAsia="en-NZ"/>
              </w:rPr>
              <w:t>e kitchen manager has been working at Bupa Ascot for more than 10 years and is knowledgeable of the residents` nutritional needs. All food and baking are prepared and cooked on-site. The kitchen is well organised. Food is prepared in line with recognised n</w:t>
            </w:r>
            <w:r w:rsidRPr="00BE00C7">
              <w:rPr>
                <w:rFonts w:cs="Arial"/>
                <w:lang w:eastAsia="en-NZ"/>
              </w:rPr>
              <w:t>utritional guidelines for older people. The verified food control plan expires September 2024. The menu was reviewed by a registered dietitian in September 2023 for the implementation of the summer menu in November. The kitchen manager provides weekly feed</w:t>
            </w:r>
            <w:r w:rsidRPr="00BE00C7">
              <w:rPr>
                <w:rFonts w:cs="Arial"/>
                <w:lang w:eastAsia="en-NZ"/>
              </w:rPr>
              <w:t xml:space="preserve">back </w:t>
            </w:r>
            <w:r w:rsidRPr="00BE00C7">
              <w:rPr>
                <w:rFonts w:cs="Arial"/>
                <w:lang w:eastAsia="en-NZ"/>
              </w:rPr>
              <w:lastRenderedPageBreak/>
              <w:t>on the menu to the Bupa Operational Kitchen Manager. Kitchen staff have current food handling certificates.</w:t>
            </w:r>
          </w:p>
          <w:p w14:paraId="40030F33" w14:textId="77777777" w:rsidR="00EB7645" w:rsidRPr="00BE00C7" w:rsidRDefault="00F52547"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w:t>
            </w:r>
            <w:r w:rsidRPr="00BE00C7">
              <w:rPr>
                <w:rFonts w:cs="Arial"/>
                <w:lang w:eastAsia="en-NZ"/>
              </w:rPr>
              <w:t>ile developed on admission which identifies dietary requirements, likes, and dislikes. All alternatives are catered for as required. The residents’ weights are monitored regularly, and supplements are provided to residents with identified weight loss issue</w:t>
            </w:r>
            <w:r w:rsidRPr="00BE00C7">
              <w:rPr>
                <w:rFonts w:cs="Arial"/>
                <w:lang w:eastAsia="en-NZ"/>
              </w:rPr>
              <w:t xml:space="preserve">s. Snacks and drinks are available for residents throughout the day and night when required. Special utensils and lip plates are used to promote independence. </w:t>
            </w:r>
          </w:p>
          <w:p w14:paraId="506AECB8" w14:textId="77777777" w:rsidR="00EB7645" w:rsidRPr="00BE00C7" w:rsidRDefault="00F52547" w:rsidP="00BE00C7">
            <w:pPr>
              <w:pStyle w:val="OutcomeDescription"/>
              <w:spacing w:before="120" w:after="120"/>
              <w:rPr>
                <w:rFonts w:cs="Arial"/>
                <w:lang w:eastAsia="en-NZ"/>
              </w:rPr>
            </w:pPr>
            <w:r w:rsidRPr="00BE00C7">
              <w:rPr>
                <w:rFonts w:cs="Arial"/>
                <w:lang w:eastAsia="en-NZ"/>
              </w:rPr>
              <w:t>All food is delivered to the respective wings in scan boxes. Dining areas were observed to be qu</w:t>
            </w:r>
            <w:r w:rsidRPr="00BE00C7">
              <w:rPr>
                <w:rFonts w:cs="Arial"/>
                <w:lang w:eastAsia="en-NZ"/>
              </w:rPr>
              <w:t>iet, and meals were well presented. Pure-food products were used as part of the modified food menu. A lunch meal was observed in the dementia unit and a tea meal in the hospital, and it was noted that due to insufficient number of caregivers, other staff (</w:t>
            </w:r>
            <w:r w:rsidRPr="00BE00C7">
              <w:rPr>
                <w:rFonts w:cs="Arial"/>
                <w:lang w:eastAsia="en-NZ"/>
              </w:rPr>
              <w:t>including the management team) were assisting residents with the meals. Staff interviewed confirm that this is a regular occurrence where management and other staff assist with supervision during mealtimes (link 2.3.1). On the days of the audit, meal tempe</w:t>
            </w:r>
            <w:r w:rsidRPr="00BE00C7">
              <w:rPr>
                <w:rFonts w:cs="Arial"/>
                <w:lang w:eastAsia="en-NZ"/>
              </w:rPr>
              <w:t xml:space="preserve">ratures were observed to be warm and minimal wastage of food occurred. </w:t>
            </w:r>
          </w:p>
          <w:p w14:paraId="31083CD7" w14:textId="77777777" w:rsidR="00EB7645" w:rsidRPr="00BE00C7" w:rsidRDefault="00F52547"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current legislation and guidelines. Labels and da</w:t>
            </w:r>
            <w:r w:rsidRPr="00BE00C7">
              <w:rPr>
                <w:rFonts w:cs="Arial"/>
                <w:lang w:eastAsia="en-NZ"/>
              </w:rPr>
              <w:t>tes were on all containers. Thermometer calibrations were completed every three months. Records of temperature monitoring of food, chiller, fridges, and freezers are maintained. All decanted food had records of use by dates recorded on the containers and n</w:t>
            </w:r>
            <w:r w:rsidRPr="00BE00C7">
              <w:rPr>
                <w:rFonts w:cs="Arial"/>
                <w:lang w:eastAsia="en-NZ"/>
              </w:rPr>
              <w:t xml:space="preserve">o expired items were sighted. Family/whānau and residents interviewed indicated satisfaction with the food service. </w:t>
            </w:r>
          </w:p>
          <w:p w14:paraId="2412D076" w14:textId="77777777" w:rsidR="00EB7645" w:rsidRPr="00BE00C7" w:rsidRDefault="00F52547"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This includes menu options tha</w:t>
            </w:r>
            <w:r w:rsidRPr="00BE00C7">
              <w:rPr>
                <w:rFonts w:cs="Arial"/>
                <w:lang w:eastAsia="en-NZ"/>
              </w:rPr>
              <w:t>t are culturally specific to te ao Māori. also, ‘boil ups`, Māori bread, and pork were included on the menu, and these are offered to residents who identify as Māori when required.</w:t>
            </w:r>
          </w:p>
          <w:p w14:paraId="00D3F5DE" w14:textId="77777777" w:rsidR="00EB7645" w:rsidRPr="00BE00C7" w:rsidRDefault="00F52547" w:rsidP="00BE00C7">
            <w:pPr>
              <w:pStyle w:val="OutcomeDescription"/>
              <w:spacing w:before="120" w:after="120"/>
              <w:rPr>
                <w:rFonts w:cs="Arial"/>
                <w:lang w:eastAsia="en-NZ"/>
              </w:rPr>
            </w:pPr>
          </w:p>
        </w:tc>
      </w:tr>
      <w:tr w:rsidR="00744C85" w14:paraId="475CA6CA" w14:textId="77777777">
        <w:tc>
          <w:tcPr>
            <w:tcW w:w="0" w:type="auto"/>
          </w:tcPr>
          <w:p w14:paraId="3CBE3CD5"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9307C50"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work t</w:t>
            </w:r>
            <w:r w:rsidRPr="00BE00C7">
              <w:rPr>
                <w:rFonts w:cs="Arial"/>
                <w:lang w:eastAsia="en-NZ"/>
              </w:rPr>
              <w: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w:t>
            </w:r>
            <w:r w:rsidRPr="00BE00C7">
              <w:rPr>
                <w:rFonts w:cs="Arial"/>
                <w:lang w:eastAsia="en-NZ"/>
              </w:rPr>
              <w:t>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w:t>
            </w:r>
            <w:r w:rsidRPr="00BE00C7">
              <w:rPr>
                <w:rFonts w:cs="Arial"/>
                <w:lang w:eastAsia="en-NZ"/>
              </w:rPr>
              <w:t>of care or support.</w:t>
            </w:r>
          </w:p>
          <w:p w14:paraId="041DE71A" w14:textId="77777777" w:rsidR="00EB7645" w:rsidRPr="00BE00C7" w:rsidRDefault="00F52547" w:rsidP="00BE00C7">
            <w:pPr>
              <w:pStyle w:val="OutcomeDescription"/>
              <w:spacing w:before="120" w:after="120"/>
              <w:rPr>
                <w:rFonts w:cs="Arial"/>
                <w:lang w:eastAsia="en-NZ"/>
              </w:rPr>
            </w:pPr>
          </w:p>
        </w:tc>
        <w:tc>
          <w:tcPr>
            <w:tcW w:w="0" w:type="auto"/>
          </w:tcPr>
          <w:p w14:paraId="0A37825A"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0E906920"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were documented policies and procedures to ensure exit, discharge or transfer of residents is undertaken in a timely and safe manner. There is a documented process in the management of the early discharge/unexpected exit plan and transfer from servic</w:t>
            </w:r>
            <w:r w:rsidRPr="00BE00C7">
              <w:rPr>
                <w:rFonts w:cs="Arial"/>
                <w:lang w:eastAsia="en-NZ"/>
              </w:rPr>
              <w:t>es. The unit coordinators reported that discharges are normally into other similar facilities. Discharges are overseen by the registered nurses who manage the process until exit. Exits, discharges or transfers were coordinated in collaboration with the res</w:t>
            </w:r>
            <w:r w:rsidRPr="00BE00C7">
              <w:rPr>
                <w:rFonts w:cs="Arial"/>
                <w:lang w:eastAsia="en-NZ"/>
              </w:rPr>
              <w:t xml:space="preserve">ident, family/whānau and other external agencies to ensure continuity of care. Risks are identified and managed as required. </w:t>
            </w:r>
          </w:p>
          <w:p w14:paraId="551DAD77" w14:textId="77777777" w:rsidR="00EB7645" w:rsidRPr="00BE00C7" w:rsidRDefault="00F52547" w:rsidP="00BE00C7">
            <w:pPr>
              <w:pStyle w:val="OutcomeDescription"/>
              <w:spacing w:before="120" w:after="120"/>
              <w:rPr>
                <w:rFonts w:cs="Arial"/>
                <w:lang w:eastAsia="en-NZ"/>
              </w:rPr>
            </w:pPr>
            <w:r w:rsidRPr="00BE00C7">
              <w:rPr>
                <w:rFonts w:cs="Arial"/>
                <w:lang w:eastAsia="en-NZ"/>
              </w:rPr>
              <w:t>The residents (if appropriate) and families/whānau are involved for all exits or discharges to and from the service, including bei</w:t>
            </w:r>
            <w:r w:rsidRPr="00BE00C7">
              <w:rPr>
                <w:rFonts w:cs="Arial"/>
                <w:lang w:eastAsia="en-NZ"/>
              </w:rPr>
              <w:t xml:space="preserve">ng given options to access other health and disability services – tāngata whaikaha, social support or kaupapa Māori agencies, where indicated or requested. Transfer documents include (but not limited to) transfer form; copies of medical history; admission </w:t>
            </w:r>
            <w:r w:rsidRPr="00BE00C7">
              <w:rPr>
                <w:rFonts w:cs="Arial"/>
                <w:lang w:eastAsia="en-NZ"/>
              </w:rPr>
              <w:t xml:space="preserve">form with family/whānau contact details; resuscitation form; medication charts; and NP review records. </w:t>
            </w:r>
          </w:p>
          <w:p w14:paraId="6E949AF3" w14:textId="77777777" w:rsidR="00EB7645" w:rsidRPr="00BE00C7" w:rsidRDefault="00F52547" w:rsidP="00BE00C7">
            <w:pPr>
              <w:pStyle w:val="OutcomeDescription"/>
              <w:spacing w:before="120" w:after="120"/>
              <w:rPr>
                <w:rFonts w:cs="Arial"/>
                <w:lang w:eastAsia="en-NZ"/>
              </w:rPr>
            </w:pPr>
            <w:r w:rsidRPr="00BE00C7">
              <w:rPr>
                <w:rFonts w:cs="Arial"/>
                <w:lang w:eastAsia="en-NZ"/>
              </w:rPr>
              <w:t>Referrals to other allied health providers were completed with the safety of the resident identified. Upon discharge, current and old notes are collated</w:t>
            </w:r>
            <w:r w:rsidRPr="00BE00C7">
              <w:rPr>
                <w:rFonts w:cs="Arial"/>
                <w:lang w:eastAsia="en-NZ"/>
              </w:rPr>
              <w:t xml:space="preserve"> and filed into the resident’s folder for archiving. If a resident’s information is required by a subsequent general practitioner, a written request is required for the file to be transferred. Evidence of residents who had been referred to other specialist</w:t>
            </w:r>
            <w:r w:rsidRPr="00BE00C7">
              <w:rPr>
                <w:rFonts w:cs="Arial"/>
                <w:lang w:eastAsia="en-NZ"/>
              </w:rPr>
              <w:t xml:space="preserve"> services, such as podiatrists and physiotherapists, were sighted in the files reviewed. </w:t>
            </w:r>
          </w:p>
          <w:p w14:paraId="56094B9F" w14:textId="77777777" w:rsidR="00EB7645" w:rsidRPr="00BE00C7" w:rsidRDefault="00F52547" w:rsidP="00BE00C7">
            <w:pPr>
              <w:pStyle w:val="OutcomeDescription"/>
              <w:spacing w:before="120" w:after="120"/>
              <w:rPr>
                <w:rFonts w:cs="Arial"/>
                <w:lang w:eastAsia="en-NZ"/>
              </w:rPr>
            </w:pPr>
            <w:r w:rsidRPr="00BE00C7">
              <w:rPr>
                <w:rFonts w:cs="Arial"/>
                <w:lang w:eastAsia="en-NZ"/>
              </w:rPr>
              <w:t>Discharge notes are kept in residents’ files and any instructions integrated into the care plan. The unit coordinators advised a comprehensive handover occurs between</w:t>
            </w:r>
            <w:r w:rsidRPr="00BE00C7">
              <w:rPr>
                <w:rFonts w:cs="Arial"/>
                <w:lang w:eastAsia="en-NZ"/>
              </w:rPr>
              <w:t xml:space="preserve"> services.</w:t>
            </w:r>
          </w:p>
          <w:p w14:paraId="3DA6E99B" w14:textId="77777777" w:rsidR="00EB7645" w:rsidRPr="00BE00C7" w:rsidRDefault="00F52547" w:rsidP="00BE00C7">
            <w:pPr>
              <w:pStyle w:val="OutcomeDescription"/>
              <w:spacing w:before="120" w:after="120"/>
              <w:rPr>
                <w:rFonts w:cs="Arial"/>
                <w:lang w:eastAsia="en-NZ"/>
              </w:rPr>
            </w:pPr>
          </w:p>
        </w:tc>
      </w:tr>
      <w:tr w:rsidR="00744C85" w14:paraId="237BEF56" w14:textId="77777777">
        <w:tc>
          <w:tcPr>
            <w:tcW w:w="0" w:type="auto"/>
          </w:tcPr>
          <w:p w14:paraId="48777829" w14:textId="77777777" w:rsidR="00EB7645" w:rsidRPr="00BE00C7" w:rsidRDefault="00F52547" w:rsidP="00BE00C7">
            <w:pPr>
              <w:pStyle w:val="OutcomeDescription"/>
              <w:spacing w:before="120" w:after="120"/>
              <w:rPr>
                <w:rFonts w:cs="Arial"/>
                <w:lang w:eastAsia="en-NZ"/>
              </w:rPr>
            </w:pPr>
            <w:r w:rsidRPr="00BE00C7">
              <w:rPr>
                <w:rFonts w:cs="Arial"/>
                <w:lang w:eastAsia="en-NZ"/>
              </w:rPr>
              <w:t>Subsection 4.1: The facility</w:t>
            </w:r>
          </w:p>
          <w:p w14:paraId="2A49A280"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 xml:space="preserve">Te Tiriti: The environment and </w:t>
            </w:r>
            <w:r w:rsidRPr="00BE00C7">
              <w:rPr>
                <w:rFonts w:cs="Arial"/>
                <w:lang w:eastAsia="en-NZ"/>
              </w:rPr>
              <w:t>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w:t>
            </w:r>
            <w:r w:rsidRPr="00BE00C7">
              <w:rPr>
                <w:rFonts w:cs="Arial"/>
                <w:lang w:eastAsia="en-NZ"/>
              </w:rPr>
              <w:t>nd freely throughout. The physical environment optimises people’s sense of belonging, independence, interaction, and function.</w:t>
            </w:r>
          </w:p>
          <w:p w14:paraId="65EBC7AA" w14:textId="77777777" w:rsidR="00EB7645" w:rsidRPr="00BE00C7" w:rsidRDefault="00F52547" w:rsidP="00BE00C7">
            <w:pPr>
              <w:pStyle w:val="OutcomeDescription"/>
              <w:spacing w:before="120" w:after="120"/>
              <w:rPr>
                <w:rFonts w:cs="Arial"/>
                <w:lang w:eastAsia="en-NZ"/>
              </w:rPr>
            </w:pPr>
          </w:p>
        </w:tc>
        <w:tc>
          <w:tcPr>
            <w:tcW w:w="0" w:type="auto"/>
          </w:tcPr>
          <w:p w14:paraId="2157A352"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213D1B" w14:textId="77777777" w:rsidR="00EB7645" w:rsidRPr="00BE00C7" w:rsidRDefault="00F52547" w:rsidP="00BE00C7">
            <w:pPr>
              <w:pStyle w:val="OutcomeDescription"/>
              <w:spacing w:before="120" w:after="120"/>
              <w:rPr>
                <w:rFonts w:cs="Arial"/>
                <w:lang w:eastAsia="en-NZ"/>
              </w:rPr>
            </w:pPr>
            <w:r w:rsidRPr="00BE00C7">
              <w:rPr>
                <w:rFonts w:cs="Arial"/>
                <w:lang w:eastAsia="en-NZ"/>
              </w:rPr>
              <w:t>The building has a current warrant of fitness that expires on 22 January 2024. The physical environment supports the independ</w:t>
            </w:r>
            <w:r w:rsidRPr="00BE00C7">
              <w:rPr>
                <w:rFonts w:cs="Arial"/>
                <w:lang w:eastAsia="en-NZ"/>
              </w:rPr>
              <w:t xml:space="preserve">ence of the residents. Corridors have safety rails and promote safe mobility </w:t>
            </w:r>
            <w:r w:rsidRPr="00BE00C7">
              <w:rPr>
                <w:rFonts w:cs="Arial"/>
                <w:lang w:eastAsia="en-NZ"/>
              </w:rPr>
              <w:lastRenderedPageBreak/>
              <w:t xml:space="preserve">with the use of mobility aids. Residents were observed moving freely in their respective communities with mobility aids. There are comfortable lounges for communal gatherings and </w:t>
            </w:r>
            <w:r w:rsidRPr="00BE00C7">
              <w:rPr>
                <w:rFonts w:cs="Arial"/>
                <w:lang w:eastAsia="en-NZ"/>
              </w:rPr>
              <w:t>activities at the facility. Quiet spaces for residents and family/whānau to utilise are available inside and outside in the gardens and courtyards.</w:t>
            </w:r>
          </w:p>
          <w:p w14:paraId="2832171E" w14:textId="77777777" w:rsidR="00EB7645" w:rsidRPr="00BE00C7" w:rsidRDefault="00F52547" w:rsidP="00BE00C7">
            <w:pPr>
              <w:pStyle w:val="OutcomeDescription"/>
              <w:spacing w:before="120" w:after="120"/>
              <w:rPr>
                <w:rFonts w:cs="Arial"/>
                <w:lang w:eastAsia="en-NZ"/>
              </w:rPr>
            </w:pPr>
            <w:r w:rsidRPr="00BE00C7">
              <w:rPr>
                <w:rFonts w:cs="Arial"/>
                <w:lang w:eastAsia="en-NZ"/>
              </w:rPr>
              <w:t>The 52-week planned maintenance schedule includes electrical testing and tagging of electrical equipment, an</w:t>
            </w:r>
            <w:r w:rsidRPr="00BE00C7">
              <w:rPr>
                <w:rFonts w:cs="Arial"/>
                <w:lang w:eastAsia="en-NZ"/>
              </w:rPr>
              <w:t>d calibrations of the weighing scales and clinical equipment. The scales were checked annually, with last check completed August 2023. Hot water temperatures are monitored weekly, and the reviewed records were within the recommended ranges. Reactive mainte</w:t>
            </w:r>
            <w:r w:rsidRPr="00BE00C7">
              <w:rPr>
                <w:rFonts w:cs="Arial"/>
                <w:lang w:eastAsia="en-NZ"/>
              </w:rPr>
              <w:t>nance is carried out by the maintenance officer and certified tradespeople where required. The service employs a maintenance manager who works from Monday to Friday and a gardener. The environment is maintained at appropriate temperatures with central heat</w:t>
            </w:r>
            <w:r w:rsidRPr="00BE00C7">
              <w:rPr>
                <w:rFonts w:cs="Arial"/>
                <w:lang w:eastAsia="en-NZ"/>
              </w:rPr>
              <w:t xml:space="preserve">ing and heaters in the resident’s room, that can be adjusted for their comfort. </w:t>
            </w:r>
          </w:p>
          <w:p w14:paraId="24AD995D"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service is divided into three different area with six communities: the hospital (Hollyford and Grebe), rest home (Tutoko and Waikaia community) and the dementia area with </w:t>
            </w:r>
            <w:r w:rsidRPr="00BE00C7">
              <w:rPr>
                <w:rFonts w:cs="Arial"/>
                <w:lang w:eastAsia="en-NZ"/>
              </w:rPr>
              <w:t xml:space="preserve">Arthur and Cleddau communities. Access to the dementia area is secured by a keypad which allows free access; egress from the area has a secure pin number. </w:t>
            </w:r>
          </w:p>
          <w:p w14:paraId="32E158DB"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All communal toilets and shower facilities have a system that indicates if it is engaged or vacant. </w:t>
            </w:r>
            <w:r w:rsidRPr="00BE00C7">
              <w:rPr>
                <w:rFonts w:cs="Arial"/>
                <w:lang w:eastAsia="en-NZ"/>
              </w:rPr>
              <w:t>All toilets, ensuites and bathrooms have free-flowing soap and paper towels in the toilet areas. There are adequate toilets and showers in all the units. Fixtures, fittings, and flooring are appropriate and toilet/shower facilities are constructed for ease</w:t>
            </w:r>
            <w:r w:rsidRPr="00BE00C7">
              <w:rPr>
                <w:rFonts w:cs="Arial"/>
                <w:lang w:eastAsia="en-NZ"/>
              </w:rPr>
              <w:t xml:space="preserve"> of cleaning. Residents interviewed confirmed their privacy is assured when staff are undertaking personal cares. All areas are easily accessible to the residents. The furnishings and seating are appropriate for the resident group. Residents interviewed re</w:t>
            </w:r>
            <w:r w:rsidRPr="00BE00C7">
              <w:rPr>
                <w:rFonts w:cs="Arial"/>
                <w:lang w:eastAsia="en-NZ"/>
              </w:rPr>
              <w:t>ported they were able to move around the facility and staff assisted them when required. Activities are able to take place in the lounge/dining areas of the three areas. Residents’ rooms are personalised according to the residents’ preferences. All rooms h</w:t>
            </w:r>
            <w:r w:rsidRPr="00BE00C7">
              <w:rPr>
                <w:rFonts w:cs="Arial"/>
                <w:lang w:eastAsia="en-NZ"/>
              </w:rPr>
              <w:t>ave external windows to provide natural light and have appropriate ventilation and heating.</w:t>
            </w:r>
          </w:p>
          <w:p w14:paraId="0A1A9BC2"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The dementia area has a mix of rooms with full or shared ensuites. There are communal bathrooms/toilets for residents to use. The dementia outdoor areas were secure</w:t>
            </w:r>
            <w:r w:rsidRPr="00BE00C7">
              <w:rPr>
                <w:rFonts w:cs="Arial"/>
                <w:lang w:eastAsia="en-NZ"/>
              </w:rPr>
              <w:t xml:space="preserve">, safely maintained, and appropriate to the resident group and setting. The walking paths are designed to encourage purposeful walking around the gardens. </w:t>
            </w:r>
          </w:p>
          <w:p w14:paraId="39D61EEB"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w:t>
            </w:r>
            <w:r w:rsidRPr="00BE00C7">
              <w:rPr>
                <w:rFonts w:cs="Arial"/>
                <w:lang w:eastAsia="en-NZ"/>
              </w:rPr>
              <w:t>residents. All outdoor areas have seating and shade. There is safe access to all communal areas. There is a designated outdoor smoking area for residents.</w:t>
            </w:r>
          </w:p>
          <w:p w14:paraId="666CF51C" w14:textId="77777777" w:rsidR="00EB7645" w:rsidRPr="00BE00C7" w:rsidRDefault="00F52547"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re</w:t>
            </w:r>
            <w:r w:rsidRPr="00BE00C7">
              <w:rPr>
                <w:rFonts w:cs="Arial"/>
                <w:lang w:eastAsia="en-NZ"/>
              </w:rPr>
              <w:t>lief care home manager advised that the service will liaise with local Māori providers to ensure aspirations and Māori identity are included.</w:t>
            </w:r>
          </w:p>
          <w:p w14:paraId="7D0427E8" w14:textId="77777777" w:rsidR="00EB7645" w:rsidRPr="00BE00C7" w:rsidRDefault="00F52547" w:rsidP="00BE00C7">
            <w:pPr>
              <w:pStyle w:val="OutcomeDescription"/>
              <w:spacing w:before="120" w:after="120"/>
              <w:rPr>
                <w:rFonts w:cs="Arial"/>
                <w:lang w:eastAsia="en-NZ"/>
              </w:rPr>
            </w:pPr>
          </w:p>
        </w:tc>
      </w:tr>
      <w:tr w:rsidR="00744C85" w14:paraId="1DD60A3E" w14:textId="77777777">
        <w:tc>
          <w:tcPr>
            <w:tcW w:w="0" w:type="auto"/>
          </w:tcPr>
          <w:p w14:paraId="64997A0D"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EEC2D52"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people: I trust that if there is an emergency, my </w:t>
            </w:r>
            <w:r w:rsidRPr="00BE00C7">
              <w:rPr>
                <w:rFonts w:cs="Arial"/>
                <w:lang w:eastAsia="en-NZ"/>
              </w:rPr>
              <w:t>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w:t>
            </w:r>
            <w:r w:rsidRPr="00BE00C7">
              <w:rPr>
                <w:rFonts w:cs="Arial"/>
                <w:lang w:eastAsia="en-NZ"/>
              </w:rPr>
              <w:t>ergency or unexpected event.</w:t>
            </w:r>
          </w:p>
          <w:p w14:paraId="75939281" w14:textId="77777777" w:rsidR="00EB7645" w:rsidRPr="00BE00C7" w:rsidRDefault="00F52547" w:rsidP="00BE00C7">
            <w:pPr>
              <w:pStyle w:val="OutcomeDescription"/>
              <w:spacing w:before="120" w:after="120"/>
              <w:rPr>
                <w:rFonts w:cs="Arial"/>
                <w:lang w:eastAsia="en-NZ"/>
              </w:rPr>
            </w:pPr>
          </w:p>
        </w:tc>
        <w:tc>
          <w:tcPr>
            <w:tcW w:w="0" w:type="auto"/>
          </w:tcPr>
          <w:p w14:paraId="39685879"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7316EC4D"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direct the facility in their preparation for disasters and describe t</w:t>
            </w:r>
            <w:r w:rsidRPr="00BE00C7">
              <w:rPr>
                <w:rFonts w:cs="Arial"/>
                <w:lang w:eastAsia="en-NZ"/>
              </w:rPr>
              <w:t>he procedures to be followed in the event of a fire or other emergency. A fire evacuation plan in place was approved by the New Zealand Fire Service on 24 November 2014. A trial evacuation drill was performed on 11 July 2023. The drills are conducted every</w:t>
            </w:r>
            <w:r w:rsidRPr="00BE00C7">
              <w:rPr>
                <w:rFonts w:cs="Arial"/>
                <w:lang w:eastAsia="en-NZ"/>
              </w:rPr>
              <w:t xml:space="preserve"> six-months, and these are added to the annual training programme. The staff orientation programme includes fire and security training.</w:t>
            </w:r>
          </w:p>
          <w:p w14:paraId="517437B7"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 All required fire equip</w:t>
            </w:r>
            <w:r w:rsidRPr="00BE00C7">
              <w:rPr>
                <w:rFonts w:cs="Arial"/>
                <w:lang w:eastAsia="en-NZ"/>
              </w:rPr>
              <w:t>ment is checked within the required timeframes by an external contractor. A civil defence plan was in place. There were adequate supplies in the event of a civil defence emergency, including food, water (excess of 6000 litres), torches, continence products</w:t>
            </w:r>
            <w:r w:rsidRPr="00BE00C7">
              <w:rPr>
                <w:rFonts w:cs="Arial"/>
                <w:lang w:eastAsia="en-NZ"/>
              </w:rPr>
              <w:t xml:space="preserve">, temperature blankets and a gas BBQ to meet the requirements for up to 104 residents, including rostered staff. There is no generator on site, but arrangements are in place for one to be immediately accessible if required. Emergency lighting is available </w:t>
            </w:r>
            <w:r w:rsidRPr="00BE00C7">
              <w:rPr>
                <w:rFonts w:cs="Arial"/>
                <w:lang w:eastAsia="en-NZ"/>
              </w:rPr>
              <w:t xml:space="preserve">and is regularly tested. The registered nurses, enrolled nurses and a selection of caregivers hold current first aid </w:t>
            </w:r>
            <w:r w:rsidRPr="00BE00C7">
              <w:rPr>
                <w:rFonts w:cs="Arial"/>
                <w:lang w:eastAsia="en-NZ"/>
              </w:rPr>
              <w:lastRenderedPageBreak/>
              <w:t>certificates. There is a first aid trained staff member on duty 24/7. Staff interviewed confirmed their awareness of the emergency procedur</w:t>
            </w:r>
            <w:r w:rsidRPr="00BE00C7">
              <w:rPr>
                <w:rFonts w:cs="Arial"/>
                <w:lang w:eastAsia="en-NZ"/>
              </w:rPr>
              <w:t>es.</w:t>
            </w:r>
          </w:p>
          <w:p w14:paraId="728A3720" w14:textId="77777777" w:rsidR="00EB7645" w:rsidRPr="00BE00C7" w:rsidRDefault="00F52547"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family/whānau, and staff members to summon assistance. All residents have access to a call bell, and these are checked monthly by the maintenance officer. Call bell audi</w:t>
            </w:r>
            <w:r w:rsidRPr="00BE00C7">
              <w:rPr>
                <w:rFonts w:cs="Arial"/>
                <w:lang w:eastAsia="en-NZ"/>
              </w:rPr>
              <w:t>ts were completed as per the audit schedule. Residents and family/whānau confirmed that staff responds to calls promptly. A call bell response report was reviewed for October 2023 and call bell responses were evident to be timely.</w:t>
            </w:r>
          </w:p>
          <w:p w14:paraId="3B71CA0D" w14:textId="77777777" w:rsidR="00EB7645" w:rsidRPr="00BE00C7" w:rsidRDefault="00F52547" w:rsidP="00BE00C7">
            <w:pPr>
              <w:pStyle w:val="OutcomeDescription"/>
              <w:spacing w:before="120" w:after="120"/>
              <w:rPr>
                <w:rFonts w:cs="Arial"/>
                <w:lang w:eastAsia="en-NZ"/>
              </w:rPr>
            </w:pPr>
            <w:r w:rsidRPr="00BE00C7">
              <w:rPr>
                <w:rFonts w:cs="Arial"/>
                <w:lang w:eastAsia="en-NZ"/>
              </w:rPr>
              <w:t>Appropriate security arra</w:t>
            </w:r>
            <w:r w:rsidRPr="00BE00C7">
              <w:rPr>
                <w:rFonts w:cs="Arial"/>
                <w:lang w:eastAsia="en-NZ"/>
              </w:rPr>
              <w:t>ngements are in place. Doors are locked at sunset and unlocked at sunrise. Family/whānau and residents know the process of alerting staff when in need of access to the facility after hours. The dementia unit is secure at all times. A security company provi</w:t>
            </w:r>
            <w:r w:rsidRPr="00BE00C7">
              <w:rPr>
                <w:rFonts w:cs="Arial"/>
                <w:lang w:eastAsia="en-NZ"/>
              </w:rPr>
              <w:t>des security patrols after hours. There are closed circuit television to monitor entry and exit points to the facility.</w:t>
            </w:r>
          </w:p>
          <w:p w14:paraId="17611F47"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w:t>
            </w:r>
            <w:r w:rsidRPr="00BE00C7">
              <w:rPr>
                <w:rFonts w:cs="Arial"/>
                <w:lang w:eastAsia="en-NZ"/>
              </w:rPr>
              <w:t>ice. Visitors and contractors are required to complete visiting protocols.</w:t>
            </w:r>
          </w:p>
          <w:p w14:paraId="03F9B65F" w14:textId="77777777" w:rsidR="00EB7645" w:rsidRPr="00BE00C7" w:rsidRDefault="00F52547" w:rsidP="00BE00C7">
            <w:pPr>
              <w:pStyle w:val="OutcomeDescription"/>
              <w:spacing w:before="120" w:after="120"/>
              <w:rPr>
                <w:rFonts w:cs="Arial"/>
                <w:lang w:eastAsia="en-NZ"/>
              </w:rPr>
            </w:pPr>
          </w:p>
        </w:tc>
      </w:tr>
      <w:tr w:rsidR="00744C85" w14:paraId="43A27171" w14:textId="77777777">
        <w:tc>
          <w:tcPr>
            <w:tcW w:w="0" w:type="auto"/>
          </w:tcPr>
          <w:p w14:paraId="3753BB0D"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5.1: Governance</w:t>
            </w:r>
          </w:p>
          <w:p w14:paraId="223BA2FD"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w:t>
            </w:r>
            <w:r w:rsidRPr="00BE00C7">
              <w:rPr>
                <w:rFonts w:cs="Arial"/>
                <w:lang w:eastAsia="en-NZ"/>
              </w:rPr>
              <w:t>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w:t>
            </w:r>
            <w:r w:rsidRPr="00BE00C7">
              <w:rPr>
                <w:rFonts w:cs="Arial"/>
                <w:lang w:eastAsia="en-NZ"/>
              </w:rPr>
              <w:t>AMS programmes and respond to relevant issues of national and regional concern.</w:t>
            </w:r>
          </w:p>
          <w:p w14:paraId="64E87F67" w14:textId="77777777" w:rsidR="00EB7645" w:rsidRPr="00BE00C7" w:rsidRDefault="00F52547" w:rsidP="00BE00C7">
            <w:pPr>
              <w:pStyle w:val="OutcomeDescription"/>
              <w:spacing w:before="120" w:after="120"/>
              <w:rPr>
                <w:rFonts w:cs="Arial"/>
                <w:lang w:eastAsia="en-NZ"/>
              </w:rPr>
            </w:pPr>
          </w:p>
        </w:tc>
        <w:tc>
          <w:tcPr>
            <w:tcW w:w="0" w:type="auto"/>
          </w:tcPr>
          <w:p w14:paraId="466C74CC"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49C9A2E8" w14:textId="77777777" w:rsidR="00EB7645" w:rsidRPr="00BE00C7" w:rsidRDefault="00F52547" w:rsidP="00BE00C7">
            <w:pPr>
              <w:pStyle w:val="OutcomeDescription"/>
              <w:spacing w:before="120" w:after="120"/>
              <w:rPr>
                <w:rFonts w:cs="Arial"/>
                <w:lang w:eastAsia="en-NZ"/>
              </w:rPr>
            </w:pPr>
            <w:r w:rsidRPr="00BE00C7">
              <w:rPr>
                <w:rFonts w:cs="Arial"/>
                <w:lang w:eastAsia="en-NZ"/>
              </w:rPr>
              <w:t>The clinical manager (RN) undertakes the role of infection control coordinator overseeing the infection control and prevention across the service. The job description outli</w:t>
            </w:r>
            <w:r w:rsidRPr="00BE00C7">
              <w:rPr>
                <w:rFonts w:cs="Arial"/>
                <w:lang w:eastAsia="en-NZ"/>
              </w:rPr>
              <w:t>nes the responsibility of the role. The organisational infection control programme, its content and detail, is appropriate for the size, complexity and degree of risk associated with the service. Infection prevention and control is linked to the quality ri</w:t>
            </w:r>
            <w:r w:rsidRPr="00BE00C7">
              <w:rPr>
                <w:rFonts w:cs="Arial"/>
                <w:lang w:eastAsia="en-NZ"/>
              </w:rPr>
              <w:t>sk and incident reporting system. An annual review of the infection prevention and control programme is completed by the infection control and prevention specialist at Bupa head office. This role is based at Bupa head office and can escalate any significan</w:t>
            </w:r>
            <w:r w:rsidRPr="00BE00C7">
              <w:rPr>
                <w:rFonts w:cs="Arial"/>
                <w:lang w:eastAsia="en-NZ"/>
              </w:rPr>
              <w:t>t issues to senior management and Board level. Documentation review evidenced recent outbreaks were escalated to the executive team within 24 hours. Bupa has monthly and sometimes weekly infection control teleconferences for information, education, discuss</w:t>
            </w:r>
            <w:r w:rsidRPr="00BE00C7">
              <w:rPr>
                <w:rFonts w:cs="Arial"/>
                <w:lang w:eastAsia="en-NZ"/>
              </w:rPr>
              <w:t xml:space="preserve">ion and Covid-19 updates, should matters arise in between scheduled </w:t>
            </w:r>
            <w:r w:rsidRPr="00BE00C7">
              <w:rPr>
                <w:rFonts w:cs="Arial"/>
                <w:lang w:eastAsia="en-NZ"/>
              </w:rPr>
              <w:lastRenderedPageBreak/>
              <w:t xml:space="preserve">meeting times. Infection rates are presented and discussed at quality and staff meetings. Infection prevention and control are part of the strategic and quality plans. </w:t>
            </w:r>
          </w:p>
          <w:p w14:paraId="577B6E3B" w14:textId="77777777" w:rsidR="00EB7645" w:rsidRPr="00BE00C7" w:rsidRDefault="00F52547" w:rsidP="00BE00C7">
            <w:pPr>
              <w:pStyle w:val="OutcomeDescription"/>
              <w:spacing w:before="120" w:after="120"/>
              <w:rPr>
                <w:rFonts w:cs="Arial"/>
                <w:lang w:eastAsia="en-NZ"/>
              </w:rPr>
            </w:pPr>
            <w:r w:rsidRPr="00BE00C7">
              <w:rPr>
                <w:rFonts w:cs="Arial"/>
                <w:lang w:eastAsia="en-NZ"/>
              </w:rPr>
              <w:t>Infection control e</w:t>
            </w:r>
            <w:r w:rsidRPr="00BE00C7">
              <w:rPr>
                <w:rFonts w:cs="Arial"/>
                <w:lang w:eastAsia="en-NZ"/>
              </w:rPr>
              <w:t xml:space="preserve">xpertise is accessed by the infection control coordinator from Bupa head office and the infection control specialist from Te Whatu Ora – Southern. </w:t>
            </w:r>
          </w:p>
          <w:p w14:paraId="3540A001" w14:textId="77777777" w:rsidR="00EB7645" w:rsidRPr="00BE00C7" w:rsidRDefault="00F52547" w:rsidP="00BE00C7">
            <w:pPr>
              <w:pStyle w:val="OutcomeDescription"/>
              <w:spacing w:before="120" w:after="120"/>
              <w:rPr>
                <w:rFonts w:cs="Arial"/>
                <w:lang w:eastAsia="en-NZ"/>
              </w:rPr>
            </w:pPr>
            <w:r w:rsidRPr="00BE00C7">
              <w:rPr>
                <w:rFonts w:cs="Arial"/>
                <w:lang w:eastAsia="en-NZ"/>
              </w:rPr>
              <w:t>On the days of the audit there was a Covid–19 outbreak and staff were involved with Bupa head office for out</w:t>
            </w:r>
            <w:r w:rsidRPr="00BE00C7">
              <w:rPr>
                <w:rFonts w:cs="Arial"/>
                <w:lang w:eastAsia="en-NZ"/>
              </w:rPr>
              <w:t>break meetings. All family/whānau had been made aware of the outbreak. Visitors are asked not to visit if unwell. Visitors and contractors and all staff are required to wear masks if directed in the event they are unwell or there is an outbreak. Hand sanit</w:t>
            </w:r>
            <w:r w:rsidRPr="00BE00C7">
              <w:rPr>
                <w:rFonts w:cs="Arial"/>
                <w:lang w:eastAsia="en-NZ"/>
              </w:rPr>
              <w:t xml:space="preserve">isers are strategically placed around the facility. </w:t>
            </w:r>
          </w:p>
          <w:p w14:paraId="0B4726A6" w14:textId="77777777" w:rsidR="00EB7645" w:rsidRPr="00BE00C7" w:rsidRDefault="00F52547" w:rsidP="00BE00C7">
            <w:pPr>
              <w:pStyle w:val="OutcomeDescription"/>
              <w:spacing w:before="120" w:after="120"/>
              <w:rPr>
                <w:rFonts w:cs="Arial"/>
                <w:lang w:eastAsia="en-NZ"/>
              </w:rPr>
            </w:pPr>
          </w:p>
        </w:tc>
      </w:tr>
      <w:tr w:rsidR="00744C85" w14:paraId="029FF926" w14:textId="77777777">
        <w:tc>
          <w:tcPr>
            <w:tcW w:w="0" w:type="auto"/>
          </w:tcPr>
          <w:p w14:paraId="49E6CC4C"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6386E0E"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w:t>
            </w:r>
            <w:r w:rsidRPr="00BE00C7">
              <w:rPr>
                <w:rFonts w:cs="Arial"/>
                <w:lang w:eastAsia="en-NZ"/>
              </w:rPr>
              <w:t>mme that is appropriate to the needs, size, and scope of our services.</w:t>
            </w:r>
          </w:p>
          <w:p w14:paraId="2DE2DEE3" w14:textId="77777777" w:rsidR="00EB7645" w:rsidRPr="00BE00C7" w:rsidRDefault="00F52547" w:rsidP="00BE00C7">
            <w:pPr>
              <w:pStyle w:val="OutcomeDescription"/>
              <w:spacing w:before="120" w:after="120"/>
              <w:rPr>
                <w:rFonts w:cs="Arial"/>
                <w:lang w:eastAsia="en-NZ"/>
              </w:rPr>
            </w:pPr>
          </w:p>
        </w:tc>
        <w:tc>
          <w:tcPr>
            <w:tcW w:w="0" w:type="auto"/>
          </w:tcPr>
          <w:p w14:paraId="738D6F19"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13EBFA9C" w14:textId="77777777" w:rsidR="00EB7645" w:rsidRPr="00BE00C7" w:rsidRDefault="00F52547" w:rsidP="00BE00C7">
            <w:pPr>
              <w:pStyle w:val="OutcomeDescription"/>
              <w:spacing w:before="120" w:after="120"/>
              <w:rPr>
                <w:rFonts w:cs="Arial"/>
                <w:lang w:eastAsia="en-NZ"/>
              </w:rPr>
            </w:pPr>
            <w:r w:rsidRPr="00BE00C7">
              <w:rPr>
                <w:rFonts w:cs="Arial"/>
                <w:lang w:eastAsia="en-NZ"/>
              </w:rPr>
              <w:t>The designated infection control coordinator is the clinical manager and supported by the Bupa infection pretention and control lead, the infection prevention control specialist fro</w:t>
            </w:r>
            <w:r w:rsidRPr="00BE00C7">
              <w:rPr>
                <w:rFonts w:cs="Arial"/>
                <w:lang w:eastAsia="en-NZ"/>
              </w:rPr>
              <w:t xml:space="preserve">m Te Whatu Ora- Southern, and the Bupa infection prevention and control lead which provide guidance on pandemic management. The service has a Covid-19 outbreak, and pandemic response plan documented and readily available to staff. </w:t>
            </w:r>
          </w:p>
          <w:p w14:paraId="5EF9F522" w14:textId="77777777" w:rsidR="00EB7645" w:rsidRPr="00BE00C7" w:rsidRDefault="00F52547" w:rsidP="00BE00C7">
            <w:pPr>
              <w:pStyle w:val="OutcomeDescription"/>
              <w:spacing w:before="120" w:after="120"/>
              <w:rPr>
                <w:rFonts w:cs="Arial"/>
                <w:lang w:eastAsia="en-NZ"/>
              </w:rPr>
            </w:pPr>
            <w:r w:rsidRPr="00BE00C7">
              <w:rPr>
                <w:rFonts w:cs="Arial"/>
                <w:lang w:eastAsia="en-NZ"/>
              </w:rPr>
              <w:t>The infection control co</w:t>
            </w:r>
            <w:r w:rsidRPr="00BE00C7">
              <w:rPr>
                <w:rFonts w:cs="Arial"/>
                <w:lang w:eastAsia="en-NZ"/>
              </w:rPr>
              <w:t>ordinator has completed courses in the basics of infection control, and online study. External support is available from the NP, laboratory, clinical support improvement team and the Bupa infection control lead. There are outbreak kits readily available, a</w:t>
            </w:r>
            <w:r w:rsidRPr="00BE00C7">
              <w:rPr>
                <w:rFonts w:cs="Arial"/>
                <w:lang w:eastAsia="en-NZ"/>
              </w:rPr>
              <w:t>nd sufficient amounts of personal protective equipment (PPE) is stored in cupboards around the facility. The PPE stock is regularly checked against expiry dates. There are supplies of extra PPE available and accessible. The Bupa infection prevention and co</w:t>
            </w:r>
            <w:r w:rsidRPr="00BE00C7">
              <w:rPr>
                <w:rFonts w:cs="Arial"/>
                <w:lang w:eastAsia="en-NZ"/>
              </w:rPr>
              <w:t>ntrol lead and the infection prevention and control coordinator have input into the procurement of good quality PPE, medical and wound care products.</w:t>
            </w:r>
          </w:p>
          <w:p w14:paraId="363DF79D" w14:textId="77777777" w:rsidR="00EB7645" w:rsidRPr="00BE00C7" w:rsidRDefault="00F52547" w:rsidP="00BE00C7">
            <w:pPr>
              <w:pStyle w:val="OutcomeDescription"/>
              <w:spacing w:before="120" w:after="120"/>
              <w:rPr>
                <w:rFonts w:cs="Arial"/>
                <w:lang w:eastAsia="en-NZ"/>
              </w:rPr>
            </w:pPr>
            <w:r w:rsidRPr="00BE00C7">
              <w:rPr>
                <w:rFonts w:cs="Arial"/>
                <w:lang w:eastAsia="en-NZ"/>
              </w:rPr>
              <w:t>The infection prevention and control manual outlines a comprehensive range of policies, standards and guid</w:t>
            </w:r>
            <w:r w:rsidRPr="00BE00C7">
              <w:rPr>
                <w:rFonts w:cs="Arial"/>
                <w:lang w:eastAsia="en-NZ"/>
              </w:rPr>
              <w:t xml:space="preserve">elines and includes defining roles, responsibilities and oversight, the infection prevention control </w:t>
            </w:r>
            <w:r w:rsidRPr="00BE00C7">
              <w:rPr>
                <w:rFonts w:cs="Arial"/>
                <w:lang w:eastAsia="en-NZ"/>
              </w:rPr>
              <w:lastRenderedPageBreak/>
              <w:t>team, and training and education of staff. Policies and procedures are reviewed quarterly by Bupa, in consultation with infection control coordinators. Pol</w:t>
            </w:r>
            <w:r w:rsidRPr="00BE00C7">
              <w:rPr>
                <w:rFonts w:cs="Arial"/>
                <w:lang w:eastAsia="en-NZ"/>
              </w:rPr>
              <w:t>icies are available to staff. Aseptic techniques are promoted through hand hygiene, sterile single use packs for wound care and catheterisation, and to create an environment to prevent contamination from pathogens to prevent healthcare-associated infection</w:t>
            </w:r>
            <w:r w:rsidRPr="00BE00C7">
              <w:rPr>
                <w:rFonts w:cs="Arial"/>
                <w:lang w:eastAsia="en-NZ"/>
              </w:rPr>
              <w:t xml:space="preserve">s. </w:t>
            </w:r>
          </w:p>
          <w:p w14:paraId="025108D9" w14:textId="77777777" w:rsidR="00EB7645" w:rsidRPr="00BE00C7" w:rsidRDefault="00F52547" w:rsidP="00BE00C7">
            <w:pPr>
              <w:pStyle w:val="OutcomeDescription"/>
              <w:spacing w:before="120" w:after="120"/>
              <w:rPr>
                <w:rFonts w:cs="Arial"/>
                <w:lang w:eastAsia="en-NZ"/>
              </w:rPr>
            </w:pPr>
            <w:r w:rsidRPr="00BE00C7">
              <w:rPr>
                <w:rFonts w:cs="Arial"/>
                <w:lang w:eastAsia="en-NZ"/>
              </w:rPr>
              <w:t>Policies and procedures are in place regarding reusable and single use equipment. Shared equipment is appropriately disinfected between use. Reusable medical equipment is cleaned and disinfected after use and prior to next use. There are four-monthly c</w:t>
            </w:r>
            <w:r w:rsidRPr="00BE00C7">
              <w:rPr>
                <w:rFonts w:cs="Arial"/>
                <w:lang w:eastAsia="en-NZ"/>
              </w:rPr>
              <w:t>leaning and environmental audits. The cleaning audits reviewed for this audit included evidence that these procedures are carried out. There is information available in te reo Māori. The infection prevention and control programme related to building and co</w:t>
            </w:r>
            <w:r w:rsidRPr="00BE00C7">
              <w:rPr>
                <w:rFonts w:cs="Arial"/>
                <w:lang w:eastAsia="en-NZ"/>
              </w:rPr>
              <w:t xml:space="preserve">nstruction documents a pathway for communication to ensure early consultation when significant changes are proposed to the building. </w:t>
            </w:r>
          </w:p>
          <w:p w14:paraId="79CD12E4" w14:textId="77777777" w:rsidR="00EB7645" w:rsidRPr="00BE00C7" w:rsidRDefault="00F52547" w:rsidP="00BE00C7">
            <w:pPr>
              <w:pStyle w:val="OutcomeDescription"/>
              <w:spacing w:before="120" w:after="120"/>
              <w:rPr>
                <w:rFonts w:cs="Arial"/>
                <w:lang w:eastAsia="en-NZ"/>
              </w:rPr>
            </w:pPr>
            <w:r w:rsidRPr="00BE00C7">
              <w:rPr>
                <w:rFonts w:cs="Arial"/>
                <w:lang w:eastAsia="en-NZ"/>
              </w:rPr>
              <w:t>The service’s infection and prevention control policies acknowledge importance of te reo Māori information and provides th</w:t>
            </w:r>
            <w:r w:rsidRPr="00BE00C7">
              <w:rPr>
                <w:rFonts w:cs="Arial"/>
                <w:lang w:eastAsia="en-NZ"/>
              </w:rPr>
              <w:t>is for residents who are Māori, acknowledging the spirit of Te Tiriti o Waitangi. Infection control practices include laundry and cleaning practices that reflect Māori participation and consultation in infection prevention to promote culturally safe practi</w:t>
            </w:r>
            <w:r w:rsidRPr="00BE00C7">
              <w:rPr>
                <w:rFonts w:cs="Arial"/>
                <w:lang w:eastAsia="en-NZ"/>
              </w:rPr>
              <w:t xml:space="preserve">ce. Safe cultural practice guidelines in relation to infection prevention and control were described by staff who were interviewed. </w:t>
            </w:r>
          </w:p>
          <w:p w14:paraId="4B5ABF86" w14:textId="77777777" w:rsidR="00EB7645" w:rsidRPr="00BE00C7" w:rsidRDefault="00F52547" w:rsidP="00BE00C7">
            <w:pPr>
              <w:pStyle w:val="OutcomeDescription"/>
              <w:spacing w:before="120" w:after="120"/>
              <w:rPr>
                <w:rFonts w:cs="Arial"/>
                <w:lang w:eastAsia="en-NZ"/>
              </w:rPr>
            </w:pPr>
            <w:r w:rsidRPr="00BE00C7">
              <w:rPr>
                <w:rFonts w:cs="Arial"/>
                <w:lang w:eastAsia="en-NZ"/>
              </w:rPr>
              <w:t>The infection and prevention control policy states that the facility is committed to the ongoing education of staff and res</w:t>
            </w:r>
            <w:r w:rsidRPr="00BE00C7">
              <w:rPr>
                <w:rFonts w:cs="Arial"/>
                <w:lang w:eastAsia="en-NZ"/>
              </w:rPr>
              <w:t>idents. Infection prevention and control is part of staff orientation and included in the annual training plan. There has been additional training and education around pandemic response (including Covid-19) and staff were informed of any changes by noticeb</w:t>
            </w:r>
            <w:r w:rsidRPr="00BE00C7">
              <w:rPr>
                <w:rFonts w:cs="Arial"/>
                <w:lang w:eastAsia="en-NZ"/>
              </w:rPr>
              <w:t xml:space="preserve">oards, handovers, toolbox talks, text message and emails. Staff have completed hand hygiene and personal protective equipment competencies. Resident education occurs as part of the daily cares. Residents and family/whānau were kept informed and updated on </w:t>
            </w:r>
            <w:r w:rsidRPr="00BE00C7">
              <w:rPr>
                <w:rFonts w:cs="Arial"/>
                <w:lang w:eastAsia="en-NZ"/>
              </w:rPr>
              <w:t>Covid-19 policies and procedures through emails.</w:t>
            </w:r>
          </w:p>
          <w:p w14:paraId="73724A79" w14:textId="77777777" w:rsidR="00EB7645" w:rsidRPr="00BE00C7" w:rsidRDefault="00F52547" w:rsidP="00BE00C7">
            <w:pPr>
              <w:pStyle w:val="OutcomeDescription"/>
              <w:spacing w:before="120" w:after="120"/>
              <w:rPr>
                <w:rFonts w:cs="Arial"/>
                <w:lang w:eastAsia="en-NZ"/>
              </w:rPr>
            </w:pPr>
          </w:p>
        </w:tc>
      </w:tr>
      <w:tr w:rsidR="00744C85" w14:paraId="56BB4234" w14:textId="77777777">
        <w:tc>
          <w:tcPr>
            <w:tcW w:w="0" w:type="auto"/>
          </w:tcPr>
          <w:p w14:paraId="4E25DD94"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DB24824"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w:t>
            </w:r>
            <w:r w:rsidRPr="00BE00C7">
              <w:rPr>
                <w:rFonts w:cs="Arial"/>
                <w:lang w:eastAsia="en-NZ"/>
              </w:rPr>
              <w:t>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w:t>
            </w:r>
            <w:r w:rsidRPr="00BE00C7">
              <w:rPr>
                <w:rFonts w:cs="Arial"/>
                <w:lang w:eastAsia="en-NZ"/>
              </w:rPr>
              <w:t>ces.</w:t>
            </w:r>
          </w:p>
          <w:p w14:paraId="5B866199" w14:textId="77777777" w:rsidR="00EB7645" w:rsidRPr="00BE00C7" w:rsidRDefault="00F52547" w:rsidP="00BE00C7">
            <w:pPr>
              <w:pStyle w:val="OutcomeDescription"/>
              <w:spacing w:before="120" w:after="120"/>
              <w:rPr>
                <w:rFonts w:cs="Arial"/>
                <w:lang w:eastAsia="en-NZ"/>
              </w:rPr>
            </w:pPr>
          </w:p>
        </w:tc>
        <w:tc>
          <w:tcPr>
            <w:tcW w:w="0" w:type="auto"/>
          </w:tcPr>
          <w:p w14:paraId="4D5B0039"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37247C26" w14:textId="77777777" w:rsidR="00EB7645" w:rsidRPr="00BE00C7" w:rsidRDefault="00F52547" w:rsidP="00BE00C7">
            <w:pPr>
              <w:pStyle w:val="OutcomeDescription"/>
              <w:spacing w:before="120" w:after="120"/>
              <w:rPr>
                <w:rFonts w:cs="Arial"/>
                <w:lang w:eastAsia="en-NZ"/>
              </w:rPr>
            </w:pPr>
            <w:r w:rsidRPr="00BE00C7">
              <w:rPr>
                <w:rFonts w:cs="Arial"/>
                <w:lang w:eastAsia="en-NZ"/>
              </w:rPr>
              <w:t>An anti-microbial use policy and procedure is in place. The infection prevention and control and AMS programmes are endorsed through the Clinical Governance Committee, and Bupa’s consultant geriatrician has oversight of the AMS programme; both are</w:t>
            </w:r>
            <w:r w:rsidRPr="00BE00C7">
              <w:rPr>
                <w:rFonts w:cs="Arial"/>
                <w:lang w:eastAsia="en-NZ"/>
              </w:rPr>
              <w:t xml:space="preserve"> reviewed annually. The service and organisation monitor compliance of antibiotic and antimicrobial use through evaluation and monitoring of medication prescribing charts, prescriptions, and medical notes. Antibiotic use and prescribing follow the New Zeal</w:t>
            </w:r>
            <w:r w:rsidRPr="00BE00C7">
              <w:rPr>
                <w:rFonts w:cs="Arial"/>
                <w:lang w:eastAsia="en-NZ"/>
              </w:rPr>
              <w:t>and antimicrobial stewardship guidelines. The anti-microbial policy is appropriate for the size, scope, and complexity of the resident cohort. Infection rates are monitored monthly and reported in a monthly quality report and presented at meetings. The inf</w:t>
            </w:r>
            <w:r w:rsidRPr="00BE00C7">
              <w:rPr>
                <w:rFonts w:cs="Arial"/>
                <w:lang w:eastAsia="en-NZ"/>
              </w:rPr>
              <w:t>ection control coordinator is responsible for collating and analysing the electronic medication management system with pharmacy support and generate a list of short course medication use, including antimicrobial and antiviral use. The monitoring and analys</w:t>
            </w:r>
            <w:r w:rsidRPr="00BE00C7">
              <w:rPr>
                <w:rFonts w:cs="Arial"/>
                <w:lang w:eastAsia="en-NZ"/>
              </w:rPr>
              <w:t xml:space="preserve">is of the quality and quantity of antimicrobial prescribing occurs monthly. </w:t>
            </w:r>
          </w:p>
          <w:p w14:paraId="0DBB97CC" w14:textId="77777777" w:rsidR="00EB7645" w:rsidRPr="00BE00C7" w:rsidRDefault="00F52547" w:rsidP="00BE00C7">
            <w:pPr>
              <w:pStyle w:val="OutcomeDescription"/>
              <w:spacing w:before="120" w:after="120"/>
              <w:rPr>
                <w:rFonts w:cs="Arial"/>
                <w:lang w:eastAsia="en-NZ"/>
              </w:rPr>
            </w:pPr>
            <w:r w:rsidRPr="00BE00C7">
              <w:rPr>
                <w:rFonts w:cs="Arial"/>
                <w:lang w:eastAsia="en-NZ"/>
              </w:rPr>
              <w:t>The use of prophylactic antibiotics is considered inappropriate and is discouraged. Monotherapy and narrow spectrum antibiotics are preferred when prescribed.</w:t>
            </w:r>
          </w:p>
          <w:p w14:paraId="70BB265A" w14:textId="77777777" w:rsidR="00EB7645" w:rsidRPr="00BE00C7" w:rsidRDefault="00F52547" w:rsidP="00BE00C7">
            <w:pPr>
              <w:pStyle w:val="OutcomeDescription"/>
              <w:spacing w:before="120" w:after="120"/>
              <w:rPr>
                <w:rFonts w:cs="Arial"/>
                <w:lang w:eastAsia="en-NZ"/>
              </w:rPr>
            </w:pPr>
          </w:p>
        </w:tc>
      </w:tr>
      <w:tr w:rsidR="00744C85" w14:paraId="2F30B5A2" w14:textId="77777777">
        <w:tc>
          <w:tcPr>
            <w:tcW w:w="0" w:type="auto"/>
          </w:tcPr>
          <w:p w14:paraId="68E7BA4D" w14:textId="77777777" w:rsidR="00EB7645" w:rsidRPr="00BE00C7" w:rsidRDefault="00F5254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CE30E04"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4D9D7476" w14:textId="77777777" w:rsidR="00EB7645" w:rsidRPr="00BE00C7" w:rsidRDefault="00F52547" w:rsidP="00BE00C7">
            <w:pPr>
              <w:pStyle w:val="OutcomeDescription"/>
              <w:spacing w:before="120" w:after="120"/>
              <w:rPr>
                <w:rFonts w:cs="Arial"/>
                <w:lang w:eastAsia="en-NZ"/>
              </w:rPr>
            </w:pPr>
          </w:p>
        </w:tc>
        <w:tc>
          <w:tcPr>
            <w:tcW w:w="0" w:type="auto"/>
          </w:tcPr>
          <w:p w14:paraId="2C89B7DF"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3A5FBA28"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Bupa infection prevention and control policy manual describes infection surveillance as an integral part of the infection prevention and control programme. Monthly infection data is collected for all infections based on signs, symptoms, and definition </w:t>
            </w:r>
            <w:r w:rsidRPr="00BE00C7">
              <w:rPr>
                <w:rFonts w:cs="Arial"/>
                <w:lang w:eastAsia="en-NZ"/>
              </w:rPr>
              <w:t>of infection. Infections are entered into a register on the electronic database and surveillance of all infections (including organisms) is collated onto a monthly infection summary. This data is monitored and analysed for trends, monthly and annually. Ben</w:t>
            </w:r>
            <w:r w:rsidRPr="00BE00C7">
              <w:rPr>
                <w:rFonts w:cs="Arial"/>
                <w:lang w:eastAsia="en-NZ"/>
              </w:rPr>
              <w:t>chmarking occurs with other Bupa facilities and is also used in national aged care benchmarking.</w:t>
            </w:r>
          </w:p>
          <w:p w14:paraId="057569B3" w14:textId="77777777" w:rsidR="00EB7645" w:rsidRPr="00BE00C7" w:rsidRDefault="00F52547" w:rsidP="00BE00C7">
            <w:pPr>
              <w:pStyle w:val="OutcomeDescription"/>
              <w:spacing w:before="120" w:after="120"/>
              <w:rPr>
                <w:rFonts w:cs="Arial"/>
                <w:lang w:eastAsia="en-NZ"/>
              </w:rPr>
            </w:pPr>
            <w:r w:rsidRPr="00BE00C7">
              <w:rPr>
                <w:rFonts w:cs="Arial"/>
                <w:lang w:eastAsia="en-NZ"/>
              </w:rPr>
              <w:t>Ethnicity data is included into surveillance methods and data captured around infections. Infection prevention and control surveillance is discussed at infecti</w:t>
            </w:r>
            <w:r w:rsidRPr="00BE00C7">
              <w:rPr>
                <w:rFonts w:cs="Arial"/>
                <w:lang w:eastAsia="en-NZ"/>
              </w:rPr>
              <w:t xml:space="preserve">on prevention and control, clinical and staff meetings. Meeting minutes and graphs are displayed for staff. Action </w:t>
            </w:r>
            <w:r w:rsidRPr="00BE00C7">
              <w:rPr>
                <w:rFonts w:cs="Arial"/>
                <w:lang w:eastAsia="en-NZ"/>
              </w:rPr>
              <w:lastRenderedPageBreak/>
              <w:t>plans are required for any infection rates of concern. Internal infection control audits are completed with corrective actions for areas of i</w:t>
            </w:r>
            <w:r w:rsidRPr="00BE00C7">
              <w:rPr>
                <w:rFonts w:cs="Arial"/>
                <w:lang w:eastAsia="en-NZ"/>
              </w:rPr>
              <w:t>mprovement. The service receives regular notifications and alerts from Te Whatu Ora- Southern. Significant infection control incidents are monitored and reported through RiskMan system. Significant infection control events are escalated to the Clinical and</w:t>
            </w:r>
            <w:r w:rsidRPr="00BE00C7">
              <w:rPr>
                <w:rFonts w:cs="Arial"/>
                <w:lang w:eastAsia="en-NZ"/>
              </w:rPr>
              <w:t xml:space="preserve"> Operations Directors and where appropriate and discussed within the clinical governance committee.</w:t>
            </w:r>
          </w:p>
          <w:p w14:paraId="0464B15A"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have been five outbreaks since the last audit. All were appropriately managed and Te Whatu Ora - Southern and Public Health were appropriately notifie</w:t>
            </w:r>
            <w:r w:rsidRPr="00BE00C7">
              <w:rPr>
                <w:rFonts w:cs="Arial"/>
                <w:lang w:eastAsia="en-NZ"/>
              </w:rPr>
              <w:t>d. There was appropriate expertise sought and communication channels followed. Daily outbreak management meetings and toolbox meetings (sighted) captured `lessons learned` to prevent, prepare for and respond to future infectious disease outbreaks. Outbreak</w:t>
            </w:r>
            <w:r w:rsidRPr="00BE00C7">
              <w:rPr>
                <w:rFonts w:cs="Arial"/>
                <w:lang w:eastAsia="en-NZ"/>
              </w:rPr>
              <w:t xml:space="preserve"> logs were completed. Staff confirmed resources, including PPE, were sufficient. Residents and family/whānau were kept informed throughout the outbreaks. </w:t>
            </w:r>
          </w:p>
          <w:p w14:paraId="25F47B73" w14:textId="77777777" w:rsidR="00EB7645" w:rsidRPr="00BE00C7" w:rsidRDefault="00F52547" w:rsidP="00BE00C7">
            <w:pPr>
              <w:pStyle w:val="OutcomeDescription"/>
              <w:spacing w:before="120" w:after="120"/>
              <w:rPr>
                <w:rFonts w:cs="Arial"/>
                <w:lang w:eastAsia="en-NZ"/>
              </w:rPr>
            </w:pPr>
          </w:p>
        </w:tc>
      </w:tr>
      <w:tr w:rsidR="00744C85" w14:paraId="63A0ADD1" w14:textId="77777777">
        <w:tc>
          <w:tcPr>
            <w:tcW w:w="0" w:type="auto"/>
          </w:tcPr>
          <w:p w14:paraId="7AB4CCEF"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5.5: Environment</w:t>
            </w:r>
          </w:p>
          <w:p w14:paraId="0526D8CD"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trust health care and support workers to maintain a hygie</w:t>
            </w:r>
            <w:r w:rsidRPr="00BE00C7">
              <w:rPr>
                <w:rFonts w:cs="Arial"/>
                <w:lang w:eastAsia="en-NZ"/>
              </w:rPr>
              <w:t>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w:t>
            </w:r>
            <w:r w:rsidRPr="00BE00C7">
              <w:rPr>
                <w:rFonts w:cs="Arial"/>
                <w:lang w:eastAsia="en-NZ"/>
              </w:rPr>
              <w:t>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E57DA35" w14:textId="77777777" w:rsidR="00EB7645" w:rsidRPr="00BE00C7" w:rsidRDefault="00F52547" w:rsidP="00BE00C7">
            <w:pPr>
              <w:pStyle w:val="OutcomeDescription"/>
              <w:spacing w:before="120" w:after="120"/>
              <w:rPr>
                <w:rFonts w:cs="Arial"/>
                <w:lang w:eastAsia="en-NZ"/>
              </w:rPr>
            </w:pPr>
          </w:p>
        </w:tc>
        <w:tc>
          <w:tcPr>
            <w:tcW w:w="0" w:type="auto"/>
          </w:tcPr>
          <w:p w14:paraId="4B5B03C3"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7DAC27E1"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are policies regarding chemical sa</w:t>
            </w:r>
            <w:r w:rsidRPr="00BE00C7">
              <w:rPr>
                <w:rFonts w:cs="Arial"/>
                <w:lang w:eastAsia="en-NZ"/>
              </w:rPr>
              <w:t xml:space="preserve">fety and waste disposal. All chemicals were clearly labelled with manufacturer’s labels and stored in locked areas. Cleaning chemicals are dispensed through a pre-measured mixing unit. Safety data sheets and product sheets are available. Sharps containers </w:t>
            </w:r>
            <w:r w:rsidRPr="00BE00C7">
              <w:rPr>
                <w:rFonts w:cs="Arial"/>
                <w:lang w:eastAsia="en-NZ"/>
              </w:rPr>
              <w:t>are available and meet the hazardous substances regulations for containers. Gloves and aprons are available for staff, and they were observed to be wearing these as they carried out their duties on the days of audit. There are sluice rooms (with sanitisers</w:t>
            </w:r>
            <w:r w:rsidRPr="00BE00C7">
              <w:rPr>
                <w:rFonts w:cs="Arial"/>
                <w:lang w:eastAsia="en-NZ"/>
              </w:rPr>
              <w:t>) in each wing with personal protective equipment available, including face visors. Staff have completed chemical safety training. A chemical provider monitors the effectiveness of chemicals.</w:t>
            </w:r>
          </w:p>
          <w:p w14:paraId="5082CCFC" w14:textId="77777777" w:rsidR="00EB7645" w:rsidRPr="00BE00C7" w:rsidRDefault="00F52547" w:rsidP="00BE00C7">
            <w:pPr>
              <w:pStyle w:val="OutcomeDescription"/>
              <w:spacing w:before="120" w:after="120"/>
              <w:rPr>
                <w:rFonts w:cs="Arial"/>
                <w:lang w:eastAsia="en-NZ"/>
              </w:rPr>
            </w:pPr>
            <w:r w:rsidRPr="00BE00C7">
              <w:rPr>
                <w:rFonts w:cs="Arial"/>
                <w:lang w:eastAsia="en-NZ"/>
              </w:rPr>
              <w:t>Laundry (linen and personals) are laundered on site. The laundry</w:t>
            </w:r>
            <w:r w:rsidRPr="00BE00C7">
              <w:rPr>
                <w:rFonts w:cs="Arial"/>
                <w:lang w:eastAsia="en-NZ"/>
              </w:rPr>
              <w:t xml:space="preserve"> is operational seven days a week. Linen is distributed to the wings on covered trollies. There are areas for storage of clean and dirty laundry and a dirty to clean flow is evident. Material safety data sheets are </w:t>
            </w:r>
            <w:r w:rsidRPr="00BE00C7">
              <w:rPr>
                <w:rFonts w:cs="Arial"/>
                <w:lang w:eastAsia="en-NZ"/>
              </w:rPr>
              <w:lastRenderedPageBreak/>
              <w:t>available. There are dedicated laundry as</w:t>
            </w:r>
            <w:r w:rsidRPr="00BE00C7">
              <w:rPr>
                <w:rFonts w:cs="Arial"/>
                <w:lang w:eastAsia="en-NZ"/>
              </w:rPr>
              <w:t xml:space="preserve">sistants seven days per week to sort and distribute linen. </w:t>
            </w:r>
          </w:p>
          <w:p w14:paraId="44FECF44" w14:textId="77777777" w:rsidR="00EB7645" w:rsidRPr="00BE00C7" w:rsidRDefault="00F52547" w:rsidP="00BE00C7">
            <w:pPr>
              <w:pStyle w:val="OutcomeDescription"/>
              <w:spacing w:before="120" w:after="120"/>
              <w:rPr>
                <w:rFonts w:cs="Arial"/>
                <w:lang w:eastAsia="en-NZ"/>
              </w:rPr>
            </w:pPr>
            <w:r w:rsidRPr="00BE00C7">
              <w:rPr>
                <w:rFonts w:cs="Arial"/>
                <w:lang w:eastAsia="en-NZ"/>
              </w:rPr>
              <w:t>The cleaners’ trolleys are locked away in the cleaners’ cupboard when not in use and when in use are attended at all times. All chemicals on the cleaner’s trolley were labelled. There was appropri</w:t>
            </w:r>
            <w:r w:rsidRPr="00BE00C7">
              <w:rPr>
                <w:rFonts w:cs="Arial"/>
                <w:lang w:eastAsia="en-NZ"/>
              </w:rPr>
              <w:t>ate personal protective clothing readily available. The numerous linen cupboards were well stocked with good quality linen.</w:t>
            </w:r>
          </w:p>
          <w:p w14:paraId="7E6236DF" w14:textId="77777777" w:rsidR="00EB7645" w:rsidRPr="00BE00C7" w:rsidRDefault="00F52547" w:rsidP="00BE00C7">
            <w:pPr>
              <w:pStyle w:val="OutcomeDescription"/>
              <w:spacing w:before="120" w:after="120"/>
              <w:rPr>
                <w:rFonts w:cs="Arial"/>
                <w:lang w:eastAsia="en-NZ"/>
              </w:rPr>
            </w:pPr>
            <w:r w:rsidRPr="00BE00C7">
              <w:rPr>
                <w:rFonts w:cs="Arial"/>
                <w:lang w:eastAsia="en-NZ"/>
              </w:rPr>
              <w:t>Monitoring of the effectiveness of the cleaning and laundry processes are part of the internal audit programme and overseen by the i</w:t>
            </w:r>
            <w:r w:rsidRPr="00BE00C7">
              <w:rPr>
                <w:rFonts w:cs="Arial"/>
                <w:lang w:eastAsia="en-NZ"/>
              </w:rPr>
              <w:t>nfection control coordinator.</w:t>
            </w:r>
          </w:p>
          <w:p w14:paraId="18DFFAAE" w14:textId="77777777" w:rsidR="00EB7645" w:rsidRPr="00BE00C7" w:rsidRDefault="00F52547" w:rsidP="00BE00C7">
            <w:pPr>
              <w:pStyle w:val="OutcomeDescription"/>
              <w:spacing w:before="120" w:after="120"/>
              <w:rPr>
                <w:rFonts w:cs="Arial"/>
                <w:lang w:eastAsia="en-NZ"/>
              </w:rPr>
            </w:pPr>
          </w:p>
        </w:tc>
      </w:tr>
      <w:tr w:rsidR="00744C85" w14:paraId="1010C9F9" w14:textId="77777777">
        <w:tc>
          <w:tcPr>
            <w:tcW w:w="0" w:type="auto"/>
          </w:tcPr>
          <w:p w14:paraId="26390524"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487043A"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ABA1037" w14:textId="77777777" w:rsidR="00EB7645" w:rsidRPr="00BE00C7" w:rsidRDefault="00F52547" w:rsidP="00BE00C7">
            <w:pPr>
              <w:pStyle w:val="OutcomeDescription"/>
              <w:spacing w:before="120" w:after="120"/>
              <w:rPr>
                <w:rFonts w:cs="Arial"/>
                <w:lang w:eastAsia="en-NZ"/>
              </w:rPr>
            </w:pPr>
          </w:p>
        </w:tc>
        <w:tc>
          <w:tcPr>
            <w:tcW w:w="0" w:type="auto"/>
          </w:tcPr>
          <w:p w14:paraId="4F0D0497"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41760360" w14:textId="77777777" w:rsidR="00EB7645" w:rsidRPr="00BE00C7" w:rsidRDefault="00F52547" w:rsidP="00BE00C7">
            <w:pPr>
              <w:pStyle w:val="OutcomeDescription"/>
              <w:spacing w:before="120" w:after="120"/>
              <w:rPr>
                <w:rFonts w:cs="Arial"/>
                <w:lang w:eastAsia="en-NZ"/>
              </w:rPr>
            </w:pPr>
            <w:r w:rsidRPr="00BE00C7">
              <w:rPr>
                <w:rFonts w:cs="Arial"/>
                <w:lang w:eastAsia="en-NZ"/>
              </w:rPr>
              <w:t>Maintaining a restraint-free environ</w:t>
            </w:r>
            <w:r w:rsidRPr="00BE00C7">
              <w:rPr>
                <w:rFonts w:cs="Arial"/>
                <w:lang w:eastAsia="en-NZ"/>
              </w:rPr>
              <w:t>ment is the aim of the service. Policies and procedures meet the requirements of the HDSS:2021 Standard. The regional restraint group is responsible for the Bupa restraint elimination strategy and for monitoring restraint use in the organisation. Restraint</w:t>
            </w:r>
            <w:r w:rsidRPr="00BE00C7">
              <w:rPr>
                <w:rFonts w:cs="Arial"/>
                <w:lang w:eastAsia="en-NZ"/>
              </w:rPr>
              <w:t xml:space="preserve"> is discussed at the clinical governance and Board level. Restraint data is included in quality data collation and analysis. Results are benchmarked. </w:t>
            </w:r>
          </w:p>
          <w:p w14:paraId="676C50A4" w14:textId="77777777" w:rsidR="00EB7645" w:rsidRPr="00BE00C7" w:rsidRDefault="00F52547" w:rsidP="00BE00C7">
            <w:pPr>
              <w:pStyle w:val="OutcomeDescription"/>
              <w:spacing w:before="120" w:after="120"/>
              <w:rPr>
                <w:rFonts w:cs="Arial"/>
                <w:lang w:eastAsia="en-NZ"/>
              </w:rPr>
            </w:pPr>
            <w:r w:rsidRPr="00BE00C7">
              <w:rPr>
                <w:rFonts w:cs="Arial"/>
                <w:lang w:eastAsia="en-NZ"/>
              </w:rPr>
              <w:t>If a resident who is Māori requires restraint, prior to this decision cultural advice is sought alongside</w:t>
            </w:r>
            <w:r w:rsidRPr="00BE00C7">
              <w:rPr>
                <w:rFonts w:cs="Arial"/>
                <w:lang w:eastAsia="en-NZ"/>
              </w:rPr>
              <w:t xml:space="preserve"> whānau to explore spiritual and cultural values. The restraint coordinator (unit coordinator/RN) stated that the service is committed to work towards a restraint-free environment in all its communities. Bupa have well developed strategies in place to elim</w:t>
            </w:r>
            <w:r w:rsidRPr="00BE00C7">
              <w:rPr>
                <w:rFonts w:cs="Arial"/>
                <w:lang w:eastAsia="en-NZ"/>
              </w:rPr>
              <w:t xml:space="preserve">inate the use of restraint. </w:t>
            </w:r>
          </w:p>
          <w:p w14:paraId="415E8A74"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At the time of the audit, five hospital residents were using restraint (two lap belts and four bedrails); one resident was using two types of restraints. When restraint is used, this is a last resort when all alternatives have </w:t>
            </w:r>
            <w:r w:rsidRPr="00BE00C7">
              <w:rPr>
                <w:rFonts w:cs="Arial"/>
                <w:lang w:eastAsia="en-NZ"/>
              </w:rPr>
              <w:t>been explored. The restraint coordinator has a defined role of providing support and oversight for any restraint management. Staff have been trained in the least restrictive practice, safe restraint practice, alternative cultural-specific interventions, an</w:t>
            </w:r>
            <w:r w:rsidRPr="00BE00C7">
              <w:rPr>
                <w:rFonts w:cs="Arial"/>
                <w:lang w:eastAsia="en-NZ"/>
              </w:rPr>
              <w:t xml:space="preserve">d de-escalation techniques. </w:t>
            </w:r>
          </w:p>
          <w:p w14:paraId="094DFDDD" w14:textId="06FE5E2F" w:rsidR="00EB7645" w:rsidRPr="00BE00C7" w:rsidRDefault="00F52547" w:rsidP="00BE00C7">
            <w:pPr>
              <w:pStyle w:val="OutcomeDescription"/>
              <w:spacing w:before="120" w:after="120"/>
              <w:rPr>
                <w:rFonts w:cs="Arial"/>
                <w:lang w:eastAsia="en-NZ"/>
              </w:rPr>
            </w:pPr>
            <w:r w:rsidRPr="00BE00C7">
              <w:rPr>
                <w:rFonts w:cs="Arial"/>
                <w:lang w:eastAsia="en-NZ"/>
              </w:rPr>
              <w:t xml:space="preserve">The restraint coordinator is responsible for the coordination of the approval of the use of restraints and the restraint processes. There </w:t>
            </w:r>
            <w:r w:rsidRPr="00BE00C7">
              <w:rPr>
                <w:rFonts w:cs="Arial"/>
                <w:lang w:eastAsia="en-NZ"/>
              </w:rPr>
              <w:lastRenderedPageBreak/>
              <w:t>are clear lines of accountability; the current restraint in use has been approved. Family</w:t>
            </w:r>
            <w:r w:rsidRPr="00BE00C7">
              <w:rPr>
                <w:rFonts w:cs="Arial"/>
                <w:lang w:eastAsia="en-NZ"/>
              </w:rPr>
              <w:t>/whānau and residents were involved in decision-making. Staff completed education related to restraint management, falls management and the management of distress/challenging behaviour.</w:t>
            </w:r>
          </w:p>
        </w:tc>
      </w:tr>
      <w:tr w:rsidR="00744C85" w14:paraId="6819728C" w14:textId="77777777">
        <w:tc>
          <w:tcPr>
            <w:tcW w:w="0" w:type="auto"/>
          </w:tcPr>
          <w:p w14:paraId="6F212242"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652C1EC8"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have options that enab</w:t>
            </w:r>
            <w:r w:rsidRPr="00BE00C7">
              <w:rPr>
                <w:rFonts w:cs="Arial"/>
                <w:lang w:eastAsia="en-NZ"/>
              </w:rPr>
              <w:t>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w:t>
            </w:r>
            <w:r w:rsidRPr="00BE00C7">
              <w:rPr>
                <w:rFonts w:cs="Arial"/>
                <w:lang w:eastAsia="en-NZ"/>
              </w:rPr>
              <w:t>ort.</w:t>
            </w:r>
            <w:r w:rsidRPr="00BE00C7">
              <w:rPr>
                <w:rFonts w:cs="Arial"/>
                <w:lang w:eastAsia="en-NZ"/>
              </w:rPr>
              <w:br/>
              <w:t>As service providers: We consider least restrictive practices, implement de-escalation techniques and alternative interventions, and only use approved restraint as the last resort.</w:t>
            </w:r>
          </w:p>
          <w:p w14:paraId="68A5D291" w14:textId="77777777" w:rsidR="00EB7645" w:rsidRPr="00BE00C7" w:rsidRDefault="00F52547" w:rsidP="00BE00C7">
            <w:pPr>
              <w:pStyle w:val="OutcomeDescription"/>
              <w:spacing w:before="120" w:after="120"/>
              <w:rPr>
                <w:rFonts w:cs="Arial"/>
                <w:lang w:eastAsia="en-NZ"/>
              </w:rPr>
            </w:pPr>
          </w:p>
        </w:tc>
        <w:tc>
          <w:tcPr>
            <w:tcW w:w="0" w:type="auto"/>
          </w:tcPr>
          <w:p w14:paraId="3C8C04CE"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62A11D8A"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is a restraint policy to guide staff in the use of restraint</w:t>
            </w:r>
            <w:r w:rsidRPr="00BE00C7">
              <w:rPr>
                <w:rFonts w:cs="Arial"/>
                <w:lang w:eastAsia="en-NZ"/>
              </w:rPr>
              <w:t xml:space="preserve">. The policy describes the types of approved restraint. There is an up-to-date restraint register. Review of the records of the residents using restraint, indicated that the restraint assessment was completed with involvement of family/whānau. The type of </w:t>
            </w:r>
            <w:r w:rsidRPr="00BE00C7">
              <w:rPr>
                <w:rFonts w:cs="Arial"/>
                <w:lang w:eastAsia="en-NZ"/>
              </w:rPr>
              <w:t>restraint is usually used as a safety measure and on insistence of family/whanau and /or EPOA. The long-term care plans provide sufficient level of detail to guide staff in the implementation of safe restraint. The registered nurses develop a work schedule</w:t>
            </w:r>
            <w:r w:rsidRPr="00BE00C7">
              <w:rPr>
                <w:rFonts w:cs="Arial"/>
                <w:lang w:eastAsia="en-NZ"/>
              </w:rPr>
              <w:t xml:space="preserve"> where caregivers complete hourly monitoring of residents when they use restraint. Monitoring (work schedules) were completed within the frequencies required.</w:t>
            </w:r>
          </w:p>
          <w:p w14:paraId="59F714A4" w14:textId="77777777" w:rsidR="00EB7645" w:rsidRPr="00BE00C7" w:rsidRDefault="00F52547" w:rsidP="00BE00C7">
            <w:pPr>
              <w:pStyle w:val="OutcomeDescription"/>
              <w:spacing w:before="120" w:after="120"/>
              <w:rPr>
                <w:rFonts w:cs="Arial"/>
                <w:lang w:eastAsia="en-NZ"/>
              </w:rPr>
            </w:pPr>
            <w:r w:rsidRPr="00BE00C7">
              <w:rPr>
                <w:rFonts w:cs="Arial"/>
                <w:lang w:eastAsia="en-NZ"/>
              </w:rPr>
              <w:t>Assessments for the use of restraint, monitoring, and evaluation were documented and included all</w:t>
            </w:r>
            <w:r w:rsidRPr="00BE00C7">
              <w:rPr>
                <w:rFonts w:cs="Arial"/>
                <w:lang w:eastAsia="en-NZ"/>
              </w:rPr>
              <w:t xml:space="preserve"> requirements of the Standard. Family/whānau confirmed their involvement in the process. Access to advocacy is facilitated, as necessary. A restraint register is maintained and reviewed at each restraint approval group meeting. The register contained enoug</w:t>
            </w:r>
            <w:r w:rsidRPr="00BE00C7">
              <w:rPr>
                <w:rFonts w:cs="Arial"/>
                <w:lang w:eastAsia="en-NZ"/>
              </w:rPr>
              <w:t>h information to provide an auditable record. Staff, management meeting minutes, and quarterly reports to the national restraint coordinator documented discussions about restraint.</w:t>
            </w:r>
          </w:p>
          <w:p w14:paraId="76DFCBCA"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is a restraint policy that describes a process to manage emergency re</w:t>
            </w:r>
            <w:r w:rsidRPr="00BE00C7">
              <w:rPr>
                <w:rFonts w:cs="Arial"/>
                <w:lang w:eastAsia="en-NZ"/>
              </w:rPr>
              <w:t>straint. If emergency restraint is required, the registered nurse will consult with the relieving care home manager, clinical manager, other unit coordinator, resident, and family/whānau and determine, depending on the situation, who will debrief the staff</w:t>
            </w:r>
            <w:r w:rsidRPr="00BE00C7">
              <w:rPr>
                <w:rFonts w:cs="Arial"/>
                <w:lang w:eastAsia="en-NZ"/>
              </w:rPr>
              <w:t xml:space="preserve"> and resident. There was one incident recorded for the use of emergency restraint in February 2023 and one incident related to the use of restraint in August 2023. Both episodes were well documented and managed within the guidelines of the restraint policy</w:t>
            </w:r>
            <w:r w:rsidRPr="00BE00C7">
              <w:rPr>
                <w:rFonts w:cs="Arial"/>
                <w:lang w:eastAsia="en-NZ"/>
              </w:rPr>
              <w:t>.</w:t>
            </w:r>
          </w:p>
          <w:p w14:paraId="0299FA06" w14:textId="77777777" w:rsidR="00EB7645" w:rsidRPr="00BE00C7" w:rsidRDefault="00F52547" w:rsidP="00BE00C7">
            <w:pPr>
              <w:pStyle w:val="OutcomeDescription"/>
              <w:spacing w:before="120" w:after="120"/>
              <w:rPr>
                <w:rFonts w:cs="Arial"/>
                <w:lang w:eastAsia="en-NZ"/>
              </w:rPr>
            </w:pPr>
          </w:p>
        </w:tc>
      </w:tr>
      <w:tr w:rsidR="00744C85" w14:paraId="448346DB" w14:textId="77777777">
        <w:tc>
          <w:tcPr>
            <w:tcW w:w="0" w:type="auto"/>
          </w:tcPr>
          <w:p w14:paraId="334C51CF"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11EB40BA" w14:textId="77777777" w:rsidR="00EB7645" w:rsidRPr="00BE00C7" w:rsidRDefault="00F52547"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quality review focus on a commitment to reducing inequities in the </w:t>
            </w:r>
            <w:r w:rsidRPr="00BE00C7">
              <w:rPr>
                <w:rFonts w:cs="Arial"/>
                <w:lang w:eastAsia="en-NZ"/>
              </w:rPr>
              <w:t>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091EE0D6" w14:textId="77777777" w:rsidR="00EB7645" w:rsidRPr="00BE00C7" w:rsidRDefault="00F52547" w:rsidP="00BE00C7">
            <w:pPr>
              <w:pStyle w:val="OutcomeDescription"/>
              <w:spacing w:before="120" w:after="120"/>
              <w:rPr>
                <w:rFonts w:cs="Arial"/>
                <w:lang w:eastAsia="en-NZ"/>
              </w:rPr>
            </w:pPr>
          </w:p>
        </w:tc>
        <w:tc>
          <w:tcPr>
            <w:tcW w:w="0" w:type="auto"/>
          </w:tcPr>
          <w:p w14:paraId="00A42D3D" w14:textId="77777777" w:rsidR="00EB7645" w:rsidRPr="00BE00C7" w:rsidRDefault="00F52547" w:rsidP="00BE00C7">
            <w:pPr>
              <w:pStyle w:val="OutcomeDescription"/>
              <w:spacing w:before="120" w:after="120"/>
              <w:rPr>
                <w:rFonts w:cs="Arial"/>
                <w:lang w:eastAsia="en-NZ"/>
              </w:rPr>
            </w:pPr>
            <w:r w:rsidRPr="00BE00C7">
              <w:rPr>
                <w:rFonts w:cs="Arial"/>
                <w:lang w:eastAsia="en-NZ"/>
              </w:rPr>
              <w:t>FA</w:t>
            </w:r>
          </w:p>
        </w:tc>
        <w:tc>
          <w:tcPr>
            <w:tcW w:w="0" w:type="auto"/>
          </w:tcPr>
          <w:p w14:paraId="3568392E"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restraint committee undertakes a three-monthly review of all restraint use which includes all the requirements of the Standard. The outcome of the review is reported to the governance body. Any changes to policies, guidelines, education, and processes </w:t>
            </w:r>
            <w:r w:rsidRPr="00BE00C7">
              <w:rPr>
                <w:rFonts w:cs="Arial"/>
                <w:lang w:eastAsia="en-NZ"/>
              </w:rPr>
              <w:t>are implemented if indicated. Benchmarking is completed with other Bupa facilities. The benchmarking, identifies trends, ways to minimise and eliminate the use of restraint, and ongoing restraint and challenging behaviour education to all staff.</w:t>
            </w:r>
          </w:p>
          <w:p w14:paraId="7A666024" w14:textId="77777777" w:rsidR="00EB7645" w:rsidRPr="00BE00C7" w:rsidRDefault="00F52547" w:rsidP="00BE00C7">
            <w:pPr>
              <w:pStyle w:val="OutcomeDescription"/>
              <w:spacing w:before="120" w:after="120"/>
              <w:rPr>
                <w:rFonts w:cs="Arial"/>
                <w:lang w:eastAsia="en-NZ"/>
              </w:rPr>
            </w:pPr>
          </w:p>
        </w:tc>
      </w:tr>
    </w:tbl>
    <w:p w14:paraId="7B420A1C" w14:textId="77777777" w:rsidR="00EB7645" w:rsidRPr="00BE00C7" w:rsidRDefault="00F52547" w:rsidP="00BE00C7">
      <w:pPr>
        <w:pStyle w:val="OutcomeDescription"/>
        <w:spacing w:before="120" w:after="120"/>
        <w:rPr>
          <w:rFonts w:cs="Arial"/>
          <w:lang w:eastAsia="en-NZ"/>
        </w:rPr>
      </w:pPr>
      <w:bookmarkStart w:id="56" w:name="AuditSummaryAttainment"/>
      <w:bookmarkEnd w:id="56"/>
    </w:p>
    <w:p w14:paraId="2F8ACA1C" w14:textId="77777777" w:rsidR="00460D43" w:rsidRDefault="00F52547">
      <w:pPr>
        <w:pStyle w:val="Heading1"/>
        <w:rPr>
          <w:rFonts w:cs="Arial"/>
        </w:rPr>
      </w:pPr>
      <w:r>
        <w:rPr>
          <w:rFonts w:cs="Arial"/>
        </w:rPr>
        <w:lastRenderedPageBreak/>
        <w:t>Specifi</w:t>
      </w:r>
      <w:r>
        <w:rPr>
          <w:rFonts w:cs="Arial"/>
        </w:rPr>
        <w:t>c results for criterion where corrective actions are required</w:t>
      </w:r>
    </w:p>
    <w:p w14:paraId="7A786A69" w14:textId="77777777" w:rsidR="00460D43" w:rsidRDefault="00F5254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w:t>
      </w:r>
      <w:r>
        <w:rPr>
          <w:rFonts w:cs="Arial"/>
          <w:sz w:val="24"/>
          <w:lang w:eastAsia="en-NZ"/>
        </w:rPr>
        <w:t>criterion where corrective actions have been recorded.</w:t>
      </w:r>
    </w:p>
    <w:p w14:paraId="789740F7" w14:textId="77777777" w:rsidR="00460D43" w:rsidRDefault="00F5254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5DA449A0" w14:textId="77777777" w:rsidR="00460D43" w:rsidRDefault="00F5254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305"/>
        <w:gridCol w:w="3507"/>
        <w:gridCol w:w="3455"/>
        <w:gridCol w:w="2401"/>
      </w:tblGrid>
      <w:tr w:rsidR="00744C85" w14:paraId="183B25AB" w14:textId="77777777">
        <w:tc>
          <w:tcPr>
            <w:tcW w:w="0" w:type="auto"/>
          </w:tcPr>
          <w:p w14:paraId="02A96FBF" w14:textId="77777777" w:rsidR="00EB7645" w:rsidRPr="00BE00C7" w:rsidRDefault="00F5254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930A617" w14:textId="77777777" w:rsidR="00EB7645" w:rsidRPr="00BE00C7" w:rsidRDefault="00F5254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A608093" w14:textId="77777777" w:rsidR="00EB7645" w:rsidRPr="00BE00C7" w:rsidRDefault="00F5254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3314513" w14:textId="77777777" w:rsidR="00EB7645" w:rsidRPr="00BE00C7" w:rsidRDefault="00F5254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43389D3" w14:textId="77777777" w:rsidR="00EB7645" w:rsidRPr="00BE00C7" w:rsidRDefault="00F52547" w:rsidP="00BE00C7">
            <w:pPr>
              <w:pStyle w:val="OutcomeDescription"/>
              <w:spacing w:before="120" w:after="120"/>
              <w:rPr>
                <w:rFonts w:cs="Arial"/>
                <w:b/>
                <w:lang w:eastAsia="en-NZ"/>
              </w:rPr>
            </w:pPr>
            <w:r w:rsidRPr="00BE00C7">
              <w:rPr>
                <w:rFonts w:cs="Arial"/>
                <w:b/>
                <w:lang w:eastAsia="en-NZ"/>
              </w:rPr>
              <w:t>Correcti</w:t>
            </w:r>
            <w:r w:rsidRPr="00BE00C7">
              <w:rPr>
                <w:rFonts w:cs="Arial"/>
                <w:b/>
                <w:lang w:eastAsia="en-NZ"/>
              </w:rPr>
              <w:t>ve action required and timeframe for completion (days)</w:t>
            </w:r>
          </w:p>
        </w:tc>
      </w:tr>
      <w:tr w:rsidR="00744C85" w14:paraId="10FB12CB" w14:textId="77777777">
        <w:tc>
          <w:tcPr>
            <w:tcW w:w="0" w:type="auto"/>
          </w:tcPr>
          <w:p w14:paraId="3020DC93" w14:textId="77777777" w:rsidR="00EB7645" w:rsidRPr="00BE00C7" w:rsidRDefault="00F52547" w:rsidP="00BE00C7">
            <w:pPr>
              <w:pStyle w:val="OutcomeDescription"/>
              <w:spacing w:before="120" w:after="120"/>
              <w:rPr>
                <w:rFonts w:cs="Arial"/>
                <w:lang w:eastAsia="en-NZ"/>
              </w:rPr>
            </w:pPr>
            <w:r w:rsidRPr="00BE00C7">
              <w:rPr>
                <w:rFonts w:cs="Arial"/>
                <w:lang w:eastAsia="en-NZ"/>
              </w:rPr>
              <w:t>Criterion 2.3.1</w:t>
            </w:r>
          </w:p>
          <w:p w14:paraId="77BAC9DE" w14:textId="77777777" w:rsidR="00EB7645" w:rsidRPr="00BE00C7" w:rsidRDefault="00F52547"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53DF3B04" w14:textId="77777777" w:rsidR="00EB7645" w:rsidRPr="00BE00C7" w:rsidRDefault="00F52547" w:rsidP="00BE00C7">
            <w:pPr>
              <w:pStyle w:val="OutcomeDescription"/>
              <w:spacing w:before="120" w:after="120"/>
              <w:rPr>
                <w:rFonts w:cs="Arial"/>
                <w:lang w:eastAsia="en-NZ"/>
              </w:rPr>
            </w:pPr>
            <w:r w:rsidRPr="00BE00C7">
              <w:rPr>
                <w:rFonts w:cs="Arial"/>
                <w:lang w:eastAsia="en-NZ"/>
              </w:rPr>
              <w:t>PA Moderate</w:t>
            </w:r>
          </w:p>
        </w:tc>
        <w:tc>
          <w:tcPr>
            <w:tcW w:w="0" w:type="auto"/>
          </w:tcPr>
          <w:p w14:paraId="35E7DB8D"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Bupa Ascot </w:t>
            </w:r>
            <w:r w:rsidRPr="00BE00C7">
              <w:rPr>
                <w:rFonts w:cs="Arial"/>
                <w:lang w:eastAsia="en-NZ"/>
              </w:rPr>
              <w:t>employs six full time RNs and has three casual RNs. As per the Aged Residential Care contract with Te Whatu Ora – Southern, an aged care facility providing hospital level care is required to always have at least one RN on duty. Section 31s have been comple</w:t>
            </w:r>
            <w:r w:rsidRPr="00BE00C7">
              <w:rPr>
                <w:rFonts w:cs="Arial"/>
                <w:lang w:eastAsia="en-NZ"/>
              </w:rPr>
              <w:t>ted for these. Further to this, there have been gaps in the caregiver roster that have been unable to be filled, even with the utilisation of casuals and the bureau service. Observation on the day one of the audit when there were significant roster gaps, w</w:t>
            </w:r>
            <w:r w:rsidRPr="00BE00C7">
              <w:rPr>
                <w:rFonts w:cs="Arial"/>
                <w:lang w:eastAsia="en-NZ"/>
              </w:rPr>
              <w:t xml:space="preserve">as that staff were able to get cares and support done by exemplary teamwork and input form the acting care home </w:t>
            </w:r>
            <w:r w:rsidRPr="00BE00C7">
              <w:rPr>
                <w:rFonts w:cs="Arial"/>
                <w:lang w:eastAsia="en-NZ"/>
              </w:rPr>
              <w:lastRenderedPageBreak/>
              <w:t>manager, education manager, clinical manger and the unit coordinators staying on the floor. There have been insufficient activities staff availa</w:t>
            </w:r>
            <w:r w:rsidRPr="00BE00C7">
              <w:rPr>
                <w:rFonts w:cs="Arial"/>
                <w:lang w:eastAsia="en-NZ"/>
              </w:rPr>
              <w:t>ble to run the activity programme for a period of four months.</w:t>
            </w:r>
          </w:p>
          <w:p w14:paraId="1ADE748F" w14:textId="77777777" w:rsidR="00EB7645" w:rsidRPr="00BE00C7" w:rsidRDefault="00F52547" w:rsidP="00BE00C7">
            <w:pPr>
              <w:pStyle w:val="OutcomeDescription"/>
              <w:spacing w:before="120" w:after="120"/>
              <w:rPr>
                <w:rFonts w:cs="Arial"/>
                <w:lang w:eastAsia="en-NZ"/>
              </w:rPr>
            </w:pPr>
          </w:p>
        </w:tc>
        <w:tc>
          <w:tcPr>
            <w:tcW w:w="0" w:type="auto"/>
          </w:tcPr>
          <w:p w14:paraId="632A5E99"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i). The service has been unable to provide a RN on site on some afternoon and night shifts for hospital level care residents since February 2022 – August 2023. From September – October 2023, t</w:t>
            </w:r>
            <w:r w:rsidRPr="00BE00C7">
              <w:rPr>
                <w:rFonts w:cs="Arial"/>
                <w:lang w:eastAsia="en-NZ"/>
              </w:rPr>
              <w:t xml:space="preserve">here has been no RN on night shift. The service has mitigated the risk of this situation by using the EVS. The service does not have enough RNs to always have an RN on duty as per the ARC contract D17.4 a. i. </w:t>
            </w:r>
          </w:p>
          <w:p w14:paraId="6B7C0CD0" w14:textId="77777777" w:rsidR="00EB7645" w:rsidRPr="00BE00C7" w:rsidRDefault="00F52547" w:rsidP="00BE00C7">
            <w:pPr>
              <w:pStyle w:val="OutcomeDescription"/>
              <w:spacing w:before="120" w:after="120"/>
              <w:rPr>
                <w:rFonts w:cs="Arial"/>
                <w:lang w:eastAsia="en-NZ"/>
              </w:rPr>
            </w:pPr>
            <w:r w:rsidRPr="00BE00C7">
              <w:rPr>
                <w:rFonts w:cs="Arial"/>
                <w:lang w:eastAsia="en-NZ"/>
              </w:rPr>
              <w:t>ii). At interviews with RNs and caregivers, th</w:t>
            </w:r>
            <w:r w:rsidRPr="00BE00C7">
              <w:rPr>
                <w:rFonts w:cs="Arial"/>
                <w:lang w:eastAsia="en-NZ"/>
              </w:rPr>
              <w:t xml:space="preserve">ere have been at least three occasions over the past two weeks, usually afternoons and weekends, where the rostered number of caregivers has not been </w:t>
            </w:r>
            <w:r w:rsidRPr="00BE00C7">
              <w:rPr>
                <w:rFonts w:cs="Arial"/>
                <w:lang w:eastAsia="en-NZ"/>
              </w:rPr>
              <w:lastRenderedPageBreak/>
              <w:t xml:space="preserve">met and there has been no bureau staff available; note this is difficult to review as the roster does not </w:t>
            </w:r>
            <w:r w:rsidRPr="00BE00C7">
              <w:rPr>
                <w:rFonts w:cs="Arial"/>
                <w:lang w:eastAsia="en-NZ"/>
              </w:rPr>
              <w:t xml:space="preserve">always record absences. </w:t>
            </w:r>
          </w:p>
          <w:p w14:paraId="110483B9"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iii). There have been insufficient staff available to run the activity programme across the service. </w:t>
            </w:r>
          </w:p>
          <w:p w14:paraId="753E02EE" w14:textId="77777777" w:rsidR="00EB7645" w:rsidRPr="00BE00C7" w:rsidRDefault="00F52547" w:rsidP="00BE00C7">
            <w:pPr>
              <w:pStyle w:val="OutcomeDescription"/>
              <w:spacing w:before="120" w:after="120"/>
              <w:rPr>
                <w:rFonts w:cs="Arial"/>
                <w:lang w:eastAsia="en-NZ"/>
              </w:rPr>
            </w:pPr>
          </w:p>
        </w:tc>
        <w:tc>
          <w:tcPr>
            <w:tcW w:w="0" w:type="auto"/>
          </w:tcPr>
          <w:p w14:paraId="6703638A"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i). Ensure a RN is always on duty to meet the requirements of the ARC contract D17.4 a. i.</w:t>
            </w:r>
          </w:p>
          <w:p w14:paraId="080E8160" w14:textId="77777777" w:rsidR="00EB7645" w:rsidRPr="00BE00C7" w:rsidRDefault="00F52547" w:rsidP="00BE00C7">
            <w:pPr>
              <w:pStyle w:val="OutcomeDescription"/>
              <w:spacing w:before="120" w:after="120"/>
              <w:rPr>
                <w:rFonts w:cs="Arial"/>
                <w:lang w:eastAsia="en-NZ"/>
              </w:rPr>
            </w:pPr>
            <w:r w:rsidRPr="00BE00C7">
              <w:rPr>
                <w:rFonts w:cs="Arial"/>
                <w:lang w:eastAsia="en-NZ"/>
              </w:rPr>
              <w:t>ii). Ensure the rostered number of ca</w:t>
            </w:r>
            <w:r w:rsidRPr="00BE00C7">
              <w:rPr>
                <w:rFonts w:cs="Arial"/>
                <w:lang w:eastAsia="en-NZ"/>
              </w:rPr>
              <w:t>regivers are on site to meet the staffing policy.</w:t>
            </w:r>
          </w:p>
          <w:p w14:paraId="2F85E3FE"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iii). Ensure there are staff available to run the activity programme across the service. </w:t>
            </w:r>
          </w:p>
          <w:p w14:paraId="3E884FE1" w14:textId="77777777" w:rsidR="00EB7645" w:rsidRPr="00BE00C7" w:rsidRDefault="00F52547" w:rsidP="00BE00C7">
            <w:pPr>
              <w:pStyle w:val="OutcomeDescription"/>
              <w:spacing w:before="120" w:after="120"/>
              <w:rPr>
                <w:rFonts w:cs="Arial"/>
                <w:lang w:eastAsia="en-NZ"/>
              </w:rPr>
            </w:pPr>
          </w:p>
          <w:p w14:paraId="0E6D44F5" w14:textId="77777777" w:rsidR="00EB7645" w:rsidRPr="00BE00C7" w:rsidRDefault="00F52547" w:rsidP="00BE00C7">
            <w:pPr>
              <w:pStyle w:val="OutcomeDescription"/>
              <w:spacing w:before="120" w:after="120"/>
              <w:rPr>
                <w:rFonts w:cs="Arial"/>
                <w:lang w:eastAsia="en-NZ"/>
              </w:rPr>
            </w:pPr>
            <w:r w:rsidRPr="00BE00C7">
              <w:rPr>
                <w:rFonts w:cs="Arial"/>
                <w:lang w:eastAsia="en-NZ"/>
              </w:rPr>
              <w:t>60 days</w:t>
            </w:r>
          </w:p>
        </w:tc>
      </w:tr>
      <w:tr w:rsidR="00744C85" w14:paraId="1B858E0E" w14:textId="77777777">
        <w:tc>
          <w:tcPr>
            <w:tcW w:w="0" w:type="auto"/>
          </w:tcPr>
          <w:p w14:paraId="0B0CBA89" w14:textId="77777777" w:rsidR="00EB7645" w:rsidRPr="00BE00C7" w:rsidRDefault="00F52547" w:rsidP="00BE00C7">
            <w:pPr>
              <w:pStyle w:val="OutcomeDescription"/>
              <w:spacing w:before="120" w:after="120"/>
              <w:rPr>
                <w:rFonts w:cs="Arial"/>
                <w:lang w:eastAsia="en-NZ"/>
              </w:rPr>
            </w:pPr>
            <w:r w:rsidRPr="00BE00C7">
              <w:rPr>
                <w:rFonts w:cs="Arial"/>
                <w:lang w:eastAsia="en-NZ"/>
              </w:rPr>
              <w:t>Criterion 2.3.2</w:t>
            </w:r>
          </w:p>
          <w:p w14:paraId="025CC382" w14:textId="77777777" w:rsidR="00EB7645" w:rsidRPr="00BE00C7" w:rsidRDefault="00F52547"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w:t>
            </w:r>
            <w:r w:rsidRPr="00BE00C7">
              <w:rPr>
                <w:rFonts w:cs="Arial"/>
                <w:lang w:eastAsia="en-NZ"/>
              </w:rPr>
              <w:t>tudes, qualifications, experience, and attributes for the services being delivered.</w:t>
            </w:r>
          </w:p>
        </w:tc>
        <w:tc>
          <w:tcPr>
            <w:tcW w:w="0" w:type="auto"/>
          </w:tcPr>
          <w:p w14:paraId="3BC50C5F" w14:textId="77777777" w:rsidR="00EB7645" w:rsidRPr="00BE00C7" w:rsidRDefault="00F52547" w:rsidP="00BE00C7">
            <w:pPr>
              <w:pStyle w:val="OutcomeDescription"/>
              <w:spacing w:before="120" w:after="120"/>
              <w:rPr>
                <w:rFonts w:cs="Arial"/>
                <w:lang w:eastAsia="en-NZ"/>
              </w:rPr>
            </w:pPr>
            <w:r w:rsidRPr="00BE00C7">
              <w:rPr>
                <w:rFonts w:cs="Arial"/>
                <w:lang w:eastAsia="en-NZ"/>
              </w:rPr>
              <w:t>PA Low</w:t>
            </w:r>
          </w:p>
        </w:tc>
        <w:tc>
          <w:tcPr>
            <w:tcW w:w="0" w:type="auto"/>
          </w:tcPr>
          <w:p w14:paraId="1178708F"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There is an education schedule with planned opportunities for staff to update and develop new skills. Caregivers working in the dementia unit are required to </w:t>
            </w:r>
            <w:r w:rsidRPr="00BE00C7">
              <w:rPr>
                <w:rFonts w:cs="Arial"/>
                <w:lang w:eastAsia="en-NZ"/>
              </w:rPr>
              <w:t xml:space="preserve">have the dementia specific standards according to the aged - related residential care services agreement (ARRC clause E4.5.f). Bupa supports staff to complete NZQA qualifications through Careerforce. There are trained assessors and observers at Bupa Ascot </w:t>
            </w:r>
            <w:r w:rsidRPr="00BE00C7">
              <w:rPr>
                <w:rFonts w:cs="Arial"/>
                <w:lang w:eastAsia="en-NZ"/>
              </w:rPr>
              <w:t>to assist with this. Further to this, the regional Bupa education manager is based at Ascot and assists staff with determining training and development required for their roles. There are eight caregivers rostered permanently in the dementia unit; two of t</w:t>
            </w:r>
            <w:r w:rsidRPr="00BE00C7">
              <w:rPr>
                <w:rFonts w:cs="Arial"/>
                <w:lang w:eastAsia="en-NZ"/>
              </w:rPr>
              <w:t>hese have completed the dementia specific standards. Other caregivers work in the dementia unit as relief for sickness and holidays; these staff are enrolled or in the process of completing the required standards within the required timeframes for completi</w:t>
            </w:r>
            <w:r w:rsidRPr="00BE00C7">
              <w:rPr>
                <w:rFonts w:cs="Arial"/>
                <w:lang w:eastAsia="en-NZ"/>
              </w:rPr>
              <w:t>on.</w:t>
            </w:r>
          </w:p>
          <w:p w14:paraId="5482D279" w14:textId="77777777" w:rsidR="00EB7645" w:rsidRPr="00BE00C7" w:rsidRDefault="00F52547" w:rsidP="00BE00C7">
            <w:pPr>
              <w:pStyle w:val="OutcomeDescription"/>
              <w:spacing w:before="120" w:after="120"/>
              <w:rPr>
                <w:rFonts w:cs="Arial"/>
                <w:lang w:eastAsia="en-NZ"/>
              </w:rPr>
            </w:pPr>
          </w:p>
        </w:tc>
        <w:tc>
          <w:tcPr>
            <w:tcW w:w="0" w:type="auto"/>
          </w:tcPr>
          <w:p w14:paraId="39D15276"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Six of the permanent caregivers in the dementia unit are enrolled or in progress to complete the dementia specific standards according to the ARRC clause E4.5.f, and the remaining six are enrolled and in progress. These staff are all outside the 18-mo</w:t>
            </w:r>
            <w:r w:rsidRPr="00BE00C7">
              <w:rPr>
                <w:rFonts w:cs="Arial"/>
                <w:lang w:eastAsia="en-NZ"/>
              </w:rPr>
              <w:t xml:space="preserve">nth timeframe for completion. </w:t>
            </w:r>
          </w:p>
          <w:p w14:paraId="2E553EED" w14:textId="77777777" w:rsidR="00EB7645" w:rsidRPr="00BE00C7" w:rsidRDefault="00F52547" w:rsidP="00BE00C7">
            <w:pPr>
              <w:pStyle w:val="OutcomeDescription"/>
              <w:spacing w:before="120" w:after="120"/>
              <w:rPr>
                <w:rFonts w:cs="Arial"/>
                <w:lang w:eastAsia="en-NZ"/>
              </w:rPr>
            </w:pPr>
          </w:p>
        </w:tc>
        <w:tc>
          <w:tcPr>
            <w:tcW w:w="0" w:type="auto"/>
          </w:tcPr>
          <w:p w14:paraId="175BDD92"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Ensure caregivers employed in the dementia unit complete the dementia specific standards according to the ARRC clause E4.5.f within the required timeframes. </w:t>
            </w:r>
          </w:p>
          <w:p w14:paraId="3A4FEADA" w14:textId="77777777" w:rsidR="00EB7645" w:rsidRPr="00BE00C7" w:rsidRDefault="00F52547" w:rsidP="00BE00C7">
            <w:pPr>
              <w:pStyle w:val="OutcomeDescription"/>
              <w:spacing w:before="120" w:after="120"/>
              <w:rPr>
                <w:rFonts w:cs="Arial"/>
                <w:lang w:eastAsia="en-NZ"/>
              </w:rPr>
            </w:pPr>
          </w:p>
          <w:p w14:paraId="26F18B9B" w14:textId="77777777" w:rsidR="00EB7645" w:rsidRPr="00BE00C7" w:rsidRDefault="00F52547" w:rsidP="00BE00C7">
            <w:pPr>
              <w:pStyle w:val="OutcomeDescription"/>
              <w:spacing w:before="120" w:after="120"/>
              <w:rPr>
                <w:rFonts w:cs="Arial"/>
                <w:lang w:eastAsia="en-NZ"/>
              </w:rPr>
            </w:pPr>
            <w:r w:rsidRPr="00BE00C7">
              <w:rPr>
                <w:rFonts w:cs="Arial"/>
                <w:lang w:eastAsia="en-NZ"/>
              </w:rPr>
              <w:t>60 days</w:t>
            </w:r>
          </w:p>
        </w:tc>
      </w:tr>
      <w:tr w:rsidR="00744C85" w14:paraId="6FBD3D43" w14:textId="77777777">
        <w:tc>
          <w:tcPr>
            <w:tcW w:w="0" w:type="auto"/>
          </w:tcPr>
          <w:p w14:paraId="6DA77345" w14:textId="77777777" w:rsidR="00EB7645" w:rsidRPr="00BE00C7" w:rsidRDefault="00F52547" w:rsidP="00BE00C7">
            <w:pPr>
              <w:pStyle w:val="OutcomeDescription"/>
              <w:spacing w:before="120" w:after="120"/>
              <w:rPr>
                <w:rFonts w:cs="Arial"/>
                <w:lang w:eastAsia="en-NZ"/>
              </w:rPr>
            </w:pPr>
            <w:r w:rsidRPr="00BE00C7">
              <w:rPr>
                <w:rFonts w:cs="Arial"/>
                <w:lang w:eastAsia="en-NZ"/>
              </w:rPr>
              <w:t>Criterion 2.4.4</w:t>
            </w:r>
          </w:p>
          <w:p w14:paraId="4BFE0325" w14:textId="77777777" w:rsidR="00EB7645" w:rsidRPr="00BE00C7" w:rsidRDefault="00F52547" w:rsidP="00BE00C7">
            <w:pPr>
              <w:pStyle w:val="OutcomeDescription"/>
              <w:spacing w:before="120" w:after="120"/>
              <w:rPr>
                <w:rFonts w:cs="Arial"/>
                <w:lang w:eastAsia="en-NZ"/>
              </w:rPr>
            </w:pPr>
            <w:r w:rsidRPr="00BE00C7">
              <w:rPr>
                <w:rFonts w:cs="Arial"/>
                <w:lang w:eastAsia="en-NZ"/>
              </w:rPr>
              <w:t>Health care and support workers shall re</w:t>
            </w:r>
            <w:r w:rsidRPr="00BE00C7">
              <w:rPr>
                <w:rFonts w:cs="Arial"/>
                <w:lang w:eastAsia="en-NZ"/>
              </w:rPr>
              <w:t>ceive an orientation and induction programme that covers the essential components of the service provided.</w:t>
            </w:r>
          </w:p>
        </w:tc>
        <w:tc>
          <w:tcPr>
            <w:tcW w:w="0" w:type="auto"/>
          </w:tcPr>
          <w:p w14:paraId="6ACB7DA0" w14:textId="77777777" w:rsidR="00EB7645" w:rsidRPr="00BE00C7" w:rsidRDefault="00F52547" w:rsidP="00BE00C7">
            <w:pPr>
              <w:pStyle w:val="OutcomeDescription"/>
              <w:spacing w:before="120" w:after="120"/>
              <w:rPr>
                <w:rFonts w:cs="Arial"/>
                <w:lang w:eastAsia="en-NZ"/>
              </w:rPr>
            </w:pPr>
            <w:r w:rsidRPr="00BE00C7">
              <w:rPr>
                <w:rFonts w:cs="Arial"/>
                <w:lang w:eastAsia="en-NZ"/>
              </w:rPr>
              <w:t>PA Low</w:t>
            </w:r>
          </w:p>
        </w:tc>
        <w:tc>
          <w:tcPr>
            <w:tcW w:w="0" w:type="auto"/>
          </w:tcPr>
          <w:p w14:paraId="1B9F6581" w14:textId="77777777" w:rsidR="00EB7645" w:rsidRPr="00BE00C7" w:rsidRDefault="00F52547" w:rsidP="00BE00C7">
            <w:pPr>
              <w:pStyle w:val="OutcomeDescription"/>
              <w:spacing w:before="120" w:after="120"/>
              <w:rPr>
                <w:rFonts w:cs="Arial"/>
                <w:lang w:eastAsia="en-NZ"/>
              </w:rPr>
            </w:pPr>
            <w:r w:rsidRPr="00BE00C7">
              <w:rPr>
                <w:rFonts w:cs="Arial"/>
                <w:lang w:eastAsia="en-NZ"/>
              </w:rPr>
              <w:t>The orientation package for new staff ensures when completed, caregivers achieve New Zealand Certificate in level two health and wellbeing; ho</w:t>
            </w:r>
            <w:r w:rsidRPr="00BE00C7">
              <w:rPr>
                <w:rFonts w:cs="Arial"/>
                <w:lang w:eastAsia="en-NZ"/>
              </w:rPr>
              <w:t xml:space="preserve">wever, not all of the staff files reviewed evidenced completion of the orientation package. </w:t>
            </w:r>
          </w:p>
          <w:p w14:paraId="4D05BB70" w14:textId="77777777" w:rsidR="00EB7645" w:rsidRPr="00BE00C7" w:rsidRDefault="00F52547" w:rsidP="00BE00C7">
            <w:pPr>
              <w:pStyle w:val="OutcomeDescription"/>
              <w:spacing w:before="120" w:after="120"/>
              <w:rPr>
                <w:rFonts w:cs="Arial"/>
                <w:lang w:eastAsia="en-NZ"/>
              </w:rPr>
            </w:pPr>
          </w:p>
        </w:tc>
        <w:tc>
          <w:tcPr>
            <w:tcW w:w="0" w:type="auto"/>
          </w:tcPr>
          <w:p w14:paraId="6FF48CA7"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Six of the ten staff files reviewed did not evidence completed orientation. </w:t>
            </w:r>
          </w:p>
          <w:p w14:paraId="13C4E220" w14:textId="77777777" w:rsidR="00EB7645" w:rsidRPr="00BE00C7" w:rsidRDefault="00F52547" w:rsidP="00BE00C7">
            <w:pPr>
              <w:pStyle w:val="OutcomeDescription"/>
              <w:spacing w:before="120" w:after="120"/>
              <w:rPr>
                <w:rFonts w:cs="Arial"/>
                <w:lang w:eastAsia="en-NZ"/>
              </w:rPr>
            </w:pPr>
          </w:p>
        </w:tc>
        <w:tc>
          <w:tcPr>
            <w:tcW w:w="0" w:type="auto"/>
          </w:tcPr>
          <w:p w14:paraId="0323980E"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Ensure there is evidence of completed orientation on staff files. </w:t>
            </w:r>
          </w:p>
          <w:p w14:paraId="078D0DEE" w14:textId="77777777" w:rsidR="00EB7645" w:rsidRPr="00BE00C7" w:rsidRDefault="00F52547" w:rsidP="00BE00C7">
            <w:pPr>
              <w:pStyle w:val="OutcomeDescription"/>
              <w:spacing w:before="120" w:after="120"/>
              <w:rPr>
                <w:rFonts w:cs="Arial"/>
                <w:lang w:eastAsia="en-NZ"/>
              </w:rPr>
            </w:pPr>
          </w:p>
          <w:p w14:paraId="495C29D2" w14:textId="77777777" w:rsidR="00EB7645" w:rsidRPr="00BE00C7" w:rsidRDefault="00F52547" w:rsidP="00BE00C7">
            <w:pPr>
              <w:pStyle w:val="OutcomeDescription"/>
              <w:spacing w:before="120" w:after="120"/>
              <w:rPr>
                <w:rFonts w:cs="Arial"/>
                <w:lang w:eastAsia="en-NZ"/>
              </w:rPr>
            </w:pPr>
            <w:r w:rsidRPr="00BE00C7">
              <w:rPr>
                <w:rFonts w:cs="Arial"/>
                <w:lang w:eastAsia="en-NZ"/>
              </w:rPr>
              <w:t>60 days</w:t>
            </w:r>
          </w:p>
        </w:tc>
      </w:tr>
      <w:tr w:rsidR="00744C85" w14:paraId="0198F4D9" w14:textId="77777777">
        <w:tc>
          <w:tcPr>
            <w:tcW w:w="0" w:type="auto"/>
          </w:tcPr>
          <w:p w14:paraId="49E4180B" w14:textId="77777777" w:rsidR="00EB7645" w:rsidRPr="00BE00C7" w:rsidRDefault="00F52547" w:rsidP="00BE00C7">
            <w:pPr>
              <w:pStyle w:val="OutcomeDescription"/>
              <w:spacing w:before="120" w:after="120"/>
              <w:rPr>
                <w:rFonts w:cs="Arial"/>
                <w:lang w:eastAsia="en-NZ"/>
              </w:rPr>
            </w:pPr>
            <w:r w:rsidRPr="00BE00C7">
              <w:rPr>
                <w:rFonts w:cs="Arial"/>
                <w:lang w:eastAsia="en-NZ"/>
              </w:rPr>
              <w:t>Criterion 2.4.5</w:t>
            </w:r>
          </w:p>
          <w:p w14:paraId="4E7B3CA1" w14:textId="77777777" w:rsidR="00EB7645" w:rsidRPr="00BE00C7" w:rsidRDefault="00F52547"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68D1D623" w14:textId="77777777" w:rsidR="00EB7645" w:rsidRPr="00BE00C7" w:rsidRDefault="00F52547" w:rsidP="00BE00C7">
            <w:pPr>
              <w:pStyle w:val="OutcomeDescription"/>
              <w:spacing w:before="120" w:after="120"/>
              <w:rPr>
                <w:rFonts w:cs="Arial"/>
                <w:lang w:eastAsia="en-NZ"/>
              </w:rPr>
            </w:pPr>
            <w:r w:rsidRPr="00BE00C7">
              <w:rPr>
                <w:rFonts w:cs="Arial"/>
                <w:lang w:eastAsia="en-NZ"/>
              </w:rPr>
              <w:t>PA Low</w:t>
            </w:r>
          </w:p>
        </w:tc>
        <w:tc>
          <w:tcPr>
            <w:tcW w:w="0" w:type="auto"/>
          </w:tcPr>
          <w:p w14:paraId="5510DAE6"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is an appraisal policy documented; however, this has not always been implemented. Not all staff files reviewed e</w:t>
            </w:r>
            <w:r w:rsidRPr="00BE00C7">
              <w:rPr>
                <w:rFonts w:cs="Arial"/>
                <w:lang w:eastAsia="en-NZ"/>
              </w:rPr>
              <w:t xml:space="preserve">videnced an annual appraisal where staff had been employed for over a year. </w:t>
            </w:r>
          </w:p>
          <w:p w14:paraId="02AA8FC3" w14:textId="77777777" w:rsidR="00EB7645" w:rsidRPr="00BE00C7" w:rsidRDefault="00F52547" w:rsidP="00BE00C7">
            <w:pPr>
              <w:pStyle w:val="OutcomeDescription"/>
              <w:spacing w:before="120" w:after="120"/>
              <w:rPr>
                <w:rFonts w:cs="Arial"/>
                <w:lang w:eastAsia="en-NZ"/>
              </w:rPr>
            </w:pPr>
          </w:p>
        </w:tc>
        <w:tc>
          <w:tcPr>
            <w:tcW w:w="0" w:type="auto"/>
          </w:tcPr>
          <w:p w14:paraId="6459D606" w14:textId="77777777" w:rsidR="00EB7645" w:rsidRPr="00BE00C7" w:rsidRDefault="00F52547" w:rsidP="00BE00C7">
            <w:pPr>
              <w:pStyle w:val="OutcomeDescription"/>
              <w:spacing w:before="120" w:after="120"/>
              <w:rPr>
                <w:rFonts w:cs="Arial"/>
                <w:lang w:eastAsia="en-NZ"/>
              </w:rPr>
            </w:pPr>
            <w:r w:rsidRPr="00BE00C7">
              <w:rPr>
                <w:rFonts w:cs="Arial"/>
                <w:lang w:eastAsia="en-NZ"/>
              </w:rPr>
              <w:t>Three of the five that were due for a performance appraisal did not have a current appraisal on file.</w:t>
            </w:r>
          </w:p>
          <w:p w14:paraId="65748822" w14:textId="77777777" w:rsidR="00EB7645" w:rsidRPr="00BE00C7" w:rsidRDefault="00F52547" w:rsidP="00BE00C7">
            <w:pPr>
              <w:pStyle w:val="OutcomeDescription"/>
              <w:spacing w:before="120" w:after="120"/>
              <w:rPr>
                <w:rFonts w:cs="Arial"/>
                <w:lang w:eastAsia="en-NZ"/>
              </w:rPr>
            </w:pPr>
          </w:p>
        </w:tc>
        <w:tc>
          <w:tcPr>
            <w:tcW w:w="0" w:type="auto"/>
          </w:tcPr>
          <w:p w14:paraId="42977D08" w14:textId="77777777" w:rsidR="00EB7645" w:rsidRPr="00BE00C7" w:rsidRDefault="00F52547" w:rsidP="00BE00C7">
            <w:pPr>
              <w:pStyle w:val="OutcomeDescription"/>
              <w:spacing w:before="120" w:after="120"/>
              <w:rPr>
                <w:rFonts w:cs="Arial"/>
                <w:lang w:eastAsia="en-NZ"/>
              </w:rPr>
            </w:pPr>
            <w:r w:rsidRPr="00BE00C7">
              <w:rPr>
                <w:rFonts w:cs="Arial"/>
                <w:lang w:eastAsia="en-NZ"/>
              </w:rPr>
              <w:t>Ensure all staff complete annual appraisals as scheduled, and a copy is ret</w:t>
            </w:r>
            <w:r w:rsidRPr="00BE00C7">
              <w:rPr>
                <w:rFonts w:cs="Arial"/>
                <w:lang w:eastAsia="en-NZ"/>
              </w:rPr>
              <w:t xml:space="preserve">ained on file. </w:t>
            </w:r>
          </w:p>
          <w:p w14:paraId="48A47F56" w14:textId="77777777" w:rsidR="00EB7645" w:rsidRPr="00BE00C7" w:rsidRDefault="00F52547" w:rsidP="00BE00C7">
            <w:pPr>
              <w:pStyle w:val="OutcomeDescription"/>
              <w:spacing w:before="120" w:after="120"/>
              <w:rPr>
                <w:rFonts w:cs="Arial"/>
                <w:lang w:eastAsia="en-NZ"/>
              </w:rPr>
            </w:pPr>
          </w:p>
          <w:p w14:paraId="69B5E181" w14:textId="77777777" w:rsidR="00EB7645" w:rsidRPr="00BE00C7" w:rsidRDefault="00F52547" w:rsidP="00BE00C7">
            <w:pPr>
              <w:pStyle w:val="OutcomeDescription"/>
              <w:spacing w:before="120" w:after="120"/>
              <w:rPr>
                <w:rFonts w:cs="Arial"/>
                <w:lang w:eastAsia="en-NZ"/>
              </w:rPr>
            </w:pPr>
            <w:r w:rsidRPr="00BE00C7">
              <w:rPr>
                <w:rFonts w:cs="Arial"/>
                <w:lang w:eastAsia="en-NZ"/>
              </w:rPr>
              <w:t>60 days</w:t>
            </w:r>
          </w:p>
        </w:tc>
      </w:tr>
      <w:tr w:rsidR="00744C85" w14:paraId="719C9823" w14:textId="77777777">
        <w:tc>
          <w:tcPr>
            <w:tcW w:w="0" w:type="auto"/>
          </w:tcPr>
          <w:p w14:paraId="63F5DA48" w14:textId="77777777" w:rsidR="00EB7645" w:rsidRPr="00BE00C7" w:rsidRDefault="00F52547" w:rsidP="00BE00C7">
            <w:pPr>
              <w:pStyle w:val="OutcomeDescription"/>
              <w:spacing w:before="120" w:after="120"/>
              <w:rPr>
                <w:rFonts w:cs="Arial"/>
                <w:lang w:eastAsia="en-NZ"/>
              </w:rPr>
            </w:pPr>
            <w:r w:rsidRPr="00BE00C7">
              <w:rPr>
                <w:rFonts w:cs="Arial"/>
                <w:lang w:eastAsia="en-NZ"/>
              </w:rPr>
              <w:t>Criterion 3.2.1</w:t>
            </w:r>
          </w:p>
          <w:p w14:paraId="69C3F7DD" w14:textId="77777777" w:rsidR="00EB7645" w:rsidRPr="00BE00C7" w:rsidRDefault="00F52547"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w:t>
            </w:r>
            <w:r w:rsidRPr="00BE00C7">
              <w:rPr>
                <w:rFonts w:cs="Arial"/>
                <w:lang w:eastAsia="en-NZ"/>
              </w:rPr>
              <w:t>s.</w:t>
            </w:r>
          </w:p>
        </w:tc>
        <w:tc>
          <w:tcPr>
            <w:tcW w:w="0" w:type="auto"/>
          </w:tcPr>
          <w:p w14:paraId="1E08BA52" w14:textId="77777777" w:rsidR="00EB7645" w:rsidRPr="00BE00C7" w:rsidRDefault="00F52547" w:rsidP="00BE00C7">
            <w:pPr>
              <w:pStyle w:val="OutcomeDescription"/>
              <w:spacing w:before="120" w:after="120"/>
              <w:rPr>
                <w:rFonts w:cs="Arial"/>
                <w:lang w:eastAsia="en-NZ"/>
              </w:rPr>
            </w:pPr>
            <w:r w:rsidRPr="00BE00C7">
              <w:rPr>
                <w:rFonts w:cs="Arial"/>
                <w:lang w:eastAsia="en-NZ"/>
              </w:rPr>
              <w:t>PA Low</w:t>
            </w:r>
          </w:p>
        </w:tc>
        <w:tc>
          <w:tcPr>
            <w:tcW w:w="0" w:type="auto"/>
          </w:tcPr>
          <w:p w14:paraId="4FE097E2" w14:textId="77777777" w:rsidR="00EB7645" w:rsidRPr="00BE00C7" w:rsidRDefault="00F52547" w:rsidP="00BE00C7">
            <w:pPr>
              <w:pStyle w:val="OutcomeDescription"/>
              <w:spacing w:before="120" w:after="120"/>
              <w:rPr>
                <w:rFonts w:cs="Arial"/>
                <w:lang w:eastAsia="en-NZ"/>
              </w:rPr>
            </w:pPr>
            <w:r w:rsidRPr="00BE00C7">
              <w:rPr>
                <w:rFonts w:cs="Arial"/>
                <w:lang w:eastAsia="en-NZ"/>
              </w:rPr>
              <w:t>Overall, interRAI assessments and care plan development, except two dementia level residents` care plans reviewed, evidence contractual requirements are met. Care plans were evidenced as being developed by a registered nurse in partnership with t</w:t>
            </w:r>
            <w:r w:rsidRPr="00BE00C7">
              <w:rPr>
                <w:rFonts w:cs="Arial"/>
                <w:lang w:eastAsia="en-NZ"/>
              </w:rPr>
              <w:t xml:space="preserve">he resident and family/whānau. Care plans have been developed and evaluated within expected timeframes for rest home and hospital level residents. </w:t>
            </w:r>
          </w:p>
          <w:p w14:paraId="762F8680" w14:textId="77777777" w:rsidR="00EB7645" w:rsidRPr="00BE00C7" w:rsidRDefault="00F52547" w:rsidP="00BE00C7">
            <w:pPr>
              <w:pStyle w:val="OutcomeDescription"/>
              <w:spacing w:before="120" w:after="120"/>
              <w:rPr>
                <w:rFonts w:cs="Arial"/>
                <w:lang w:eastAsia="en-NZ"/>
              </w:rPr>
            </w:pPr>
          </w:p>
        </w:tc>
        <w:tc>
          <w:tcPr>
            <w:tcW w:w="0" w:type="auto"/>
          </w:tcPr>
          <w:p w14:paraId="1847CEB2" w14:textId="77777777" w:rsidR="00EB7645" w:rsidRPr="00BE00C7" w:rsidRDefault="00F52547" w:rsidP="00BE00C7">
            <w:pPr>
              <w:pStyle w:val="OutcomeDescription"/>
              <w:spacing w:before="120" w:after="120"/>
              <w:rPr>
                <w:rFonts w:cs="Arial"/>
                <w:lang w:eastAsia="en-NZ"/>
              </w:rPr>
            </w:pPr>
            <w:r w:rsidRPr="00BE00C7">
              <w:rPr>
                <w:rFonts w:cs="Arial"/>
                <w:lang w:eastAsia="en-NZ"/>
              </w:rPr>
              <w:t>Two of three residents in the dementia unit did not have an interRAI and long-term care plan completed with</w:t>
            </w:r>
            <w:r w:rsidRPr="00BE00C7">
              <w:rPr>
                <w:rFonts w:cs="Arial"/>
                <w:lang w:eastAsia="en-NZ"/>
              </w:rPr>
              <w:t>in the required 21 days.</w:t>
            </w:r>
          </w:p>
          <w:p w14:paraId="15D12F40" w14:textId="77777777" w:rsidR="00EB7645" w:rsidRPr="00BE00C7" w:rsidRDefault="00F52547" w:rsidP="00BE00C7">
            <w:pPr>
              <w:pStyle w:val="OutcomeDescription"/>
              <w:spacing w:before="120" w:after="120"/>
              <w:rPr>
                <w:rFonts w:cs="Arial"/>
                <w:lang w:eastAsia="en-NZ"/>
              </w:rPr>
            </w:pPr>
          </w:p>
        </w:tc>
        <w:tc>
          <w:tcPr>
            <w:tcW w:w="0" w:type="auto"/>
          </w:tcPr>
          <w:p w14:paraId="150E60A7"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Ensure all interRAI assessments and long-term care plans are developed within expected timeframes for all residents. </w:t>
            </w:r>
          </w:p>
          <w:p w14:paraId="639E9532" w14:textId="77777777" w:rsidR="00EB7645" w:rsidRPr="00BE00C7" w:rsidRDefault="00F52547" w:rsidP="00BE00C7">
            <w:pPr>
              <w:pStyle w:val="OutcomeDescription"/>
              <w:spacing w:before="120" w:after="120"/>
              <w:rPr>
                <w:rFonts w:cs="Arial"/>
                <w:lang w:eastAsia="en-NZ"/>
              </w:rPr>
            </w:pPr>
          </w:p>
          <w:p w14:paraId="55CE97A6" w14:textId="77777777" w:rsidR="00EB7645" w:rsidRPr="00BE00C7" w:rsidRDefault="00F52547" w:rsidP="00BE00C7">
            <w:pPr>
              <w:pStyle w:val="OutcomeDescription"/>
              <w:spacing w:before="120" w:after="120"/>
              <w:rPr>
                <w:rFonts w:cs="Arial"/>
                <w:lang w:eastAsia="en-NZ"/>
              </w:rPr>
            </w:pPr>
            <w:r w:rsidRPr="00BE00C7">
              <w:rPr>
                <w:rFonts w:cs="Arial"/>
                <w:lang w:eastAsia="en-NZ"/>
              </w:rPr>
              <w:t>90 days</w:t>
            </w:r>
          </w:p>
        </w:tc>
      </w:tr>
      <w:tr w:rsidR="00744C85" w14:paraId="0954C9E6" w14:textId="77777777">
        <w:tc>
          <w:tcPr>
            <w:tcW w:w="0" w:type="auto"/>
          </w:tcPr>
          <w:p w14:paraId="1F8578F1" w14:textId="77777777" w:rsidR="00EB7645" w:rsidRPr="00BE00C7" w:rsidRDefault="00F52547" w:rsidP="00BE00C7">
            <w:pPr>
              <w:pStyle w:val="OutcomeDescription"/>
              <w:spacing w:before="120" w:after="120"/>
              <w:rPr>
                <w:rFonts w:cs="Arial"/>
                <w:lang w:eastAsia="en-NZ"/>
              </w:rPr>
            </w:pPr>
            <w:r w:rsidRPr="00BE00C7">
              <w:rPr>
                <w:rFonts w:cs="Arial"/>
                <w:lang w:eastAsia="en-NZ"/>
              </w:rPr>
              <w:t>Criterion 3.2.3</w:t>
            </w:r>
          </w:p>
          <w:p w14:paraId="5E7D83B3"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Fundamental to the development of a care or support plan shall be </w:t>
            </w:r>
            <w:r w:rsidRPr="00BE00C7">
              <w:rPr>
                <w:rFonts w:cs="Arial"/>
                <w:lang w:eastAsia="en-NZ"/>
              </w:rPr>
              <w:lastRenderedPageBreak/>
              <w:t>that:</w:t>
            </w:r>
            <w:r w:rsidRPr="00BE00C7">
              <w:rPr>
                <w:rFonts w:cs="Arial"/>
                <w:lang w:eastAsia="en-NZ"/>
              </w:rPr>
              <w:br/>
              <w:t xml:space="preserve">(a) </w:t>
            </w:r>
            <w:r w:rsidRPr="00BE00C7">
              <w:rPr>
                <w:rFonts w:cs="Arial"/>
                <w:lang w:eastAsia="en-NZ"/>
              </w:rPr>
              <w:t>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w:t>
            </w:r>
            <w:r w:rsidRPr="00BE00C7">
              <w:rPr>
                <w:rFonts w:cs="Arial"/>
                <w:lang w:eastAsia="en-NZ"/>
              </w:rPr>
              <w:t>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w:t>
            </w:r>
            <w:r w:rsidRPr="00BE00C7">
              <w:rPr>
                <w:rFonts w:cs="Arial"/>
                <w:lang w:eastAsia="en-NZ"/>
              </w:rPr>
              <w:t>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w:t>
            </w:r>
            <w:r w:rsidRPr="00BE00C7">
              <w:rPr>
                <w:rFonts w:cs="Arial"/>
                <w:lang w:eastAsia="en-NZ"/>
              </w:rPr>
              <w:t xml:space="preserve">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032552E" w14:textId="77777777" w:rsidR="00EB7645" w:rsidRPr="00BE00C7" w:rsidRDefault="00F52547" w:rsidP="00BE00C7">
            <w:pPr>
              <w:pStyle w:val="OutcomeDescription"/>
              <w:spacing w:before="120" w:after="120"/>
              <w:rPr>
                <w:rFonts w:cs="Arial"/>
                <w:lang w:eastAsia="en-NZ"/>
              </w:rPr>
            </w:pPr>
          </w:p>
        </w:tc>
        <w:tc>
          <w:tcPr>
            <w:tcW w:w="0" w:type="auto"/>
          </w:tcPr>
          <w:p w14:paraId="75FA6F71"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39248EC" w14:textId="77777777" w:rsidR="00EB7645" w:rsidRPr="00BE00C7" w:rsidRDefault="00F52547" w:rsidP="00BE00C7">
            <w:pPr>
              <w:pStyle w:val="OutcomeDescription"/>
              <w:spacing w:before="120" w:after="120"/>
              <w:rPr>
                <w:rFonts w:cs="Arial"/>
                <w:lang w:eastAsia="en-NZ"/>
              </w:rPr>
            </w:pPr>
            <w:r w:rsidRPr="00BE00C7">
              <w:rPr>
                <w:rFonts w:cs="Arial"/>
                <w:lang w:eastAsia="en-NZ"/>
              </w:rPr>
              <w:t>Nine files were reviewed. Care plans were develope</w:t>
            </w:r>
            <w:r w:rsidRPr="00BE00C7">
              <w:rPr>
                <w:rFonts w:cs="Arial"/>
                <w:lang w:eastAsia="en-NZ"/>
              </w:rPr>
              <w:t xml:space="preserve">d with residents and family/whānau input. Care plans </w:t>
            </w:r>
            <w:r w:rsidRPr="00BE00C7">
              <w:rPr>
                <w:rFonts w:cs="Arial"/>
                <w:lang w:eastAsia="en-NZ"/>
              </w:rPr>
              <w:lastRenderedPageBreak/>
              <w:t>have resident focussed goals and the outcomes of interRAI assessments forms the basis of the care plans. Risk assessments, including cultural assessments, are utilised to ensure early warning signs and r</w:t>
            </w:r>
            <w:r w:rsidRPr="00BE00C7">
              <w:rPr>
                <w:rFonts w:cs="Arial"/>
                <w:lang w:eastAsia="en-NZ"/>
              </w:rPr>
              <w:t xml:space="preserve">isks are addressed. Post falls assessments were not always completed as required by the Bupa post falls management policy (reviewed). Discharge notes and allied health notes are integrated into the care plan. </w:t>
            </w:r>
          </w:p>
          <w:p w14:paraId="3E045DC7" w14:textId="77777777" w:rsidR="00EB7645" w:rsidRPr="00BE00C7" w:rsidRDefault="00F52547" w:rsidP="00BE00C7">
            <w:pPr>
              <w:pStyle w:val="OutcomeDescription"/>
              <w:spacing w:before="120" w:after="120"/>
              <w:rPr>
                <w:rFonts w:cs="Arial"/>
                <w:lang w:eastAsia="en-NZ"/>
              </w:rPr>
            </w:pPr>
          </w:p>
        </w:tc>
        <w:tc>
          <w:tcPr>
            <w:tcW w:w="0" w:type="auto"/>
          </w:tcPr>
          <w:p w14:paraId="488E5F2E"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 xml:space="preserve">Post fall assessments were not completed for </w:t>
            </w:r>
            <w:r w:rsidRPr="00BE00C7">
              <w:rPr>
                <w:rFonts w:cs="Arial"/>
                <w:lang w:eastAsia="en-NZ"/>
              </w:rPr>
              <w:t xml:space="preserve">all documented falls for three residents in the dementia </w:t>
            </w:r>
            <w:r w:rsidRPr="00BE00C7">
              <w:rPr>
                <w:rFonts w:cs="Arial"/>
                <w:lang w:eastAsia="en-NZ"/>
              </w:rPr>
              <w:lastRenderedPageBreak/>
              <w:t>unit, two rest home level residents, and one hospital level resident as required by Bupa post falls management policy.</w:t>
            </w:r>
          </w:p>
          <w:p w14:paraId="18E630EB" w14:textId="77777777" w:rsidR="00EB7645" w:rsidRPr="00BE00C7" w:rsidRDefault="00F52547" w:rsidP="00BE00C7">
            <w:pPr>
              <w:pStyle w:val="OutcomeDescription"/>
              <w:spacing w:before="120" w:after="120"/>
              <w:rPr>
                <w:rFonts w:cs="Arial"/>
                <w:lang w:eastAsia="en-NZ"/>
              </w:rPr>
            </w:pPr>
          </w:p>
        </w:tc>
        <w:tc>
          <w:tcPr>
            <w:tcW w:w="0" w:type="auto"/>
          </w:tcPr>
          <w:p w14:paraId="51EF6C9B"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 xml:space="preserve">Ensure ongoing assessments and reassessments are </w:t>
            </w:r>
            <w:r w:rsidRPr="00BE00C7">
              <w:rPr>
                <w:rFonts w:cs="Arial"/>
                <w:lang w:eastAsia="en-NZ"/>
              </w:rPr>
              <w:lastRenderedPageBreak/>
              <w:t>completed where/when required.</w:t>
            </w:r>
          </w:p>
          <w:p w14:paraId="692649DA" w14:textId="77777777" w:rsidR="00EB7645" w:rsidRPr="00BE00C7" w:rsidRDefault="00F52547" w:rsidP="00BE00C7">
            <w:pPr>
              <w:pStyle w:val="OutcomeDescription"/>
              <w:spacing w:before="120" w:after="120"/>
              <w:rPr>
                <w:rFonts w:cs="Arial"/>
                <w:lang w:eastAsia="en-NZ"/>
              </w:rPr>
            </w:pPr>
          </w:p>
          <w:p w14:paraId="7CEC1E56" w14:textId="77777777" w:rsidR="00EB7645" w:rsidRPr="00BE00C7" w:rsidRDefault="00F52547" w:rsidP="00BE00C7">
            <w:pPr>
              <w:pStyle w:val="OutcomeDescription"/>
              <w:spacing w:before="120" w:after="120"/>
              <w:rPr>
                <w:rFonts w:cs="Arial"/>
                <w:lang w:eastAsia="en-NZ"/>
              </w:rPr>
            </w:pPr>
            <w:r w:rsidRPr="00BE00C7">
              <w:rPr>
                <w:rFonts w:cs="Arial"/>
                <w:lang w:eastAsia="en-NZ"/>
              </w:rPr>
              <w:t>90 days</w:t>
            </w:r>
          </w:p>
        </w:tc>
      </w:tr>
      <w:tr w:rsidR="00744C85" w14:paraId="08B43817" w14:textId="77777777">
        <w:tc>
          <w:tcPr>
            <w:tcW w:w="0" w:type="auto"/>
          </w:tcPr>
          <w:p w14:paraId="14D22B63"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Criterion 3.2.4</w:t>
            </w:r>
          </w:p>
          <w:p w14:paraId="5DD73C98" w14:textId="77777777" w:rsidR="00EB7645" w:rsidRPr="00BE00C7" w:rsidRDefault="00F52547"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w:t>
            </w:r>
            <w:r w:rsidRPr="00BE00C7">
              <w:rPr>
                <w:rFonts w:cs="Arial"/>
                <w:lang w:eastAsia="en-NZ"/>
              </w:rPr>
              <w: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w:t>
            </w:r>
            <w:r w:rsidRPr="00BE00C7">
              <w:rPr>
                <w:rFonts w:cs="Arial"/>
                <w:lang w:eastAsia="en-NZ"/>
              </w:rPr>
              <w:t>ices that remove stigma and promote acceptance and inclusion;</w:t>
            </w:r>
            <w:r w:rsidRPr="00BE00C7">
              <w:rPr>
                <w:rFonts w:cs="Arial"/>
                <w:lang w:eastAsia="en-NZ"/>
              </w:rPr>
              <w:br/>
              <w:t>(d) That needs and risk assessments are an ongoing process and that any changes are documented.</w:t>
            </w:r>
          </w:p>
          <w:p w14:paraId="253C85F0" w14:textId="77777777" w:rsidR="00EB7645" w:rsidRPr="00BE00C7" w:rsidRDefault="00F52547" w:rsidP="00BE00C7">
            <w:pPr>
              <w:pStyle w:val="OutcomeDescription"/>
              <w:spacing w:before="120" w:after="120"/>
              <w:rPr>
                <w:rFonts w:cs="Arial"/>
                <w:lang w:eastAsia="en-NZ"/>
              </w:rPr>
            </w:pPr>
          </w:p>
        </w:tc>
        <w:tc>
          <w:tcPr>
            <w:tcW w:w="0" w:type="auto"/>
          </w:tcPr>
          <w:p w14:paraId="1DEAFF30" w14:textId="77777777" w:rsidR="00EB7645" w:rsidRPr="00BE00C7" w:rsidRDefault="00F52547" w:rsidP="00BE00C7">
            <w:pPr>
              <w:pStyle w:val="OutcomeDescription"/>
              <w:spacing w:before="120" w:after="120"/>
              <w:rPr>
                <w:rFonts w:cs="Arial"/>
                <w:lang w:eastAsia="en-NZ"/>
              </w:rPr>
            </w:pPr>
            <w:r w:rsidRPr="00BE00C7">
              <w:rPr>
                <w:rFonts w:cs="Arial"/>
                <w:lang w:eastAsia="en-NZ"/>
              </w:rPr>
              <w:t>PA Moderate</w:t>
            </w:r>
          </w:p>
        </w:tc>
        <w:tc>
          <w:tcPr>
            <w:tcW w:w="0" w:type="auto"/>
          </w:tcPr>
          <w:p w14:paraId="5B4C945A"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Registered nurses create work schedules for caregivers to ensure monitoring take </w:t>
            </w:r>
            <w:r w:rsidRPr="00BE00C7">
              <w:rPr>
                <w:rFonts w:cs="Arial"/>
                <w:lang w:eastAsia="en-NZ"/>
              </w:rPr>
              <w:t>place of the interventions required, for example repositioning; intentional rounding; restraint monitoring; bowel movement monitoring; and food and fluid intake. Work schedules reviewed evidence that monitoring is completed as required. It was noted in the</w:t>
            </w:r>
            <w:r w:rsidRPr="00BE00C7">
              <w:rPr>
                <w:rFonts w:cs="Arial"/>
                <w:lang w:eastAsia="en-NZ"/>
              </w:rPr>
              <w:t xml:space="preserve"> files reviewed that neurological observations were always commenced for unwitnessed falls or where a head injury is sustained or suspected; however, the monitoring of neurological observations was not always completed within the frequency required (for on</w:t>
            </w:r>
            <w:r w:rsidRPr="00BE00C7">
              <w:rPr>
                <w:rFonts w:cs="Arial"/>
                <w:lang w:eastAsia="en-NZ"/>
              </w:rPr>
              <w:t>e hospital and three dementia level residents).</w:t>
            </w:r>
          </w:p>
          <w:p w14:paraId="23E41837" w14:textId="77777777" w:rsidR="00EB7645" w:rsidRPr="00BE00C7" w:rsidRDefault="00F52547" w:rsidP="00BE00C7">
            <w:pPr>
              <w:pStyle w:val="OutcomeDescription"/>
              <w:spacing w:before="120" w:after="120"/>
              <w:rPr>
                <w:rFonts w:cs="Arial"/>
                <w:lang w:eastAsia="en-NZ"/>
              </w:rPr>
            </w:pPr>
            <w:r w:rsidRPr="00BE00C7">
              <w:rPr>
                <w:rFonts w:cs="Arial"/>
                <w:lang w:eastAsia="en-NZ"/>
              </w:rPr>
              <w:t>Seen within the context of the current workforce issue; the finding is escalated to a moderate risk.</w:t>
            </w:r>
          </w:p>
          <w:p w14:paraId="0081AF74" w14:textId="77777777" w:rsidR="00EB7645" w:rsidRPr="00BE00C7" w:rsidRDefault="00F52547" w:rsidP="00BE00C7">
            <w:pPr>
              <w:pStyle w:val="OutcomeDescription"/>
              <w:spacing w:before="120" w:after="120"/>
              <w:rPr>
                <w:rFonts w:cs="Arial"/>
                <w:lang w:eastAsia="en-NZ"/>
              </w:rPr>
            </w:pPr>
          </w:p>
        </w:tc>
        <w:tc>
          <w:tcPr>
            <w:tcW w:w="0" w:type="auto"/>
          </w:tcPr>
          <w:p w14:paraId="0A34B4D5" w14:textId="77777777" w:rsidR="00EB7645" w:rsidRPr="00BE00C7" w:rsidRDefault="00F52547" w:rsidP="00BE00C7">
            <w:pPr>
              <w:pStyle w:val="OutcomeDescription"/>
              <w:spacing w:before="120" w:after="120"/>
              <w:rPr>
                <w:rFonts w:cs="Arial"/>
                <w:lang w:eastAsia="en-NZ"/>
              </w:rPr>
            </w:pPr>
            <w:r w:rsidRPr="00BE00C7">
              <w:rPr>
                <w:rFonts w:cs="Arial"/>
                <w:lang w:eastAsia="en-NZ"/>
              </w:rPr>
              <w:t>Neurological observations were not always completed within the frequency required for 10 documented unwitn</w:t>
            </w:r>
            <w:r w:rsidRPr="00BE00C7">
              <w:rPr>
                <w:rFonts w:cs="Arial"/>
                <w:lang w:eastAsia="en-NZ"/>
              </w:rPr>
              <w:t xml:space="preserve">essed falls. </w:t>
            </w:r>
          </w:p>
          <w:p w14:paraId="230A11FE" w14:textId="77777777" w:rsidR="00EB7645" w:rsidRPr="00BE00C7" w:rsidRDefault="00F52547" w:rsidP="00BE00C7">
            <w:pPr>
              <w:pStyle w:val="OutcomeDescription"/>
              <w:spacing w:before="120" w:after="120"/>
              <w:rPr>
                <w:rFonts w:cs="Arial"/>
                <w:lang w:eastAsia="en-NZ"/>
              </w:rPr>
            </w:pPr>
          </w:p>
        </w:tc>
        <w:tc>
          <w:tcPr>
            <w:tcW w:w="0" w:type="auto"/>
          </w:tcPr>
          <w:p w14:paraId="54610E9B" w14:textId="77777777" w:rsidR="00EB7645" w:rsidRPr="00BE00C7" w:rsidRDefault="00F52547" w:rsidP="00BE00C7">
            <w:pPr>
              <w:pStyle w:val="OutcomeDescription"/>
              <w:spacing w:before="120" w:after="120"/>
              <w:rPr>
                <w:rFonts w:cs="Arial"/>
                <w:lang w:eastAsia="en-NZ"/>
              </w:rPr>
            </w:pPr>
            <w:r w:rsidRPr="00BE00C7">
              <w:rPr>
                <w:rFonts w:cs="Arial"/>
                <w:lang w:eastAsia="en-NZ"/>
              </w:rPr>
              <w:t>Ensure neurological observations are completed within the required frequency for all unwitnessed falls with or without a head injury.</w:t>
            </w:r>
          </w:p>
          <w:p w14:paraId="2A7A43E3" w14:textId="77777777" w:rsidR="00EB7645" w:rsidRPr="00BE00C7" w:rsidRDefault="00F52547" w:rsidP="00BE00C7">
            <w:pPr>
              <w:pStyle w:val="OutcomeDescription"/>
              <w:spacing w:before="120" w:after="120"/>
              <w:rPr>
                <w:rFonts w:cs="Arial"/>
                <w:lang w:eastAsia="en-NZ"/>
              </w:rPr>
            </w:pPr>
          </w:p>
          <w:p w14:paraId="2F8B2918" w14:textId="77777777" w:rsidR="00EB7645" w:rsidRPr="00BE00C7" w:rsidRDefault="00F52547" w:rsidP="00BE00C7">
            <w:pPr>
              <w:pStyle w:val="OutcomeDescription"/>
              <w:spacing w:before="120" w:after="120"/>
              <w:rPr>
                <w:rFonts w:cs="Arial"/>
                <w:lang w:eastAsia="en-NZ"/>
              </w:rPr>
            </w:pPr>
            <w:r w:rsidRPr="00BE00C7">
              <w:rPr>
                <w:rFonts w:cs="Arial"/>
                <w:lang w:eastAsia="en-NZ"/>
              </w:rPr>
              <w:t>60 days</w:t>
            </w:r>
          </w:p>
        </w:tc>
      </w:tr>
      <w:tr w:rsidR="00744C85" w14:paraId="4F406ECB" w14:textId="77777777">
        <w:tc>
          <w:tcPr>
            <w:tcW w:w="0" w:type="auto"/>
          </w:tcPr>
          <w:p w14:paraId="04D890F1" w14:textId="77777777" w:rsidR="00EB7645" w:rsidRPr="00BE00C7" w:rsidRDefault="00F52547" w:rsidP="00BE00C7">
            <w:pPr>
              <w:pStyle w:val="OutcomeDescription"/>
              <w:spacing w:before="120" w:after="120"/>
              <w:rPr>
                <w:rFonts w:cs="Arial"/>
                <w:lang w:eastAsia="en-NZ"/>
              </w:rPr>
            </w:pPr>
            <w:r w:rsidRPr="00BE00C7">
              <w:rPr>
                <w:rFonts w:cs="Arial"/>
                <w:lang w:eastAsia="en-NZ"/>
              </w:rPr>
              <w:t>Criterion 3.3.1</w:t>
            </w:r>
          </w:p>
          <w:p w14:paraId="033D2514" w14:textId="77777777" w:rsidR="00EB7645" w:rsidRPr="00BE00C7" w:rsidRDefault="00F52547"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w:t>
            </w:r>
            <w:r w:rsidRPr="00BE00C7">
              <w:rPr>
                <w:rFonts w:cs="Arial"/>
                <w:lang w:eastAsia="en-NZ"/>
              </w:rPr>
              <w:t>ple’s strengths, skills, resources, and interests, and shall be responsive to their identity.</w:t>
            </w:r>
          </w:p>
        </w:tc>
        <w:tc>
          <w:tcPr>
            <w:tcW w:w="0" w:type="auto"/>
          </w:tcPr>
          <w:p w14:paraId="5BC4143B" w14:textId="77777777" w:rsidR="00EB7645" w:rsidRPr="00BE00C7" w:rsidRDefault="00F52547" w:rsidP="00BE00C7">
            <w:pPr>
              <w:pStyle w:val="OutcomeDescription"/>
              <w:spacing w:before="120" w:after="120"/>
              <w:rPr>
                <w:rFonts w:cs="Arial"/>
                <w:lang w:eastAsia="en-NZ"/>
              </w:rPr>
            </w:pPr>
            <w:r w:rsidRPr="00BE00C7">
              <w:rPr>
                <w:rFonts w:cs="Arial"/>
                <w:lang w:eastAsia="en-NZ"/>
              </w:rPr>
              <w:t>PA Moderate</w:t>
            </w:r>
          </w:p>
        </w:tc>
        <w:tc>
          <w:tcPr>
            <w:tcW w:w="0" w:type="auto"/>
          </w:tcPr>
          <w:p w14:paraId="0C48FC79"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was a Covid-19 outbreak on day one of the audit in the rest home unit and increased to the dementia unit on day two. There is a monthly calendar</w:t>
            </w:r>
            <w:r w:rsidRPr="00BE00C7">
              <w:rPr>
                <w:rFonts w:cs="Arial"/>
                <w:lang w:eastAsia="en-NZ"/>
              </w:rPr>
              <w:t xml:space="preserve"> that is developed by the activity’s coordinator with the assistance of the Bupa diversional therapist. The calendar reviewed for each unit reflects activities that meet the requirements of residents with </w:t>
            </w:r>
            <w:r w:rsidRPr="00BE00C7">
              <w:rPr>
                <w:rFonts w:cs="Arial"/>
                <w:lang w:eastAsia="en-NZ"/>
              </w:rPr>
              <w:lastRenderedPageBreak/>
              <w:t>physical and sensory needs. There are community ent</w:t>
            </w:r>
            <w:r w:rsidRPr="00BE00C7">
              <w:rPr>
                <w:rFonts w:cs="Arial"/>
                <w:lang w:eastAsia="en-NZ"/>
              </w:rPr>
              <w:t>ertainers and regular church services. Resources and interviews confirmed the service celebrated Matariki and Māori language week. The Bupa diversional therapist provides ideas to facilitate te ao Māori. One family/whānau interviewed explain how caregivers</w:t>
            </w:r>
            <w:r w:rsidRPr="00BE00C7">
              <w:rPr>
                <w:rFonts w:cs="Arial"/>
                <w:lang w:eastAsia="en-NZ"/>
              </w:rPr>
              <w:t xml:space="preserve"> in the dementia unit promote karakia and waiata. There is one volunteer that assist with the provision of activities on a Wednesday for two to four hours.</w:t>
            </w:r>
          </w:p>
          <w:p w14:paraId="670A5AB0" w14:textId="77777777" w:rsidR="00EB7645" w:rsidRPr="00BE00C7" w:rsidRDefault="00F52547" w:rsidP="00BE00C7">
            <w:pPr>
              <w:pStyle w:val="OutcomeDescription"/>
              <w:spacing w:before="120" w:after="120"/>
              <w:rPr>
                <w:rFonts w:cs="Arial"/>
                <w:lang w:eastAsia="en-NZ"/>
              </w:rPr>
            </w:pPr>
            <w:r w:rsidRPr="00BE00C7">
              <w:rPr>
                <w:rFonts w:cs="Arial"/>
                <w:lang w:eastAsia="en-NZ"/>
              </w:rPr>
              <w:t>Activities assessments, `My day, My Way` and activities care plans are developed with resident and f</w:t>
            </w:r>
            <w:r w:rsidRPr="00BE00C7">
              <w:rPr>
                <w:rFonts w:cs="Arial"/>
                <w:lang w:eastAsia="en-NZ"/>
              </w:rPr>
              <w:t>amily/whānau input and evaluated by the registered nurses. These were all in place and up to date. The `My day, My Way` provides a holistic 24/7 approach to activities and consider aspects of the person’s life and past routines.</w:t>
            </w:r>
          </w:p>
          <w:p w14:paraId="1345FCA3"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 activities provided on </w:t>
            </w:r>
            <w:r w:rsidRPr="00BE00C7">
              <w:rPr>
                <w:rFonts w:cs="Arial"/>
                <w:lang w:eastAsia="en-NZ"/>
              </w:rPr>
              <w:t>the day of the audit were observed as not meaningful for the cohort of residents and did not reflect the activities documented on the calendar (due to Covid-19 the pet therapy could not be implemented). Family/whānau interviews confirm a lack of meaningful</w:t>
            </w:r>
            <w:r w:rsidRPr="00BE00C7">
              <w:rPr>
                <w:rFonts w:cs="Arial"/>
                <w:lang w:eastAsia="en-NZ"/>
              </w:rPr>
              <w:t xml:space="preserve"> activities within the dementia unit. Residents in the rest home confirm that they have not been provided with community outings/van drives for the past six </w:t>
            </w:r>
            <w:r w:rsidRPr="00BE00C7">
              <w:rPr>
                <w:rFonts w:cs="Arial"/>
                <w:lang w:eastAsia="en-NZ"/>
              </w:rPr>
              <w:lastRenderedPageBreak/>
              <w:t>months; this was corroborated by staff and management interviews.</w:t>
            </w:r>
          </w:p>
          <w:p w14:paraId="7EF9C5DD" w14:textId="77777777" w:rsidR="00EB7645" w:rsidRPr="00BE00C7" w:rsidRDefault="00F52547" w:rsidP="00BE00C7">
            <w:pPr>
              <w:pStyle w:val="OutcomeDescription"/>
              <w:spacing w:before="120" w:after="120"/>
              <w:rPr>
                <w:rFonts w:cs="Arial"/>
                <w:lang w:eastAsia="en-NZ"/>
              </w:rPr>
            </w:pPr>
            <w:r w:rsidRPr="00BE00C7">
              <w:rPr>
                <w:rFonts w:cs="Arial"/>
                <w:lang w:eastAsia="en-NZ"/>
              </w:rPr>
              <w:t>The educator was interviewed to p</w:t>
            </w:r>
            <w:r w:rsidRPr="00BE00C7">
              <w:rPr>
                <w:rFonts w:cs="Arial"/>
                <w:lang w:eastAsia="en-NZ"/>
              </w:rPr>
              <w:t>rovide insight into the activities programme. On the first day of the audit, there was a newly employed activities assistant in the dementia unit that stated they had a good orientation programme.</w:t>
            </w:r>
          </w:p>
          <w:p w14:paraId="4F28A885"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There were no activities provided in the hospital and rest </w:t>
            </w:r>
            <w:r w:rsidRPr="00BE00C7">
              <w:rPr>
                <w:rFonts w:cs="Arial"/>
                <w:lang w:eastAsia="en-NZ"/>
              </w:rPr>
              <w:t>home due to staff absences. The residents in the hospital unit were in the lounge with no activities taken place on both days of the audit. There were no activities taken place on the second day of the audit in the dementia wing; residents were observed to</w:t>
            </w:r>
            <w:r w:rsidRPr="00BE00C7">
              <w:rPr>
                <w:rFonts w:cs="Arial"/>
                <w:lang w:eastAsia="en-NZ"/>
              </w:rPr>
              <w:t xml:space="preserve"> aimlessly wander or sleeping in the lounge. </w:t>
            </w:r>
          </w:p>
          <w:p w14:paraId="65D5CC42" w14:textId="77777777" w:rsidR="00EB7645" w:rsidRPr="00BE00C7" w:rsidRDefault="00F52547" w:rsidP="00BE00C7">
            <w:pPr>
              <w:pStyle w:val="OutcomeDescription"/>
              <w:spacing w:before="120" w:after="120"/>
              <w:rPr>
                <w:rFonts w:cs="Arial"/>
                <w:lang w:eastAsia="en-NZ"/>
              </w:rPr>
            </w:pPr>
            <w:r w:rsidRPr="00BE00C7">
              <w:rPr>
                <w:rFonts w:cs="Arial"/>
                <w:lang w:eastAsia="en-NZ"/>
              </w:rPr>
              <w:t>There are plenty of resources available for staff to use. A comprehensive resource folder is available to guide the newly employed activities assistants working in the dementia unit. Due to the workforce issues</w:t>
            </w:r>
            <w:r w:rsidRPr="00BE00C7">
              <w:rPr>
                <w:rFonts w:cs="Arial"/>
                <w:lang w:eastAsia="en-NZ"/>
              </w:rPr>
              <w:t xml:space="preserve"> with caregivers, there is not sufficient staff to ensure activities can be provided when the activities team member is absent (link# 2.3.1).</w:t>
            </w:r>
          </w:p>
          <w:p w14:paraId="5609E6ED" w14:textId="77777777" w:rsidR="00EB7645" w:rsidRPr="00BE00C7" w:rsidRDefault="00F52547" w:rsidP="00BE00C7">
            <w:pPr>
              <w:pStyle w:val="OutcomeDescription"/>
              <w:spacing w:before="120" w:after="120"/>
              <w:rPr>
                <w:rFonts w:cs="Arial"/>
                <w:lang w:eastAsia="en-NZ"/>
              </w:rPr>
            </w:pPr>
            <w:r w:rsidRPr="00BE00C7">
              <w:rPr>
                <w:rFonts w:cs="Arial"/>
                <w:lang w:eastAsia="en-NZ"/>
              </w:rPr>
              <w:t>Prior to September, there was only one activities person for the duration of a four-month period and therefore, no</w:t>
            </w:r>
            <w:r w:rsidRPr="00BE00C7">
              <w:rPr>
                <w:rFonts w:cs="Arial"/>
                <w:lang w:eastAsia="en-NZ"/>
              </w:rPr>
              <w:t xml:space="preserve"> individual activities occurred on a regular basis as assessed to meet </w:t>
            </w:r>
            <w:r w:rsidRPr="00BE00C7">
              <w:rPr>
                <w:rFonts w:cs="Arial"/>
                <w:lang w:eastAsia="en-NZ"/>
              </w:rPr>
              <w:lastRenderedPageBreak/>
              <w:t>the residents’ assessed needs and preferences.</w:t>
            </w:r>
          </w:p>
          <w:p w14:paraId="54ED01F7" w14:textId="77777777" w:rsidR="00EB7645" w:rsidRPr="00BE00C7" w:rsidRDefault="00F52547" w:rsidP="00BE00C7">
            <w:pPr>
              <w:pStyle w:val="OutcomeDescription"/>
              <w:spacing w:before="120" w:after="120"/>
              <w:rPr>
                <w:rFonts w:cs="Arial"/>
                <w:lang w:eastAsia="en-NZ"/>
              </w:rPr>
            </w:pPr>
            <w:r w:rsidRPr="00BE00C7">
              <w:rPr>
                <w:rFonts w:cs="Arial"/>
                <w:lang w:eastAsia="en-NZ"/>
              </w:rPr>
              <w:t>The activities satisfaction decreased from 2022 to 2023 and below the Bupa expectation (NPS 50 /Bupa 69).</w:t>
            </w:r>
          </w:p>
          <w:p w14:paraId="237141D7" w14:textId="77777777" w:rsidR="00EB7645" w:rsidRPr="00BE00C7" w:rsidRDefault="00F52547" w:rsidP="00BE00C7">
            <w:pPr>
              <w:pStyle w:val="OutcomeDescription"/>
              <w:spacing w:before="120" w:after="120"/>
              <w:rPr>
                <w:rFonts w:cs="Arial"/>
                <w:lang w:eastAsia="en-NZ"/>
              </w:rPr>
            </w:pPr>
            <w:r w:rsidRPr="00BE00C7">
              <w:rPr>
                <w:rFonts w:cs="Arial"/>
                <w:lang w:eastAsia="en-NZ"/>
              </w:rPr>
              <w:t xml:space="preserve">At present there are four </w:t>
            </w:r>
            <w:r w:rsidRPr="00BE00C7">
              <w:rPr>
                <w:rFonts w:cs="Arial"/>
                <w:lang w:eastAsia="en-NZ"/>
              </w:rPr>
              <w:t>activities people in the team; however, two have recently resigned (still employed at the time of the audit) and therefore this issue will continue in the immediate future, and this has been escalated to a moderate risk.</w:t>
            </w:r>
          </w:p>
          <w:p w14:paraId="4AF7982A" w14:textId="77777777" w:rsidR="00EB7645" w:rsidRPr="00BE00C7" w:rsidRDefault="00F52547" w:rsidP="00BE00C7">
            <w:pPr>
              <w:pStyle w:val="OutcomeDescription"/>
              <w:spacing w:before="120" w:after="120"/>
              <w:rPr>
                <w:rFonts w:cs="Arial"/>
                <w:lang w:eastAsia="en-NZ"/>
              </w:rPr>
            </w:pPr>
          </w:p>
        </w:tc>
        <w:tc>
          <w:tcPr>
            <w:tcW w:w="0" w:type="auto"/>
          </w:tcPr>
          <w:p w14:paraId="179572E7"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 xml:space="preserve">(i). The availability of the </w:t>
            </w:r>
            <w:r w:rsidRPr="00BE00C7">
              <w:rPr>
                <w:rFonts w:cs="Arial"/>
                <w:lang w:eastAsia="en-NZ"/>
              </w:rPr>
              <w:t>activities team is inconsistent to meet the needs of the residents: (a) to offer appropriate activities that is meaningful; (b) provide diversion at appropriate times during the day; (c) to meet the needs of residents that require individual activities and</w:t>
            </w:r>
            <w:r w:rsidRPr="00BE00C7">
              <w:rPr>
                <w:rFonts w:cs="Arial"/>
                <w:lang w:eastAsia="en-NZ"/>
              </w:rPr>
              <w:t xml:space="preserve"> (d). facilitate regular community outings.</w:t>
            </w:r>
          </w:p>
          <w:p w14:paraId="5B65D41E" w14:textId="77777777" w:rsidR="00EB7645" w:rsidRPr="00BE00C7" w:rsidRDefault="00F52547" w:rsidP="00BE00C7">
            <w:pPr>
              <w:pStyle w:val="OutcomeDescription"/>
              <w:spacing w:before="120" w:after="120"/>
              <w:rPr>
                <w:rFonts w:cs="Arial"/>
                <w:lang w:eastAsia="en-NZ"/>
              </w:rPr>
            </w:pPr>
          </w:p>
        </w:tc>
        <w:tc>
          <w:tcPr>
            <w:tcW w:w="0" w:type="auto"/>
          </w:tcPr>
          <w:p w14:paraId="6C8778AF"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(i). Ensure meaningful activities are planned and facilitated to develop and enhance people’s strengths, skills, and interests and shall be responsive to their identity.</w:t>
            </w:r>
          </w:p>
          <w:p w14:paraId="242DC018" w14:textId="77777777" w:rsidR="00EB7645" w:rsidRPr="00BE00C7" w:rsidRDefault="00F52547" w:rsidP="00BE00C7">
            <w:pPr>
              <w:pStyle w:val="OutcomeDescription"/>
              <w:spacing w:before="120" w:after="120"/>
              <w:rPr>
                <w:rFonts w:cs="Arial"/>
                <w:lang w:eastAsia="en-NZ"/>
              </w:rPr>
            </w:pPr>
          </w:p>
          <w:p w14:paraId="0A2F2F90"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60 days</w:t>
            </w:r>
          </w:p>
        </w:tc>
      </w:tr>
      <w:tr w:rsidR="00744C85" w14:paraId="7469AFE3" w14:textId="77777777">
        <w:tc>
          <w:tcPr>
            <w:tcW w:w="0" w:type="auto"/>
          </w:tcPr>
          <w:p w14:paraId="75E74686" w14:textId="77777777" w:rsidR="00EB7645" w:rsidRPr="00BE00C7" w:rsidRDefault="00F52547" w:rsidP="00BE00C7">
            <w:pPr>
              <w:pStyle w:val="OutcomeDescription"/>
              <w:spacing w:before="120" w:after="120"/>
              <w:rPr>
                <w:rFonts w:cs="Arial"/>
                <w:lang w:eastAsia="en-NZ"/>
              </w:rPr>
            </w:pPr>
            <w:r w:rsidRPr="00BE00C7">
              <w:rPr>
                <w:rFonts w:cs="Arial"/>
                <w:lang w:eastAsia="en-NZ"/>
              </w:rPr>
              <w:lastRenderedPageBreak/>
              <w:t>Criterion 3.4.6</w:t>
            </w:r>
          </w:p>
          <w:p w14:paraId="44896848" w14:textId="77777777" w:rsidR="00EB7645" w:rsidRPr="00BE00C7" w:rsidRDefault="00F52547" w:rsidP="00BE00C7">
            <w:pPr>
              <w:pStyle w:val="OutcomeDescription"/>
              <w:spacing w:before="120" w:after="120"/>
              <w:rPr>
                <w:rFonts w:cs="Arial"/>
                <w:lang w:eastAsia="en-NZ"/>
              </w:rPr>
            </w:pPr>
            <w:r w:rsidRPr="00BE00C7">
              <w:rPr>
                <w:rFonts w:cs="Arial"/>
                <w:lang w:eastAsia="en-NZ"/>
              </w:rPr>
              <w:t>Service provide</w:t>
            </w:r>
            <w:r w:rsidRPr="00BE00C7">
              <w:rPr>
                <w:rFonts w:cs="Arial"/>
                <w:lang w:eastAsia="en-NZ"/>
              </w:rPr>
              <w:t>rs shall facilitate safe self-administration of medication where appropriate.</w:t>
            </w:r>
          </w:p>
        </w:tc>
        <w:tc>
          <w:tcPr>
            <w:tcW w:w="0" w:type="auto"/>
          </w:tcPr>
          <w:p w14:paraId="667277AF" w14:textId="77777777" w:rsidR="00EB7645" w:rsidRPr="00BE00C7" w:rsidRDefault="00F52547" w:rsidP="00BE00C7">
            <w:pPr>
              <w:pStyle w:val="OutcomeDescription"/>
              <w:spacing w:before="120" w:after="120"/>
              <w:rPr>
                <w:rFonts w:cs="Arial"/>
                <w:lang w:eastAsia="en-NZ"/>
              </w:rPr>
            </w:pPr>
            <w:r w:rsidRPr="00BE00C7">
              <w:rPr>
                <w:rFonts w:cs="Arial"/>
                <w:lang w:eastAsia="en-NZ"/>
              </w:rPr>
              <w:t>PA Low</w:t>
            </w:r>
          </w:p>
        </w:tc>
        <w:tc>
          <w:tcPr>
            <w:tcW w:w="0" w:type="auto"/>
          </w:tcPr>
          <w:p w14:paraId="50665322" w14:textId="77777777" w:rsidR="00EB7645" w:rsidRPr="00BE00C7" w:rsidRDefault="00F52547" w:rsidP="00BE00C7">
            <w:pPr>
              <w:pStyle w:val="OutcomeDescription"/>
              <w:spacing w:before="120" w:after="120"/>
              <w:rPr>
                <w:rFonts w:cs="Arial"/>
                <w:lang w:eastAsia="en-NZ"/>
              </w:rPr>
            </w:pPr>
            <w:r w:rsidRPr="00BE00C7">
              <w:rPr>
                <w:rFonts w:cs="Arial"/>
                <w:lang w:eastAsia="en-NZ"/>
              </w:rPr>
              <w:t>One rest home resident is self-medicating inhalers. Due to Covid-19 outbreak, a visual inspection of the resident`s room were not conducted. Registered nurses, enrolled nu</w:t>
            </w:r>
            <w:r w:rsidRPr="00BE00C7">
              <w:rPr>
                <w:rFonts w:cs="Arial"/>
                <w:lang w:eastAsia="en-NZ"/>
              </w:rPr>
              <w:t>rses and caregivers interviewed confirm the inhalers are securely stored in a drawer. The resident`s electronic file reviewed evidence a self-medication assessment was completed on 18/10/2023 (previous assessment was completed in 2021). The Bupa medication</w:t>
            </w:r>
            <w:r w:rsidRPr="00BE00C7">
              <w:rPr>
                <w:rFonts w:cs="Arial"/>
                <w:lang w:eastAsia="en-NZ"/>
              </w:rPr>
              <w:t xml:space="preserve"> policy ”Types of medication administration” (December 2021) reviewed provides guidance on the management of residents who self-administer their medications. The policy has not been fully implemented.</w:t>
            </w:r>
          </w:p>
          <w:p w14:paraId="00902209" w14:textId="77777777" w:rsidR="00EB7645" w:rsidRPr="00BE00C7" w:rsidRDefault="00F52547" w:rsidP="00BE00C7">
            <w:pPr>
              <w:pStyle w:val="OutcomeDescription"/>
              <w:spacing w:before="120" w:after="120"/>
              <w:rPr>
                <w:rFonts w:cs="Arial"/>
                <w:lang w:eastAsia="en-NZ"/>
              </w:rPr>
            </w:pPr>
          </w:p>
        </w:tc>
        <w:tc>
          <w:tcPr>
            <w:tcW w:w="0" w:type="auto"/>
          </w:tcPr>
          <w:p w14:paraId="34766F37" w14:textId="77777777" w:rsidR="00EB7645" w:rsidRPr="00BE00C7" w:rsidRDefault="00F52547" w:rsidP="00BE00C7">
            <w:pPr>
              <w:pStyle w:val="OutcomeDescription"/>
              <w:spacing w:before="120" w:after="120"/>
              <w:rPr>
                <w:rFonts w:cs="Arial"/>
                <w:lang w:eastAsia="en-NZ"/>
              </w:rPr>
            </w:pPr>
            <w:r w:rsidRPr="00BE00C7">
              <w:rPr>
                <w:rFonts w:cs="Arial"/>
                <w:lang w:eastAsia="en-NZ"/>
              </w:rPr>
              <w:t>(i). The medication charts did not reflect which medic</w:t>
            </w:r>
            <w:r w:rsidRPr="00BE00C7">
              <w:rPr>
                <w:rFonts w:cs="Arial"/>
                <w:lang w:eastAsia="en-NZ"/>
              </w:rPr>
              <w:t>ation is for self-administration.</w:t>
            </w:r>
          </w:p>
          <w:p w14:paraId="3E955072" w14:textId="77777777" w:rsidR="00EB7645" w:rsidRPr="00BE00C7" w:rsidRDefault="00F52547" w:rsidP="00BE00C7">
            <w:pPr>
              <w:pStyle w:val="OutcomeDescription"/>
              <w:spacing w:before="120" w:after="120"/>
              <w:rPr>
                <w:rFonts w:cs="Arial"/>
                <w:lang w:eastAsia="en-NZ"/>
              </w:rPr>
            </w:pPr>
            <w:r w:rsidRPr="00BE00C7">
              <w:rPr>
                <w:rFonts w:cs="Arial"/>
                <w:lang w:eastAsia="en-NZ"/>
              </w:rPr>
              <w:t>(ii). The electronic medication signing sheet did not reflect which medications were self-administered by the resident.</w:t>
            </w:r>
          </w:p>
          <w:p w14:paraId="013C04FD" w14:textId="77777777" w:rsidR="00EB7645" w:rsidRPr="00BE00C7" w:rsidRDefault="00F52547" w:rsidP="00BE00C7">
            <w:pPr>
              <w:pStyle w:val="OutcomeDescription"/>
              <w:spacing w:before="120" w:after="120"/>
              <w:rPr>
                <w:rFonts w:cs="Arial"/>
                <w:lang w:eastAsia="en-NZ"/>
              </w:rPr>
            </w:pPr>
            <w:r w:rsidRPr="00BE00C7">
              <w:rPr>
                <w:rFonts w:cs="Arial"/>
                <w:lang w:eastAsia="en-NZ"/>
              </w:rPr>
              <w:t>(iii). Assessments were not completed three-monthly.</w:t>
            </w:r>
          </w:p>
          <w:p w14:paraId="7698185A" w14:textId="77777777" w:rsidR="00EB7645" w:rsidRPr="00BE00C7" w:rsidRDefault="00F52547" w:rsidP="00BE00C7">
            <w:pPr>
              <w:pStyle w:val="OutcomeDescription"/>
              <w:spacing w:before="120" w:after="120"/>
              <w:rPr>
                <w:rFonts w:cs="Arial"/>
                <w:lang w:eastAsia="en-NZ"/>
              </w:rPr>
            </w:pPr>
          </w:p>
        </w:tc>
        <w:tc>
          <w:tcPr>
            <w:tcW w:w="0" w:type="auto"/>
          </w:tcPr>
          <w:p w14:paraId="43EB289C" w14:textId="77777777" w:rsidR="00EB7645" w:rsidRPr="00BE00C7" w:rsidRDefault="00F52547" w:rsidP="00BE00C7">
            <w:pPr>
              <w:pStyle w:val="OutcomeDescription"/>
              <w:spacing w:before="120" w:after="120"/>
              <w:rPr>
                <w:rFonts w:cs="Arial"/>
                <w:lang w:eastAsia="en-NZ"/>
              </w:rPr>
            </w:pPr>
            <w:r w:rsidRPr="00BE00C7">
              <w:rPr>
                <w:rFonts w:cs="Arial"/>
                <w:lang w:eastAsia="en-NZ"/>
              </w:rPr>
              <w:t>(i)-(iii) Ensure to follow and implement the Bup</w:t>
            </w:r>
            <w:r w:rsidRPr="00BE00C7">
              <w:rPr>
                <w:rFonts w:cs="Arial"/>
                <w:lang w:eastAsia="en-NZ"/>
              </w:rPr>
              <w:t xml:space="preserve">a medication policy for residents who self-administer their medications. </w:t>
            </w:r>
          </w:p>
          <w:p w14:paraId="2F81CE0D" w14:textId="77777777" w:rsidR="00EB7645" w:rsidRPr="00BE00C7" w:rsidRDefault="00F52547" w:rsidP="00BE00C7">
            <w:pPr>
              <w:pStyle w:val="OutcomeDescription"/>
              <w:spacing w:before="120" w:after="120"/>
              <w:rPr>
                <w:rFonts w:cs="Arial"/>
                <w:lang w:eastAsia="en-NZ"/>
              </w:rPr>
            </w:pPr>
          </w:p>
          <w:p w14:paraId="21CA9959" w14:textId="77777777" w:rsidR="00EB7645" w:rsidRPr="00BE00C7" w:rsidRDefault="00F52547" w:rsidP="00BE00C7">
            <w:pPr>
              <w:pStyle w:val="OutcomeDescription"/>
              <w:spacing w:before="120" w:after="120"/>
              <w:rPr>
                <w:rFonts w:cs="Arial"/>
                <w:lang w:eastAsia="en-NZ"/>
              </w:rPr>
            </w:pPr>
            <w:r w:rsidRPr="00BE00C7">
              <w:rPr>
                <w:rFonts w:cs="Arial"/>
                <w:lang w:eastAsia="en-NZ"/>
              </w:rPr>
              <w:t>90 days</w:t>
            </w:r>
          </w:p>
        </w:tc>
      </w:tr>
    </w:tbl>
    <w:p w14:paraId="75285F9F" w14:textId="77777777" w:rsidR="00460D43" w:rsidRDefault="00F52547">
      <w:pPr>
        <w:pStyle w:val="Heading1"/>
        <w:rPr>
          <w:rFonts w:cs="Arial"/>
        </w:rPr>
      </w:pPr>
      <w:bookmarkStart w:id="57" w:name="AuditSummaryCAMCriterion"/>
      <w:bookmarkEnd w:id="57"/>
      <w:r>
        <w:rPr>
          <w:rFonts w:cs="Arial"/>
        </w:rPr>
        <w:lastRenderedPageBreak/>
        <w:t>Specific results for criterion where a continuous improvement has been recorded</w:t>
      </w:r>
    </w:p>
    <w:p w14:paraId="28E93B9E" w14:textId="77777777" w:rsidR="00460D43" w:rsidRDefault="00F5254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16A0E2C2" w14:textId="77777777" w:rsidR="00460D43" w:rsidRDefault="00F5254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527F575" w14:textId="77777777" w:rsidR="00460D43" w:rsidRDefault="00F5254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44C85" w14:paraId="7E773E12" w14:textId="77777777">
        <w:tc>
          <w:tcPr>
            <w:tcW w:w="0" w:type="auto"/>
          </w:tcPr>
          <w:p w14:paraId="59006032" w14:textId="77777777" w:rsidR="00EB7645" w:rsidRPr="00BE00C7" w:rsidRDefault="00F52547" w:rsidP="00BE00C7">
            <w:pPr>
              <w:pStyle w:val="OutcomeDescription"/>
              <w:spacing w:before="120" w:after="120"/>
              <w:rPr>
                <w:rFonts w:cs="Arial"/>
                <w:lang w:eastAsia="en-NZ"/>
              </w:rPr>
            </w:pPr>
            <w:r w:rsidRPr="00BE00C7">
              <w:rPr>
                <w:rFonts w:cs="Arial"/>
                <w:lang w:eastAsia="en-NZ"/>
              </w:rPr>
              <w:t>No data to display</w:t>
            </w:r>
          </w:p>
        </w:tc>
      </w:tr>
    </w:tbl>
    <w:p w14:paraId="3F95258F" w14:textId="77777777" w:rsidR="00EB7645" w:rsidRPr="00BE00C7" w:rsidRDefault="00F52547" w:rsidP="00BE00C7">
      <w:pPr>
        <w:pStyle w:val="OutcomeDescription"/>
        <w:spacing w:before="120" w:after="120"/>
        <w:rPr>
          <w:rFonts w:cs="Arial"/>
          <w:lang w:eastAsia="en-NZ"/>
        </w:rPr>
      </w:pPr>
      <w:bookmarkStart w:id="58" w:name="AuditSummaryCAMImprovment"/>
      <w:bookmarkEnd w:id="58"/>
    </w:p>
    <w:p w14:paraId="57CEC3E0" w14:textId="77777777" w:rsidR="008F3634" w:rsidRDefault="00F5254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0E2B" w14:textId="77777777" w:rsidR="00000000" w:rsidRDefault="00F52547">
      <w:r>
        <w:separator/>
      </w:r>
    </w:p>
  </w:endnote>
  <w:endnote w:type="continuationSeparator" w:id="0">
    <w:p w14:paraId="7CFBA498" w14:textId="77777777" w:rsidR="00000000" w:rsidRDefault="00F5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83DF" w14:textId="77777777" w:rsidR="000B00BC" w:rsidRDefault="00F52547">
    <w:pPr>
      <w:pStyle w:val="Footer"/>
    </w:pPr>
  </w:p>
  <w:p w14:paraId="15B2F34E" w14:textId="77777777" w:rsidR="005A4A55" w:rsidRDefault="00F52547"/>
  <w:p w14:paraId="0D2CC364" w14:textId="77777777" w:rsidR="005A4A55" w:rsidRDefault="00F5254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E652" w14:textId="77777777" w:rsidR="000B00BC" w:rsidRPr="000B00BC" w:rsidRDefault="00F5254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Bupa Care </w:t>
    </w:r>
    <w:r>
      <w:rPr>
        <w:rFonts w:cs="Arial"/>
        <w:sz w:val="16"/>
        <w:szCs w:val="20"/>
      </w:rPr>
      <w:t>Services NZ Limited - Ascot Care Home</w:t>
    </w:r>
    <w:bookmarkEnd w:id="59"/>
    <w:r>
      <w:rPr>
        <w:rFonts w:cs="Arial"/>
        <w:sz w:val="16"/>
        <w:szCs w:val="20"/>
      </w:rPr>
      <w:tab/>
      <w:t xml:space="preserve">Date of Audit: </w:t>
    </w:r>
    <w:bookmarkStart w:id="60" w:name="AuditStartDate1"/>
    <w:r>
      <w:rPr>
        <w:rFonts w:cs="Arial"/>
        <w:sz w:val="16"/>
        <w:szCs w:val="20"/>
      </w:rPr>
      <w:t>26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0B5D42C" w14:textId="77777777" w:rsidR="005A4A55" w:rsidRDefault="00F525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EF40" w14:textId="77777777" w:rsidR="000B00BC" w:rsidRDefault="00F52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5BEA" w14:textId="77777777" w:rsidR="00000000" w:rsidRDefault="00F52547">
      <w:r>
        <w:separator/>
      </w:r>
    </w:p>
  </w:footnote>
  <w:footnote w:type="continuationSeparator" w:id="0">
    <w:p w14:paraId="3C31058E" w14:textId="77777777" w:rsidR="00000000" w:rsidRDefault="00F5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B5BF" w14:textId="77777777" w:rsidR="000B00BC" w:rsidRDefault="00F52547">
    <w:pPr>
      <w:pStyle w:val="Header"/>
    </w:pPr>
  </w:p>
  <w:p w14:paraId="61772877" w14:textId="77777777" w:rsidR="005A4A55" w:rsidRDefault="00F525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E53" w14:textId="77777777" w:rsidR="000B00BC" w:rsidRDefault="00F52547">
    <w:pPr>
      <w:pStyle w:val="Header"/>
    </w:pPr>
  </w:p>
  <w:p w14:paraId="0B266EAE" w14:textId="77777777" w:rsidR="005A4A55" w:rsidRDefault="00F525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90E2" w14:textId="77777777" w:rsidR="000B00BC" w:rsidRDefault="00F52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C003E9C">
      <w:start w:val="1"/>
      <w:numFmt w:val="decimal"/>
      <w:lvlText w:val="%1."/>
      <w:lvlJc w:val="left"/>
      <w:pPr>
        <w:ind w:left="360" w:hanging="360"/>
      </w:pPr>
    </w:lvl>
    <w:lvl w:ilvl="1" w:tplc="496C2C8C" w:tentative="1">
      <w:start w:val="1"/>
      <w:numFmt w:val="lowerLetter"/>
      <w:lvlText w:val="%2."/>
      <w:lvlJc w:val="left"/>
      <w:pPr>
        <w:ind w:left="1080" w:hanging="360"/>
      </w:pPr>
    </w:lvl>
    <w:lvl w:ilvl="2" w:tplc="74B261F6" w:tentative="1">
      <w:start w:val="1"/>
      <w:numFmt w:val="lowerRoman"/>
      <w:lvlText w:val="%3."/>
      <w:lvlJc w:val="right"/>
      <w:pPr>
        <w:ind w:left="1800" w:hanging="180"/>
      </w:pPr>
    </w:lvl>
    <w:lvl w:ilvl="3" w:tplc="A4A6F16C" w:tentative="1">
      <w:start w:val="1"/>
      <w:numFmt w:val="decimal"/>
      <w:lvlText w:val="%4."/>
      <w:lvlJc w:val="left"/>
      <w:pPr>
        <w:ind w:left="2520" w:hanging="360"/>
      </w:pPr>
    </w:lvl>
    <w:lvl w:ilvl="4" w:tplc="7BB662D8" w:tentative="1">
      <w:start w:val="1"/>
      <w:numFmt w:val="lowerLetter"/>
      <w:lvlText w:val="%5."/>
      <w:lvlJc w:val="left"/>
      <w:pPr>
        <w:ind w:left="3240" w:hanging="360"/>
      </w:pPr>
    </w:lvl>
    <w:lvl w:ilvl="5" w:tplc="5B7C01B8" w:tentative="1">
      <w:start w:val="1"/>
      <w:numFmt w:val="lowerRoman"/>
      <w:lvlText w:val="%6."/>
      <w:lvlJc w:val="right"/>
      <w:pPr>
        <w:ind w:left="3960" w:hanging="180"/>
      </w:pPr>
    </w:lvl>
    <w:lvl w:ilvl="6" w:tplc="5404AC8E" w:tentative="1">
      <w:start w:val="1"/>
      <w:numFmt w:val="decimal"/>
      <w:lvlText w:val="%7."/>
      <w:lvlJc w:val="left"/>
      <w:pPr>
        <w:ind w:left="4680" w:hanging="360"/>
      </w:pPr>
    </w:lvl>
    <w:lvl w:ilvl="7" w:tplc="36663098" w:tentative="1">
      <w:start w:val="1"/>
      <w:numFmt w:val="lowerLetter"/>
      <w:lvlText w:val="%8."/>
      <w:lvlJc w:val="left"/>
      <w:pPr>
        <w:ind w:left="5400" w:hanging="360"/>
      </w:pPr>
    </w:lvl>
    <w:lvl w:ilvl="8" w:tplc="B29CBF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F36A104">
      <w:start w:val="1"/>
      <w:numFmt w:val="bullet"/>
      <w:lvlText w:val=""/>
      <w:lvlJc w:val="left"/>
      <w:pPr>
        <w:ind w:left="720" w:hanging="360"/>
      </w:pPr>
      <w:rPr>
        <w:rFonts w:ascii="Symbol" w:hAnsi="Symbol" w:hint="default"/>
      </w:rPr>
    </w:lvl>
    <w:lvl w:ilvl="1" w:tplc="8F1A77D6" w:tentative="1">
      <w:start w:val="1"/>
      <w:numFmt w:val="bullet"/>
      <w:lvlText w:val="o"/>
      <w:lvlJc w:val="left"/>
      <w:pPr>
        <w:ind w:left="1440" w:hanging="360"/>
      </w:pPr>
      <w:rPr>
        <w:rFonts w:ascii="Courier New" w:hAnsi="Courier New" w:cs="Courier New" w:hint="default"/>
      </w:rPr>
    </w:lvl>
    <w:lvl w:ilvl="2" w:tplc="E024403C" w:tentative="1">
      <w:start w:val="1"/>
      <w:numFmt w:val="bullet"/>
      <w:lvlText w:val=""/>
      <w:lvlJc w:val="left"/>
      <w:pPr>
        <w:ind w:left="2160" w:hanging="360"/>
      </w:pPr>
      <w:rPr>
        <w:rFonts w:ascii="Wingdings" w:hAnsi="Wingdings" w:hint="default"/>
      </w:rPr>
    </w:lvl>
    <w:lvl w:ilvl="3" w:tplc="BE902F34" w:tentative="1">
      <w:start w:val="1"/>
      <w:numFmt w:val="bullet"/>
      <w:lvlText w:val=""/>
      <w:lvlJc w:val="left"/>
      <w:pPr>
        <w:ind w:left="2880" w:hanging="360"/>
      </w:pPr>
      <w:rPr>
        <w:rFonts w:ascii="Symbol" w:hAnsi="Symbol" w:hint="default"/>
      </w:rPr>
    </w:lvl>
    <w:lvl w:ilvl="4" w:tplc="455680C6" w:tentative="1">
      <w:start w:val="1"/>
      <w:numFmt w:val="bullet"/>
      <w:lvlText w:val="o"/>
      <w:lvlJc w:val="left"/>
      <w:pPr>
        <w:ind w:left="3600" w:hanging="360"/>
      </w:pPr>
      <w:rPr>
        <w:rFonts w:ascii="Courier New" w:hAnsi="Courier New" w:cs="Courier New" w:hint="default"/>
      </w:rPr>
    </w:lvl>
    <w:lvl w:ilvl="5" w:tplc="8ADA4710" w:tentative="1">
      <w:start w:val="1"/>
      <w:numFmt w:val="bullet"/>
      <w:lvlText w:val=""/>
      <w:lvlJc w:val="left"/>
      <w:pPr>
        <w:ind w:left="4320" w:hanging="360"/>
      </w:pPr>
      <w:rPr>
        <w:rFonts w:ascii="Wingdings" w:hAnsi="Wingdings" w:hint="default"/>
      </w:rPr>
    </w:lvl>
    <w:lvl w:ilvl="6" w:tplc="A170ACBA" w:tentative="1">
      <w:start w:val="1"/>
      <w:numFmt w:val="bullet"/>
      <w:lvlText w:val=""/>
      <w:lvlJc w:val="left"/>
      <w:pPr>
        <w:ind w:left="5040" w:hanging="360"/>
      </w:pPr>
      <w:rPr>
        <w:rFonts w:ascii="Symbol" w:hAnsi="Symbol" w:hint="default"/>
      </w:rPr>
    </w:lvl>
    <w:lvl w:ilvl="7" w:tplc="D16C98D6" w:tentative="1">
      <w:start w:val="1"/>
      <w:numFmt w:val="bullet"/>
      <w:lvlText w:val="o"/>
      <w:lvlJc w:val="left"/>
      <w:pPr>
        <w:ind w:left="5760" w:hanging="360"/>
      </w:pPr>
      <w:rPr>
        <w:rFonts w:ascii="Courier New" w:hAnsi="Courier New" w:cs="Courier New" w:hint="default"/>
      </w:rPr>
    </w:lvl>
    <w:lvl w:ilvl="8" w:tplc="EBA22366" w:tentative="1">
      <w:start w:val="1"/>
      <w:numFmt w:val="bullet"/>
      <w:lvlText w:val=""/>
      <w:lvlJc w:val="left"/>
      <w:pPr>
        <w:ind w:left="6480" w:hanging="360"/>
      </w:pPr>
      <w:rPr>
        <w:rFonts w:ascii="Wingdings" w:hAnsi="Wingdings" w:hint="default"/>
      </w:rPr>
    </w:lvl>
  </w:abstractNum>
  <w:num w:numId="1" w16cid:durableId="817384537">
    <w:abstractNumId w:val="1"/>
  </w:num>
  <w:num w:numId="2" w16cid:durableId="8010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85"/>
    <w:rsid w:val="000831DC"/>
    <w:rsid w:val="00377499"/>
    <w:rsid w:val="006B2A96"/>
    <w:rsid w:val="00744C85"/>
    <w:rsid w:val="00C21F97"/>
    <w:rsid w:val="00E41D72"/>
    <w:rsid w:val="00F525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237B"/>
  <w15:docId w15:val="{E918EB6C-C9EB-4EAD-8179-C300865C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18360</Words>
  <Characters>104652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2023-12-14T03:53:00Z</dcterms:created>
  <dcterms:modified xsi:type="dcterms:W3CDTF">2023-12-14T03:57:00Z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