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667B" w14:textId="77777777" w:rsidR="00460D43" w:rsidRDefault="00C541FB">
      <w:pPr>
        <w:pStyle w:val="Heading1"/>
        <w:rPr>
          <w:rFonts w:cs="Arial"/>
        </w:rPr>
      </w:pPr>
      <w:bookmarkStart w:id="0" w:name="PRMS_RIName"/>
      <w:r>
        <w:rPr>
          <w:rFonts w:cs="Arial"/>
        </w:rPr>
        <w:t>The Kawerau Social Services Trust Board - Mountain View Home &amp; Hospital</w:t>
      </w:r>
      <w:bookmarkEnd w:id="0"/>
    </w:p>
    <w:p w14:paraId="0B027240" w14:textId="77777777" w:rsidR="00460D43" w:rsidRDefault="00C541FB">
      <w:pPr>
        <w:pStyle w:val="Heading2"/>
        <w:spacing w:after="0"/>
        <w:rPr>
          <w:rFonts w:cs="Arial"/>
        </w:rPr>
      </w:pPr>
      <w:r>
        <w:rPr>
          <w:rFonts w:cs="Arial"/>
        </w:rPr>
        <w:t>Introduction</w:t>
      </w:r>
    </w:p>
    <w:p w14:paraId="77E5B47F" w14:textId="77777777" w:rsidR="00460D43" w:rsidRDefault="00C541F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24A75A1" w14:textId="77777777" w:rsidR="00460D43" w:rsidRDefault="00C541F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D8F8751" w14:textId="77777777" w:rsidR="00460D43" w:rsidRDefault="00C541FB">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4647027F" w14:textId="77777777" w:rsidR="00460D43" w:rsidRDefault="00C541F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D379456" w14:textId="77777777" w:rsidR="00460D43" w:rsidRDefault="00C541FB">
      <w:pPr>
        <w:spacing w:before="240" w:after="240"/>
        <w:rPr>
          <w:rFonts w:cs="Arial"/>
          <w:lang w:eastAsia="en-NZ"/>
        </w:rPr>
      </w:pPr>
      <w:r>
        <w:rPr>
          <w:rFonts w:cs="Arial"/>
          <w:lang w:eastAsia="en-NZ"/>
        </w:rPr>
        <w:t>The specifics of this audit included:</w:t>
      </w:r>
    </w:p>
    <w:p w14:paraId="484264AF" w14:textId="77777777" w:rsidR="009D18F5" w:rsidRPr="009D18F5" w:rsidRDefault="00C541FB" w:rsidP="009D18F5">
      <w:pPr>
        <w:pBdr>
          <w:top w:val="single" w:sz="4" w:space="1" w:color="auto"/>
          <w:left w:val="single" w:sz="4" w:space="4" w:color="auto"/>
          <w:bottom w:val="single" w:sz="4" w:space="1" w:color="auto"/>
          <w:right w:val="single" w:sz="4" w:space="4" w:color="auto"/>
        </w:pBdr>
        <w:rPr>
          <w:rFonts w:cs="Arial"/>
        </w:rPr>
      </w:pPr>
    </w:p>
    <w:p w14:paraId="361D6551" w14:textId="77777777" w:rsidR="005A5115" w:rsidRPr="009418D4" w:rsidRDefault="00C541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Kawerau Social Services Trust Board</w:t>
      </w:r>
      <w:bookmarkEnd w:id="4"/>
    </w:p>
    <w:p w14:paraId="20C4A2CE" w14:textId="77777777" w:rsidR="005A5115" w:rsidRPr="009418D4" w:rsidRDefault="00C541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Mountain </w:t>
      </w:r>
      <w:r>
        <w:rPr>
          <w:rFonts w:cs="Arial"/>
        </w:rPr>
        <w:t>View Home &amp; Hospital</w:t>
      </w:r>
      <w:bookmarkEnd w:id="5"/>
    </w:p>
    <w:p w14:paraId="32A66C2A" w14:textId="77777777" w:rsidR="005A5115" w:rsidRPr="009418D4" w:rsidRDefault="00C541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5904AFE" w14:textId="77777777" w:rsidR="005A5115" w:rsidRPr="009418D4" w:rsidRDefault="00C541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May 2023</w:t>
      </w:r>
      <w:bookmarkEnd w:id="7"/>
      <w:r w:rsidRPr="009418D4">
        <w:rPr>
          <w:rFonts w:cs="Arial"/>
        </w:rPr>
        <w:tab/>
        <w:t xml:space="preserve">End date: </w:t>
      </w:r>
      <w:bookmarkStart w:id="8" w:name="AuditEndDate"/>
      <w:r>
        <w:rPr>
          <w:rFonts w:cs="Arial"/>
        </w:rPr>
        <w:t>1 June 2023</w:t>
      </w:r>
      <w:bookmarkEnd w:id="8"/>
    </w:p>
    <w:p w14:paraId="7B99D3E7" w14:textId="77777777" w:rsidR="005A5115" w:rsidRPr="009418D4" w:rsidRDefault="00C541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4853D6D" w14:textId="3264997C" w:rsidR="009D18F5" w:rsidRDefault="00C541FB" w:rsidP="007D729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569234FF" w14:textId="77777777" w:rsidR="00460D43" w:rsidRDefault="00C541FB">
      <w:pPr>
        <w:pStyle w:val="Heading1"/>
        <w:rPr>
          <w:rFonts w:cs="Arial"/>
        </w:rPr>
      </w:pPr>
      <w:r>
        <w:rPr>
          <w:rFonts w:cs="Arial"/>
        </w:rPr>
        <w:lastRenderedPageBreak/>
        <w:t>Executive summary of the audit</w:t>
      </w:r>
    </w:p>
    <w:p w14:paraId="4207EF88" w14:textId="77777777" w:rsidR="00460D43" w:rsidRDefault="00C541FB">
      <w:pPr>
        <w:pStyle w:val="Heading2"/>
        <w:rPr>
          <w:rFonts w:cs="Arial"/>
        </w:rPr>
      </w:pPr>
      <w:r>
        <w:rPr>
          <w:rFonts w:cs="Arial"/>
        </w:rPr>
        <w:t>Introduction</w:t>
      </w:r>
    </w:p>
    <w:p w14:paraId="457D0687" w14:textId="77777777" w:rsidR="00460D43" w:rsidRDefault="00C541FB">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687045E1" w14:textId="77777777" w:rsidR="00FB778F" w:rsidRDefault="00C541F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35A49A" w14:textId="77777777" w:rsidR="00FB778F" w:rsidRDefault="00C541F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2F875F2" w14:textId="77777777" w:rsidR="00FB778F" w:rsidRDefault="00C541F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0D1A220" w14:textId="77777777" w:rsidR="00FB778F" w:rsidRDefault="00C541F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5457DF8" w14:textId="77777777" w:rsidR="00FB778F" w:rsidRDefault="00C541F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FE4C7E" w14:textId="77777777" w:rsidR="00FB778F" w:rsidRDefault="00C541F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7C9367F" w14:textId="77777777" w:rsidR="00460D43" w:rsidRDefault="00C541F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D3C6CDE" w14:textId="77777777" w:rsidR="00460D43" w:rsidRDefault="00C541F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D5B59" w14:paraId="66864298" w14:textId="77777777">
        <w:trPr>
          <w:cantSplit/>
          <w:tblHeader/>
        </w:trPr>
        <w:tc>
          <w:tcPr>
            <w:tcW w:w="1260" w:type="dxa"/>
            <w:tcBorders>
              <w:bottom w:val="single" w:sz="4" w:space="0" w:color="000000"/>
            </w:tcBorders>
            <w:vAlign w:val="center"/>
          </w:tcPr>
          <w:p w14:paraId="42296C78" w14:textId="77777777" w:rsidR="00460D43" w:rsidRDefault="00C541F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33201E" w14:textId="77777777" w:rsidR="00460D43" w:rsidRDefault="00C541F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6407A6" w14:textId="77777777" w:rsidR="00460D43" w:rsidRDefault="00C541FB">
            <w:pPr>
              <w:spacing w:before="60" w:after="60"/>
              <w:rPr>
                <w:rFonts w:eastAsia="Calibri"/>
                <w:b/>
                <w:szCs w:val="24"/>
              </w:rPr>
            </w:pPr>
            <w:r>
              <w:rPr>
                <w:rFonts w:eastAsia="Calibri"/>
                <w:b/>
                <w:szCs w:val="24"/>
              </w:rPr>
              <w:t>Definition</w:t>
            </w:r>
          </w:p>
        </w:tc>
      </w:tr>
      <w:tr w:rsidR="009D5B59" w14:paraId="27880A5C" w14:textId="77777777">
        <w:trPr>
          <w:cantSplit/>
          <w:trHeight w:val="964"/>
        </w:trPr>
        <w:tc>
          <w:tcPr>
            <w:tcW w:w="1260" w:type="dxa"/>
            <w:tcBorders>
              <w:bottom w:val="single" w:sz="4" w:space="0" w:color="000000"/>
            </w:tcBorders>
            <w:shd w:val="clear" w:color="0066FF" w:fill="0000FF"/>
            <w:vAlign w:val="center"/>
          </w:tcPr>
          <w:p w14:paraId="47B5B283" w14:textId="77777777" w:rsidR="00460D43" w:rsidRDefault="00C541FB">
            <w:pPr>
              <w:spacing w:before="60" w:after="60"/>
              <w:rPr>
                <w:rFonts w:eastAsia="Calibri"/>
                <w:szCs w:val="24"/>
              </w:rPr>
            </w:pPr>
          </w:p>
        </w:tc>
        <w:tc>
          <w:tcPr>
            <w:tcW w:w="7095" w:type="dxa"/>
            <w:tcBorders>
              <w:bottom w:val="single" w:sz="4" w:space="0" w:color="000000"/>
            </w:tcBorders>
            <w:shd w:val="clear" w:color="auto" w:fill="auto"/>
            <w:vAlign w:val="center"/>
          </w:tcPr>
          <w:p w14:paraId="208E17A5" w14:textId="77777777" w:rsidR="00460D43" w:rsidRDefault="00C541F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2DD66F" w14:textId="77777777" w:rsidR="00460D43" w:rsidRDefault="00C541F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D5B59" w14:paraId="7B59F390" w14:textId="77777777">
        <w:trPr>
          <w:cantSplit/>
          <w:trHeight w:val="964"/>
        </w:trPr>
        <w:tc>
          <w:tcPr>
            <w:tcW w:w="1260" w:type="dxa"/>
            <w:shd w:val="clear" w:color="33CC33" w:fill="00FF00"/>
            <w:vAlign w:val="center"/>
          </w:tcPr>
          <w:p w14:paraId="29024171" w14:textId="77777777" w:rsidR="00460D43" w:rsidRDefault="00C541FB">
            <w:pPr>
              <w:spacing w:before="60" w:after="60"/>
              <w:rPr>
                <w:rFonts w:eastAsia="Calibri"/>
                <w:szCs w:val="24"/>
              </w:rPr>
            </w:pPr>
          </w:p>
        </w:tc>
        <w:tc>
          <w:tcPr>
            <w:tcW w:w="7095" w:type="dxa"/>
            <w:shd w:val="clear" w:color="auto" w:fill="auto"/>
            <w:vAlign w:val="center"/>
          </w:tcPr>
          <w:p w14:paraId="5695539B" w14:textId="77777777" w:rsidR="00460D43" w:rsidRDefault="00C541F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B54D0E" w14:textId="77777777" w:rsidR="00460D43" w:rsidRDefault="00C541FB">
            <w:pPr>
              <w:spacing w:before="60" w:after="60"/>
              <w:ind w:left="50"/>
              <w:rPr>
                <w:rFonts w:eastAsia="Calibri"/>
                <w:szCs w:val="24"/>
              </w:rPr>
            </w:pPr>
            <w:r w:rsidRPr="00FB778F">
              <w:rPr>
                <w:rFonts w:eastAsia="Calibri"/>
                <w:szCs w:val="24"/>
              </w:rPr>
              <w:t>Subsections applicable to this service fully attained</w:t>
            </w:r>
          </w:p>
        </w:tc>
      </w:tr>
      <w:tr w:rsidR="009D5B59" w14:paraId="52E015D3" w14:textId="77777777">
        <w:trPr>
          <w:cantSplit/>
          <w:trHeight w:val="964"/>
        </w:trPr>
        <w:tc>
          <w:tcPr>
            <w:tcW w:w="1260" w:type="dxa"/>
            <w:tcBorders>
              <w:bottom w:val="single" w:sz="4" w:space="0" w:color="000000"/>
            </w:tcBorders>
            <w:shd w:val="clear" w:color="auto" w:fill="FFFF00"/>
            <w:vAlign w:val="center"/>
          </w:tcPr>
          <w:p w14:paraId="44E1E794" w14:textId="77777777" w:rsidR="00460D43" w:rsidRDefault="00C541FB">
            <w:pPr>
              <w:spacing w:before="60" w:after="60"/>
              <w:rPr>
                <w:rFonts w:eastAsia="Calibri"/>
                <w:szCs w:val="24"/>
              </w:rPr>
            </w:pPr>
          </w:p>
        </w:tc>
        <w:tc>
          <w:tcPr>
            <w:tcW w:w="7095" w:type="dxa"/>
            <w:shd w:val="clear" w:color="auto" w:fill="auto"/>
            <w:vAlign w:val="center"/>
          </w:tcPr>
          <w:p w14:paraId="297DF3CE" w14:textId="77777777" w:rsidR="00460D43" w:rsidRDefault="00C541F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FFEF3E9" w14:textId="77777777" w:rsidR="00460D43" w:rsidRDefault="00C541F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D5B59" w14:paraId="4E138BB9" w14:textId="77777777">
        <w:trPr>
          <w:cantSplit/>
          <w:trHeight w:val="964"/>
        </w:trPr>
        <w:tc>
          <w:tcPr>
            <w:tcW w:w="1260" w:type="dxa"/>
            <w:tcBorders>
              <w:bottom w:val="single" w:sz="4" w:space="0" w:color="000000"/>
            </w:tcBorders>
            <w:shd w:val="clear" w:color="auto" w:fill="FFC800"/>
            <w:vAlign w:val="center"/>
          </w:tcPr>
          <w:p w14:paraId="79B213DE" w14:textId="77777777" w:rsidR="00460D43" w:rsidRDefault="00C541FB">
            <w:pPr>
              <w:spacing w:before="60" w:after="60"/>
              <w:rPr>
                <w:rFonts w:eastAsia="Calibri"/>
                <w:szCs w:val="24"/>
              </w:rPr>
            </w:pPr>
          </w:p>
        </w:tc>
        <w:tc>
          <w:tcPr>
            <w:tcW w:w="7095" w:type="dxa"/>
            <w:tcBorders>
              <w:bottom w:val="single" w:sz="4" w:space="0" w:color="000000"/>
            </w:tcBorders>
            <w:shd w:val="clear" w:color="auto" w:fill="auto"/>
            <w:vAlign w:val="center"/>
          </w:tcPr>
          <w:p w14:paraId="3FB13225" w14:textId="77777777" w:rsidR="00460D43" w:rsidRDefault="00C541F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DD9115" w14:textId="77777777" w:rsidR="00460D43" w:rsidRDefault="00C541F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D5B59" w14:paraId="0338C07F" w14:textId="77777777">
        <w:trPr>
          <w:cantSplit/>
          <w:trHeight w:val="964"/>
        </w:trPr>
        <w:tc>
          <w:tcPr>
            <w:tcW w:w="1260" w:type="dxa"/>
            <w:shd w:val="clear" w:color="auto" w:fill="FF0000"/>
            <w:vAlign w:val="center"/>
          </w:tcPr>
          <w:p w14:paraId="5EE421C8" w14:textId="77777777" w:rsidR="00460D43" w:rsidRDefault="00C541FB">
            <w:pPr>
              <w:spacing w:before="60" w:after="60"/>
              <w:rPr>
                <w:rFonts w:eastAsia="Calibri"/>
                <w:szCs w:val="24"/>
              </w:rPr>
            </w:pPr>
          </w:p>
        </w:tc>
        <w:tc>
          <w:tcPr>
            <w:tcW w:w="7095" w:type="dxa"/>
            <w:shd w:val="clear" w:color="auto" w:fill="auto"/>
            <w:vAlign w:val="center"/>
          </w:tcPr>
          <w:p w14:paraId="70F0CCDF" w14:textId="77777777" w:rsidR="00460D43" w:rsidRDefault="00C541F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0F07155" w14:textId="77777777" w:rsidR="00460D43" w:rsidRDefault="00C541F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3D69DB" w14:textId="77777777" w:rsidR="00460D43" w:rsidRDefault="00C541FB">
      <w:pPr>
        <w:pStyle w:val="Heading2"/>
        <w:spacing w:after="0"/>
        <w:rPr>
          <w:rFonts w:cs="Arial"/>
        </w:rPr>
      </w:pPr>
      <w:r>
        <w:rPr>
          <w:rFonts w:cs="Arial"/>
        </w:rPr>
        <w:t>General overview of the audit</w:t>
      </w:r>
    </w:p>
    <w:p w14:paraId="5612C65C" w14:textId="77777777" w:rsidR="00E536CC" w:rsidRDefault="00C541FB">
      <w:pPr>
        <w:spacing w:before="240" w:line="276" w:lineRule="auto"/>
        <w:rPr>
          <w:rFonts w:eastAsia="Calibri"/>
        </w:rPr>
      </w:pPr>
      <w:bookmarkStart w:id="13" w:name="GeneralOverview"/>
      <w:r w:rsidRPr="00A4268A">
        <w:rPr>
          <w:rFonts w:eastAsia="Calibri"/>
        </w:rPr>
        <w:t>Mountain Home and Hospital provides rest home and hospital level care for up to 54 long term residents. On the days of audit there were 52 long term residents present.</w:t>
      </w:r>
    </w:p>
    <w:p w14:paraId="29509310" w14:textId="77777777" w:rsidR="009D5B59" w:rsidRPr="00A4268A" w:rsidRDefault="00C541FB">
      <w:pPr>
        <w:spacing w:before="240" w:line="276" w:lineRule="auto"/>
        <w:rPr>
          <w:rFonts w:eastAsia="Calibri"/>
        </w:rPr>
      </w:pPr>
      <w:r w:rsidRPr="00A4268A">
        <w:rPr>
          <w:rFonts w:eastAsia="Calibri"/>
        </w:rPr>
        <w:t xml:space="preserve">There have </w:t>
      </w:r>
      <w:r w:rsidRPr="00A4268A">
        <w:rPr>
          <w:rFonts w:eastAsia="Calibri"/>
        </w:rPr>
        <w:t>been no changes to the services provided or the buildings since the surveillance audit in May 2021.</w:t>
      </w:r>
    </w:p>
    <w:p w14:paraId="132685E9" w14:textId="77777777" w:rsidR="009D5B59" w:rsidRPr="00A4268A" w:rsidRDefault="00C541FB">
      <w:pPr>
        <w:spacing w:before="240" w:line="276" w:lineRule="auto"/>
        <w:rPr>
          <w:rFonts w:eastAsia="Calibri"/>
        </w:rPr>
      </w:pPr>
      <w:r w:rsidRPr="00A4268A">
        <w:rPr>
          <w:rFonts w:eastAsia="Calibri"/>
        </w:rPr>
        <w:t>This certification audit was conducted against Ngā Paerewa Health and Disability Services Standard NZS 8134:2021 and the provider’s aged residential care co</w:t>
      </w:r>
      <w:r w:rsidRPr="00A4268A">
        <w:rPr>
          <w:rFonts w:eastAsia="Calibri"/>
        </w:rPr>
        <w:t>ntract (ARCC) with Te Whatu Ora - Health New Zealand Hauora a Toi Bay of Plenty (Te Whatu Ora Bay of Plenty). The audit process included a review of policies and procedures, review of residents’ and staff files, observations and interviews with family/whān</w:t>
      </w:r>
      <w:r w:rsidRPr="00A4268A">
        <w:rPr>
          <w:rFonts w:eastAsia="Calibri"/>
        </w:rPr>
        <w:t>au, managers, staff, the contracted physiotherapist and a general practitioner. All interviewees spoke positively about the care provided.</w:t>
      </w:r>
    </w:p>
    <w:p w14:paraId="47EBFEDB" w14:textId="77777777" w:rsidR="009D5B59" w:rsidRPr="00A4268A" w:rsidRDefault="00C541FB">
      <w:pPr>
        <w:spacing w:before="240" w:line="276" w:lineRule="auto"/>
        <w:rPr>
          <w:rFonts w:eastAsia="Calibri"/>
        </w:rPr>
      </w:pPr>
      <w:r w:rsidRPr="00A4268A">
        <w:rPr>
          <w:rFonts w:eastAsia="Calibri"/>
        </w:rPr>
        <w:t>No areas for improvement were identified as a result of this audit.   A quality improvement project designed to reduc</w:t>
      </w:r>
      <w:r w:rsidRPr="00A4268A">
        <w:rPr>
          <w:rFonts w:eastAsia="Calibri"/>
        </w:rPr>
        <w:t>e resident admissions to public hospital has been rated continuous improvement.</w:t>
      </w:r>
    </w:p>
    <w:bookmarkEnd w:id="13"/>
    <w:p w14:paraId="439CEEC6" w14:textId="77777777" w:rsidR="009D5B59" w:rsidRPr="00A4268A" w:rsidRDefault="009D5B59">
      <w:pPr>
        <w:spacing w:before="240" w:line="276" w:lineRule="auto"/>
        <w:rPr>
          <w:rFonts w:eastAsia="Calibri"/>
        </w:rPr>
      </w:pPr>
    </w:p>
    <w:p w14:paraId="76810C40" w14:textId="77777777" w:rsidR="00460D43" w:rsidRDefault="00C541F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2F09D635" w14:textId="77777777" w:rsidTr="00A4268A">
        <w:trPr>
          <w:cantSplit/>
        </w:trPr>
        <w:tc>
          <w:tcPr>
            <w:tcW w:w="10206" w:type="dxa"/>
            <w:vAlign w:val="center"/>
          </w:tcPr>
          <w:p w14:paraId="4FBFE9C9" w14:textId="77777777" w:rsidR="00FB778F" w:rsidRPr="00FB778F" w:rsidRDefault="00C541F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1078ABA6" w14:textId="77777777" w:rsidR="00460D43" w:rsidRPr="00621629" w:rsidRDefault="00C541F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5DBACD" w14:textId="77777777" w:rsidR="00460D43" w:rsidRPr="00621629" w:rsidRDefault="00C541F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D4067E" w14:textId="77777777" w:rsidR="00460D43" w:rsidRPr="00621629" w:rsidRDefault="00C541FB" w:rsidP="008F3634">
            <w:pPr>
              <w:spacing w:before="60" w:after="60" w:line="276" w:lineRule="auto"/>
              <w:rPr>
                <w:rFonts w:eastAsia="Calibri"/>
              </w:rPr>
            </w:pPr>
            <w:bookmarkStart w:id="15" w:name="IndicatorDescription1_1"/>
            <w:bookmarkEnd w:id="15"/>
            <w:r>
              <w:t>Subsections applicable to this service fully attained.</w:t>
            </w:r>
          </w:p>
        </w:tc>
      </w:tr>
    </w:tbl>
    <w:p w14:paraId="276B8D97" w14:textId="77777777" w:rsidR="00460D43" w:rsidRDefault="00C541FB">
      <w:pPr>
        <w:spacing w:before="240" w:line="276" w:lineRule="auto"/>
        <w:rPr>
          <w:rFonts w:eastAsia="Calibri"/>
        </w:rPr>
      </w:pPr>
      <w:bookmarkStart w:id="16" w:name="ConsumerRights"/>
      <w:r w:rsidRPr="00A4268A">
        <w:rPr>
          <w:rFonts w:eastAsia="Calibri"/>
        </w:rPr>
        <w:t>Mountain View Home and Hospital (Mountain View) works collaboratively to support and encourage a Māori world view of health in service delivery. Māori are provided with equitable and effective services based on Te Tiriti o Waitangi and the principles of ma</w:t>
      </w:r>
      <w:r w:rsidRPr="00A4268A">
        <w:rPr>
          <w:rFonts w:eastAsia="Calibri"/>
        </w:rPr>
        <w:t xml:space="preserve">na motuhake. </w:t>
      </w:r>
    </w:p>
    <w:p w14:paraId="6423A7A1" w14:textId="77777777" w:rsidR="009D5B59" w:rsidRPr="00A4268A" w:rsidRDefault="00C541FB">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46E2BA28" w14:textId="77777777" w:rsidR="009D5B59" w:rsidRPr="00A4268A" w:rsidRDefault="00C541FB">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w:t>
      </w:r>
      <w:r w:rsidRPr="00A4268A">
        <w:rPr>
          <w:rFonts w:eastAsia="Calibri"/>
        </w:rPr>
        <w:t xml:space="preserve"> and these are upheld. Personal identity, independence, privacy and dignity are respected and supported. Residents are safe from abuse.</w:t>
      </w:r>
    </w:p>
    <w:p w14:paraId="030C753D" w14:textId="77777777" w:rsidR="009D5B59" w:rsidRPr="00A4268A" w:rsidRDefault="00C541FB">
      <w:pPr>
        <w:spacing w:before="240" w:line="276" w:lineRule="auto"/>
        <w:rPr>
          <w:rFonts w:eastAsia="Calibri"/>
        </w:rPr>
      </w:pPr>
      <w:r w:rsidRPr="00A4268A">
        <w:rPr>
          <w:rFonts w:eastAsia="Calibri"/>
        </w:rPr>
        <w:t>Residents and whānau receive information in an easy-to-understand format and felt listened to and included when making d</w:t>
      </w:r>
      <w:r w:rsidRPr="00A4268A">
        <w:rPr>
          <w:rFonts w:eastAsia="Calibri"/>
        </w:rPr>
        <w:t>ecisions about care and treatment.  Open communication is practised. Interpreter services are provided as needed.  Whānau and legal representatives are involved in decision making that complies with the law. Advance directives are followed wherever possibl</w:t>
      </w:r>
      <w:r w:rsidRPr="00A4268A">
        <w:rPr>
          <w:rFonts w:eastAsia="Calibri"/>
        </w:rPr>
        <w:t xml:space="preserve">e. </w:t>
      </w:r>
    </w:p>
    <w:p w14:paraId="0FFA5D6F" w14:textId="77777777" w:rsidR="009D5B59" w:rsidRPr="00A4268A" w:rsidRDefault="00C541FB">
      <w:pPr>
        <w:spacing w:before="240" w:line="276" w:lineRule="auto"/>
        <w:rPr>
          <w:rFonts w:eastAsia="Calibri"/>
        </w:rPr>
      </w:pPr>
      <w:r w:rsidRPr="00A4268A">
        <w:rPr>
          <w:rFonts w:eastAsia="Calibri"/>
        </w:rPr>
        <w:t>Complaints are resolved promptly and effectively in collaboration with all parties involved.</w:t>
      </w:r>
    </w:p>
    <w:bookmarkEnd w:id="16"/>
    <w:p w14:paraId="12DF2E9E" w14:textId="77777777" w:rsidR="009D5B59" w:rsidRPr="00A4268A" w:rsidRDefault="009D5B59">
      <w:pPr>
        <w:spacing w:before="240" w:line="276" w:lineRule="auto"/>
        <w:rPr>
          <w:rFonts w:eastAsia="Calibri"/>
        </w:rPr>
      </w:pPr>
    </w:p>
    <w:p w14:paraId="170C0BDD" w14:textId="77777777" w:rsidR="00460D43" w:rsidRDefault="00C541FB"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4C0B7068" w14:textId="77777777" w:rsidTr="00A4268A">
        <w:trPr>
          <w:cantSplit/>
        </w:trPr>
        <w:tc>
          <w:tcPr>
            <w:tcW w:w="10206" w:type="dxa"/>
            <w:vAlign w:val="center"/>
          </w:tcPr>
          <w:p w14:paraId="442FD40F" w14:textId="77777777" w:rsidR="00460D43" w:rsidRPr="00621629" w:rsidRDefault="00C541FB" w:rsidP="00621629">
            <w:pPr>
              <w:spacing w:before="60" w:after="60" w:line="276" w:lineRule="auto"/>
              <w:rPr>
                <w:rFonts w:eastAsia="Calibri"/>
              </w:rPr>
            </w:pPr>
            <w:r w:rsidRPr="00FB778F">
              <w:rPr>
                <w:rFonts w:eastAsia="Calibri"/>
              </w:rPr>
              <w:t>Includes 5 subsections that support an outcome where people receive quality services through effective go</w:t>
            </w:r>
            <w:r w:rsidRPr="00FB778F">
              <w:rPr>
                <w:rFonts w:eastAsia="Calibri"/>
              </w:rPr>
              <w:t>vernance and a supported workforce.</w:t>
            </w:r>
          </w:p>
        </w:tc>
        <w:tc>
          <w:tcPr>
            <w:tcW w:w="1276" w:type="dxa"/>
            <w:shd w:val="clear" w:color="auto" w:fill="00FF00"/>
            <w:vAlign w:val="center"/>
          </w:tcPr>
          <w:p w14:paraId="79E714D1" w14:textId="77777777" w:rsidR="00460D43" w:rsidRPr="00621629" w:rsidRDefault="00C541F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16A02B" w14:textId="77777777" w:rsidR="00460D43" w:rsidRPr="00621629" w:rsidRDefault="00C541FB" w:rsidP="00621629">
            <w:pPr>
              <w:spacing w:before="60" w:after="60" w:line="276" w:lineRule="auto"/>
              <w:rPr>
                <w:rFonts w:eastAsia="Calibri"/>
              </w:rPr>
            </w:pPr>
            <w:bookmarkStart w:id="18" w:name="IndicatorDescription1_2"/>
            <w:bookmarkEnd w:id="18"/>
            <w:r>
              <w:t>Subsections applicable to this service fully attained.</w:t>
            </w:r>
          </w:p>
        </w:tc>
      </w:tr>
    </w:tbl>
    <w:p w14:paraId="6DE41700" w14:textId="77777777" w:rsidR="00460D43" w:rsidRDefault="00C541FB">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w:t>
      </w:r>
      <w:r w:rsidRPr="00A4268A">
        <w:rPr>
          <w:rFonts w:eastAsia="Calibri"/>
        </w:rPr>
        <w:t xml:space="preserve"> disabilities. Planning ensures the purpose, values, direction, scope and goals for the organisation are defined. Performance is monitored and reviewed at planned intervals. </w:t>
      </w:r>
    </w:p>
    <w:p w14:paraId="6253574E" w14:textId="77777777" w:rsidR="009D5B59" w:rsidRPr="00A4268A" w:rsidRDefault="00C541FB">
      <w:pPr>
        <w:spacing w:before="240" w:line="276" w:lineRule="auto"/>
        <w:rPr>
          <w:rFonts w:eastAsia="Calibri"/>
        </w:rPr>
      </w:pPr>
      <w:r w:rsidRPr="00A4268A">
        <w:rPr>
          <w:rFonts w:eastAsia="Calibri"/>
        </w:rPr>
        <w:t>The quality and risk management systems are focused on improving service delivery</w:t>
      </w:r>
      <w:r w:rsidRPr="00A4268A">
        <w:rPr>
          <w:rFonts w:eastAsia="Calibri"/>
        </w:rPr>
        <w:t xml:space="preserve"> and care. Residents and families provide regular feedback and staff are involved in quality activities.  An integrated approach includes collection and analysis of quality improvement data, identifies trends and leads to improvements. Actual and potential</w:t>
      </w:r>
      <w:r w:rsidRPr="00A4268A">
        <w:rPr>
          <w:rFonts w:eastAsia="Calibri"/>
        </w:rPr>
        <w:t xml:space="preserve"> risks are identified and mitigated. </w:t>
      </w:r>
    </w:p>
    <w:p w14:paraId="3249325D" w14:textId="77777777" w:rsidR="009D5B59" w:rsidRPr="00A4268A" w:rsidRDefault="00C541FB">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3D1DEA42" w14:textId="77777777" w:rsidR="009D5B59" w:rsidRPr="00A4268A" w:rsidRDefault="00C541FB">
      <w:pPr>
        <w:spacing w:before="240" w:line="276" w:lineRule="auto"/>
        <w:rPr>
          <w:rFonts w:eastAsia="Calibri"/>
        </w:rPr>
      </w:pPr>
      <w:r w:rsidRPr="00A4268A">
        <w:rPr>
          <w:rFonts w:eastAsia="Calibri"/>
        </w:rPr>
        <w:t>Staffing levels and skill mix meet the cultural and clinical needs of resid</w:t>
      </w:r>
      <w:r w:rsidRPr="00A4268A">
        <w:rPr>
          <w:rFonts w:eastAsia="Calibri"/>
        </w:rPr>
        <w:t xml:space="preserve">ents. Staff are appointed, orientated, and managed using current good practice. A systematic approach to identify and deliver ongoing learning supports safe equitable service delivery. </w:t>
      </w:r>
    </w:p>
    <w:p w14:paraId="3FB0C2F7" w14:textId="77777777" w:rsidR="009D5B59" w:rsidRPr="00A4268A" w:rsidRDefault="00C541FB">
      <w:pPr>
        <w:spacing w:before="240" w:line="276" w:lineRule="auto"/>
        <w:rPr>
          <w:rFonts w:eastAsia="Calibri"/>
        </w:rPr>
      </w:pPr>
      <w:r w:rsidRPr="00A4268A">
        <w:rPr>
          <w:rFonts w:eastAsia="Calibri"/>
        </w:rPr>
        <w:t>Residents’ information is accurately recorded, securely stored and not</w:t>
      </w:r>
      <w:r w:rsidRPr="00A4268A">
        <w:rPr>
          <w:rFonts w:eastAsia="Calibri"/>
        </w:rPr>
        <w:t xml:space="preserve"> accessible to unauthorised people.  </w:t>
      </w:r>
    </w:p>
    <w:bookmarkEnd w:id="19"/>
    <w:p w14:paraId="7B34412A" w14:textId="77777777" w:rsidR="009D5B59" w:rsidRPr="00A4268A" w:rsidRDefault="009D5B59">
      <w:pPr>
        <w:spacing w:before="240" w:line="276" w:lineRule="auto"/>
        <w:rPr>
          <w:rFonts w:eastAsia="Calibri"/>
        </w:rPr>
      </w:pPr>
    </w:p>
    <w:p w14:paraId="1EB4D462" w14:textId="77777777" w:rsidR="00460D43" w:rsidRDefault="00C541F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68386A58" w14:textId="77777777" w:rsidTr="00A4268A">
        <w:trPr>
          <w:cantSplit/>
        </w:trPr>
        <w:tc>
          <w:tcPr>
            <w:tcW w:w="10206" w:type="dxa"/>
            <w:vAlign w:val="center"/>
          </w:tcPr>
          <w:p w14:paraId="1A446B47" w14:textId="77777777" w:rsidR="00460D43" w:rsidRPr="00621629" w:rsidRDefault="00C541F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00FF00"/>
            <w:vAlign w:val="center"/>
          </w:tcPr>
          <w:p w14:paraId="4DD434B2" w14:textId="77777777" w:rsidR="00460D43" w:rsidRPr="00621629" w:rsidRDefault="00C541F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F66974" w14:textId="77777777" w:rsidR="00460D43" w:rsidRPr="00621629" w:rsidRDefault="00C541FB" w:rsidP="00621629">
            <w:pPr>
              <w:spacing w:before="60" w:after="60" w:line="276" w:lineRule="auto"/>
              <w:rPr>
                <w:rFonts w:eastAsia="Calibri"/>
              </w:rPr>
            </w:pPr>
            <w:bookmarkStart w:id="21" w:name="IndicatorDescription1_3"/>
            <w:bookmarkEnd w:id="21"/>
            <w:r>
              <w:t>Subsections applicable to this service fully attained.</w:t>
            </w:r>
          </w:p>
        </w:tc>
      </w:tr>
    </w:tbl>
    <w:p w14:paraId="57549EB0" w14:textId="77777777" w:rsidR="00E536CC" w:rsidRPr="005E14A4" w:rsidRDefault="00C541FB" w:rsidP="00621629">
      <w:pPr>
        <w:spacing w:before="240" w:line="276" w:lineRule="auto"/>
        <w:rPr>
          <w:rFonts w:eastAsia="Calibri"/>
        </w:rPr>
      </w:pPr>
      <w:bookmarkStart w:id="22" w:name="ContinuumOfServiceDelivery"/>
      <w:r w:rsidRPr="00A4268A">
        <w:rPr>
          <w:rFonts w:eastAsia="Calibri"/>
        </w:rPr>
        <w:lastRenderedPageBreak/>
        <w:t xml:space="preserve">When people enter the service a person-centred and whānau-centred approach is adopted. Relevant information is provided to the potential resident/whānau.  </w:t>
      </w:r>
    </w:p>
    <w:p w14:paraId="6458B547" w14:textId="77777777" w:rsidR="009D5B59" w:rsidRPr="00A4268A" w:rsidRDefault="00C541FB" w:rsidP="00621629">
      <w:pPr>
        <w:spacing w:before="240" w:line="276" w:lineRule="auto"/>
        <w:rPr>
          <w:rFonts w:eastAsia="Calibri"/>
        </w:rPr>
      </w:pPr>
      <w:r w:rsidRPr="00A4268A">
        <w:rPr>
          <w:rFonts w:eastAsia="Calibri"/>
        </w:rPr>
        <w:t>The service works in partnership with the residents and their whānau to assess, plan and evaluate ca</w:t>
      </w:r>
      <w:r w:rsidRPr="00A4268A">
        <w:rPr>
          <w:rFonts w:eastAsia="Calibri"/>
        </w:rPr>
        <w:t xml:space="preserve">re.  Care plans are individualised, based on comprehensive information and accommodate any new problems that might arise.  Files reviewed demonstrated that care meets the needs of residents and whānau and is evaluated on a regular and timely basis. </w:t>
      </w:r>
    </w:p>
    <w:p w14:paraId="3A2F61D9" w14:textId="77777777" w:rsidR="009D5B59" w:rsidRPr="00A4268A" w:rsidRDefault="00C541FB" w:rsidP="00621629">
      <w:pPr>
        <w:spacing w:before="240" w:line="276" w:lineRule="auto"/>
        <w:rPr>
          <w:rFonts w:eastAsia="Calibri"/>
        </w:rPr>
      </w:pPr>
      <w:r w:rsidRPr="00A4268A">
        <w:rPr>
          <w:rFonts w:eastAsia="Calibri"/>
        </w:rPr>
        <w:t>Reside</w:t>
      </w:r>
      <w:r w:rsidRPr="00A4268A">
        <w:rPr>
          <w:rFonts w:eastAsia="Calibri"/>
        </w:rPr>
        <w:t>nts are supported to maintain and develop their interests and participate in meaningful community and social activities suitable to their age and stage of life.</w:t>
      </w:r>
    </w:p>
    <w:p w14:paraId="46C9A1BD" w14:textId="77777777" w:rsidR="009D5B59" w:rsidRPr="00A4268A" w:rsidRDefault="00C541FB" w:rsidP="00621629">
      <w:pPr>
        <w:spacing w:before="240" w:line="276" w:lineRule="auto"/>
        <w:rPr>
          <w:rFonts w:eastAsia="Calibri"/>
        </w:rPr>
      </w:pPr>
      <w:r w:rsidRPr="00A4268A">
        <w:rPr>
          <w:rFonts w:eastAsia="Calibri"/>
        </w:rPr>
        <w:t>Medicines are safely managed and administered by staff who are competent to do so.</w:t>
      </w:r>
    </w:p>
    <w:p w14:paraId="404EBCAE" w14:textId="77777777" w:rsidR="009D5B59" w:rsidRPr="00A4268A" w:rsidRDefault="00C541FB" w:rsidP="00621629">
      <w:pPr>
        <w:spacing w:before="240" w:line="276" w:lineRule="auto"/>
        <w:rPr>
          <w:rFonts w:eastAsia="Calibri"/>
        </w:rPr>
      </w:pPr>
      <w:r w:rsidRPr="00A4268A">
        <w:rPr>
          <w:rFonts w:eastAsia="Calibri"/>
        </w:rPr>
        <w:t>The food ser</w:t>
      </w:r>
      <w:r w:rsidRPr="00A4268A">
        <w:rPr>
          <w:rFonts w:eastAsia="Calibri"/>
        </w:rPr>
        <w:t xml:space="preserve">vice meets the nutritional needs of the residents with special cultural needs catered for. Food is safely managed.  </w:t>
      </w:r>
    </w:p>
    <w:p w14:paraId="27A94411" w14:textId="77777777" w:rsidR="009D5B59" w:rsidRPr="00A4268A" w:rsidRDefault="00C541FB" w:rsidP="00621629">
      <w:pPr>
        <w:spacing w:before="240" w:line="276" w:lineRule="auto"/>
        <w:rPr>
          <w:rFonts w:eastAsia="Calibri"/>
        </w:rPr>
      </w:pPr>
      <w:r w:rsidRPr="00A4268A">
        <w:rPr>
          <w:rFonts w:eastAsia="Calibri"/>
        </w:rPr>
        <w:t>Residents are referred or transferred to other health services as required.</w:t>
      </w:r>
    </w:p>
    <w:bookmarkEnd w:id="22"/>
    <w:p w14:paraId="23A50663" w14:textId="77777777" w:rsidR="009D5B59" w:rsidRPr="00A4268A" w:rsidRDefault="009D5B59" w:rsidP="00621629">
      <w:pPr>
        <w:spacing w:before="240" w:line="276" w:lineRule="auto"/>
        <w:rPr>
          <w:rFonts w:eastAsia="Calibri"/>
        </w:rPr>
      </w:pPr>
    </w:p>
    <w:p w14:paraId="0CF2BF03" w14:textId="77777777" w:rsidR="00460D43" w:rsidRDefault="00C541FB"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and </w:t>
      </w:r>
      <w:r w:rsidRPr="00FB778F">
        <w:rPr>
          <w:rFonts w:cs="Arial"/>
        </w:rPr>
        <w:t>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365F8139" w14:textId="77777777" w:rsidTr="00A4268A">
        <w:trPr>
          <w:cantSplit/>
        </w:trPr>
        <w:tc>
          <w:tcPr>
            <w:tcW w:w="10206" w:type="dxa"/>
            <w:vAlign w:val="center"/>
          </w:tcPr>
          <w:p w14:paraId="57968EA9" w14:textId="77777777" w:rsidR="00460D43" w:rsidRPr="00621629" w:rsidRDefault="00C541F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w:t>
            </w:r>
            <w:r w:rsidRPr="00FB778F">
              <w:rPr>
                <w:rFonts w:eastAsia="Calibri"/>
              </w:rPr>
              <w:t>eople with disabilities.</w:t>
            </w:r>
          </w:p>
        </w:tc>
        <w:tc>
          <w:tcPr>
            <w:tcW w:w="1276" w:type="dxa"/>
            <w:shd w:val="clear" w:color="auto" w:fill="00FF00"/>
            <w:vAlign w:val="center"/>
          </w:tcPr>
          <w:p w14:paraId="45EBC88E" w14:textId="77777777" w:rsidR="00460D43" w:rsidRPr="00621629" w:rsidRDefault="00C541F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179BD4A" w14:textId="77777777" w:rsidR="00460D43" w:rsidRPr="00621629" w:rsidRDefault="00C541FB" w:rsidP="00621629">
            <w:pPr>
              <w:spacing w:before="60" w:after="60" w:line="276" w:lineRule="auto"/>
              <w:rPr>
                <w:rFonts w:eastAsia="Calibri"/>
              </w:rPr>
            </w:pPr>
            <w:bookmarkStart w:id="24" w:name="IndicatorDescription1_4"/>
            <w:bookmarkEnd w:id="24"/>
            <w:r>
              <w:t>Subsections applicable to this service fully attained.</w:t>
            </w:r>
          </w:p>
        </w:tc>
      </w:tr>
    </w:tbl>
    <w:p w14:paraId="08ED2A2C" w14:textId="77777777" w:rsidR="00460D43" w:rsidRDefault="00C541FB">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w:t>
      </w:r>
      <w:r w:rsidRPr="00A4268A">
        <w:rPr>
          <w:rFonts w:eastAsia="Calibri"/>
        </w:rPr>
        <w:t xml:space="preserve">d. External areas are accessible, safe and provide shade and seating, and meet the needs of people with disabilities. </w:t>
      </w:r>
    </w:p>
    <w:p w14:paraId="0D779D59" w14:textId="77777777" w:rsidR="009D5B59" w:rsidRPr="00A4268A" w:rsidRDefault="00C541FB">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w:t>
      </w:r>
      <w:r w:rsidRPr="00A4268A">
        <w:rPr>
          <w:rFonts w:eastAsia="Calibri"/>
        </w:rPr>
        <w:t>residents and whānau understood emergency and security arrangements. Residents reported a timely staff response to call bells.  Security is maintained.</w:t>
      </w:r>
    </w:p>
    <w:bookmarkEnd w:id="25"/>
    <w:p w14:paraId="40DC1E1F" w14:textId="77777777" w:rsidR="009D5B59" w:rsidRPr="00A4268A" w:rsidRDefault="009D5B59">
      <w:pPr>
        <w:spacing w:before="240" w:line="276" w:lineRule="auto"/>
        <w:rPr>
          <w:rFonts w:eastAsia="Calibri"/>
        </w:rPr>
      </w:pPr>
    </w:p>
    <w:p w14:paraId="577C6D57" w14:textId="77777777" w:rsidR="00460D43" w:rsidRDefault="00C541FB" w:rsidP="000E6E02">
      <w:pPr>
        <w:pStyle w:val="Heading2"/>
        <w:spacing w:before="0"/>
        <w:rPr>
          <w:rFonts w:cs="Arial"/>
        </w:rPr>
      </w:pPr>
      <w:r w:rsidRPr="00FB778F">
        <w:rPr>
          <w:rFonts w:cs="Arial"/>
        </w:rPr>
        <w:t>Te kaupare pokenga me te kaitiakitanga patu huakita │Infection prevention and antimicrobial stewardship</w:t>
      </w:r>
      <w:r w:rsidRPr="00FB778F">
        <w:rPr>
          <w:rFonts w:cs="Arial"/>
        </w:rPr>
        <w:t xml:space="preserv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12ECD984" w14:textId="77777777" w:rsidTr="00A4268A">
        <w:trPr>
          <w:cantSplit/>
        </w:trPr>
        <w:tc>
          <w:tcPr>
            <w:tcW w:w="10206" w:type="dxa"/>
            <w:vAlign w:val="center"/>
          </w:tcPr>
          <w:p w14:paraId="5B7B99E4" w14:textId="77777777" w:rsidR="00460D43" w:rsidRPr="00621629" w:rsidRDefault="00C541F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w:t>
            </w:r>
            <w:r w:rsidRPr="00FB778F">
              <w:rPr>
                <w:rFonts w:eastAsia="Calibri"/>
              </w:rPr>
              <w:t>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CBA043" w14:textId="77777777" w:rsidR="00460D43" w:rsidRPr="00621629" w:rsidRDefault="00C541F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CFFB6A" w14:textId="77777777" w:rsidR="00460D43" w:rsidRPr="00621629" w:rsidRDefault="00C541FB" w:rsidP="00621629">
            <w:pPr>
              <w:spacing w:before="60" w:after="60" w:line="276" w:lineRule="auto"/>
              <w:rPr>
                <w:rFonts w:eastAsia="Calibri"/>
              </w:rPr>
            </w:pPr>
            <w:bookmarkStart w:id="27" w:name="IndicatorDescription2"/>
            <w:bookmarkEnd w:id="27"/>
            <w:r>
              <w:t>Subsec</w:t>
            </w:r>
            <w:r>
              <w:t>tions applicable to this service fully attained.</w:t>
            </w:r>
          </w:p>
        </w:tc>
      </w:tr>
    </w:tbl>
    <w:p w14:paraId="236165C9" w14:textId="77777777" w:rsidR="00460D43" w:rsidRDefault="00C541FB">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w:t>
      </w:r>
      <w:r w:rsidRPr="00A4268A">
        <w:rPr>
          <w:rFonts w:eastAsia="Calibri"/>
        </w:rPr>
        <w:t xml:space="preserve">ervice. It is adequately resourced.  An experienced and trained infection control coordinator leads the programme. </w:t>
      </w:r>
    </w:p>
    <w:p w14:paraId="6A8A98C6" w14:textId="77777777" w:rsidR="009D5B59" w:rsidRPr="00A4268A" w:rsidRDefault="00C541FB">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w:t>
      </w:r>
      <w:r w:rsidRPr="00A4268A">
        <w:rPr>
          <w:rFonts w:eastAsia="Calibri"/>
        </w:rPr>
        <w:t>y reusable devices.</w:t>
      </w:r>
    </w:p>
    <w:p w14:paraId="6213CC14" w14:textId="77777777" w:rsidR="009D5B59" w:rsidRPr="00A4268A" w:rsidRDefault="00C541FB">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2C89078A" w14:textId="77777777" w:rsidR="009D5B59" w:rsidRPr="00A4268A" w:rsidRDefault="00C541FB">
      <w:pPr>
        <w:spacing w:before="240" w:line="276" w:lineRule="auto"/>
        <w:rPr>
          <w:rFonts w:eastAsia="Calibri"/>
        </w:rPr>
      </w:pPr>
      <w:r w:rsidRPr="00A4268A">
        <w:rPr>
          <w:rFonts w:eastAsia="Calibri"/>
        </w:rPr>
        <w:t>Aged care specific infection surveillance is undertaken with follow</w:t>
      </w:r>
      <w:r w:rsidRPr="00A4268A">
        <w:rPr>
          <w:rFonts w:eastAsia="Calibri"/>
        </w:rPr>
        <w:t>-up action taken as required.</w:t>
      </w:r>
    </w:p>
    <w:p w14:paraId="1FF2FEAB" w14:textId="77777777" w:rsidR="009D5B59" w:rsidRPr="00A4268A" w:rsidRDefault="00C541FB">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4820AF2D" w14:textId="77777777" w:rsidR="009D5B59" w:rsidRPr="00A4268A" w:rsidRDefault="009D5B59">
      <w:pPr>
        <w:spacing w:before="240" w:line="276" w:lineRule="auto"/>
        <w:rPr>
          <w:rFonts w:eastAsia="Calibri"/>
        </w:rPr>
      </w:pPr>
    </w:p>
    <w:p w14:paraId="28ED2F02" w14:textId="77777777" w:rsidR="00460D43" w:rsidRDefault="00C541F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5B59" w14:paraId="465FC8B4" w14:textId="77777777" w:rsidTr="00A4268A">
        <w:trPr>
          <w:cantSplit/>
        </w:trPr>
        <w:tc>
          <w:tcPr>
            <w:tcW w:w="10206" w:type="dxa"/>
            <w:vAlign w:val="center"/>
          </w:tcPr>
          <w:p w14:paraId="2E313B84" w14:textId="77777777" w:rsidR="00460D43" w:rsidRPr="00621629" w:rsidRDefault="00C541FB" w:rsidP="00621629">
            <w:pPr>
              <w:spacing w:before="60" w:after="60" w:line="276" w:lineRule="auto"/>
              <w:rPr>
                <w:rFonts w:eastAsia="Calibri"/>
              </w:rPr>
            </w:pPr>
            <w:r w:rsidRPr="00FB778F">
              <w:rPr>
                <w:rFonts w:eastAsia="Calibri"/>
              </w:rPr>
              <w:t xml:space="preserve">Includes 4 </w:t>
            </w:r>
            <w:r w:rsidRPr="00FB778F">
              <w:rPr>
                <w:rFonts w:eastAsia="Calibri"/>
              </w:rPr>
              <w:t>subsections that support outcomes where Services shall aim for a restraint and seclusion free environment, in which people’s dignity and mana are maintained.</w:t>
            </w:r>
          </w:p>
        </w:tc>
        <w:tc>
          <w:tcPr>
            <w:tcW w:w="1276" w:type="dxa"/>
            <w:shd w:val="clear" w:color="auto" w:fill="00FF00"/>
            <w:vAlign w:val="center"/>
          </w:tcPr>
          <w:p w14:paraId="31C4FDFD" w14:textId="77777777" w:rsidR="00460D43" w:rsidRPr="00621629" w:rsidRDefault="00C541F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508DE0" w14:textId="77777777" w:rsidR="00460D43" w:rsidRPr="00621629" w:rsidRDefault="00C541FB" w:rsidP="00621629">
            <w:pPr>
              <w:spacing w:before="60" w:after="60" w:line="276" w:lineRule="auto"/>
              <w:rPr>
                <w:rFonts w:eastAsia="Calibri"/>
              </w:rPr>
            </w:pPr>
            <w:bookmarkStart w:id="30" w:name="IndicatorDescription3"/>
            <w:bookmarkEnd w:id="30"/>
            <w:r>
              <w:t>Subsections applicable to this service fully attained.</w:t>
            </w:r>
          </w:p>
        </w:tc>
      </w:tr>
    </w:tbl>
    <w:p w14:paraId="63A384D2" w14:textId="77777777" w:rsidR="00460D43" w:rsidRDefault="00C541FB">
      <w:pPr>
        <w:spacing w:before="240" w:line="276" w:lineRule="auto"/>
        <w:rPr>
          <w:rFonts w:eastAsia="Calibri"/>
        </w:rPr>
      </w:pPr>
      <w:bookmarkStart w:id="31" w:name="InfectionPreventionAndControl"/>
      <w:r w:rsidRPr="00A4268A">
        <w:rPr>
          <w:rFonts w:eastAsia="Calibri"/>
        </w:rPr>
        <w:t>The service has eliminated the use of res</w:t>
      </w:r>
      <w:r w:rsidRPr="00A4268A">
        <w:rPr>
          <w:rFonts w:eastAsia="Calibri"/>
        </w:rPr>
        <w:t>traint interventions. This is supported by the governing body and policies and procedures.  There have been no residents using restraints in the past year.  The organisation has established systems and proforma for restraint assessment, approval, monitorin</w:t>
      </w:r>
      <w:r w:rsidRPr="00A4268A">
        <w:rPr>
          <w:rFonts w:eastAsia="Calibri"/>
        </w:rPr>
        <w:t xml:space="preserve">g and reviews in the event that any restraint is used. Staff demonstrated a sound knowledge and understanding of providing the least restrictive practice, de-escalation techniques and alternative interventions.  </w:t>
      </w:r>
    </w:p>
    <w:bookmarkEnd w:id="31"/>
    <w:p w14:paraId="132B478E" w14:textId="77777777" w:rsidR="009D5B59" w:rsidRPr="00A4268A" w:rsidRDefault="009D5B59">
      <w:pPr>
        <w:spacing w:before="240" w:line="276" w:lineRule="auto"/>
        <w:rPr>
          <w:rFonts w:eastAsia="Calibri"/>
        </w:rPr>
      </w:pPr>
    </w:p>
    <w:p w14:paraId="7E64CF33" w14:textId="77777777" w:rsidR="00460D43" w:rsidRDefault="00C541FB" w:rsidP="000E6E02">
      <w:pPr>
        <w:pStyle w:val="Heading2"/>
        <w:spacing w:before="0"/>
        <w:rPr>
          <w:rFonts w:cs="Arial"/>
        </w:rPr>
      </w:pPr>
      <w:r>
        <w:rPr>
          <w:rFonts w:cs="Arial"/>
        </w:rPr>
        <w:t>Summary of attainment</w:t>
      </w:r>
    </w:p>
    <w:p w14:paraId="7C6DD5B4" w14:textId="77777777" w:rsidR="00460D43" w:rsidRDefault="00C541FB">
      <w:pPr>
        <w:keepNext/>
        <w:spacing w:before="240" w:after="240" w:line="276" w:lineRule="auto"/>
        <w:rPr>
          <w:rFonts w:eastAsia="Calibri"/>
        </w:rPr>
      </w:pPr>
      <w:r>
        <w:rPr>
          <w:rFonts w:eastAsia="Calibri"/>
        </w:rPr>
        <w:t xml:space="preserve">The following table </w:t>
      </w:r>
      <w:r>
        <w:rPr>
          <w:rFonts w:eastAsia="Calibri"/>
        </w:rPr>
        <w:t xml:space="preserve">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5B59" w14:paraId="427E9EF6" w14:textId="77777777">
        <w:tc>
          <w:tcPr>
            <w:tcW w:w="1384" w:type="dxa"/>
            <w:vAlign w:val="center"/>
          </w:tcPr>
          <w:p w14:paraId="1CAC561A" w14:textId="77777777" w:rsidR="00460D43" w:rsidRDefault="00C541FB">
            <w:pPr>
              <w:keepNext/>
              <w:spacing w:before="60" w:after="60"/>
              <w:rPr>
                <w:rFonts w:cs="Arial"/>
                <w:b/>
                <w:sz w:val="20"/>
                <w:szCs w:val="20"/>
              </w:rPr>
            </w:pPr>
            <w:r>
              <w:rPr>
                <w:rFonts w:cs="Arial"/>
                <w:b/>
                <w:sz w:val="20"/>
                <w:szCs w:val="20"/>
              </w:rPr>
              <w:t>Attainment Rating</w:t>
            </w:r>
          </w:p>
        </w:tc>
        <w:tc>
          <w:tcPr>
            <w:tcW w:w="1701" w:type="dxa"/>
            <w:vAlign w:val="center"/>
          </w:tcPr>
          <w:p w14:paraId="1A6FD2BA" w14:textId="77777777" w:rsidR="00460D43" w:rsidRDefault="00C541FB">
            <w:pPr>
              <w:keepNext/>
              <w:spacing w:before="60" w:after="60"/>
              <w:jc w:val="center"/>
              <w:rPr>
                <w:rFonts w:cs="Arial"/>
                <w:b/>
                <w:sz w:val="20"/>
                <w:szCs w:val="20"/>
              </w:rPr>
            </w:pPr>
            <w:r>
              <w:rPr>
                <w:rFonts w:cs="Arial"/>
                <w:b/>
                <w:sz w:val="20"/>
                <w:szCs w:val="20"/>
              </w:rPr>
              <w:t>Continuous Improvement</w:t>
            </w:r>
          </w:p>
          <w:p w14:paraId="4EF3F4A6" w14:textId="77777777" w:rsidR="00460D43" w:rsidRDefault="00C541FB">
            <w:pPr>
              <w:keepNext/>
              <w:spacing w:before="60" w:after="60"/>
              <w:jc w:val="center"/>
              <w:rPr>
                <w:rFonts w:cs="Arial"/>
                <w:b/>
                <w:sz w:val="20"/>
                <w:szCs w:val="20"/>
              </w:rPr>
            </w:pPr>
            <w:r>
              <w:rPr>
                <w:rFonts w:cs="Arial"/>
                <w:b/>
                <w:sz w:val="20"/>
                <w:szCs w:val="20"/>
              </w:rPr>
              <w:t>(CI)</w:t>
            </w:r>
          </w:p>
        </w:tc>
        <w:tc>
          <w:tcPr>
            <w:tcW w:w="1843" w:type="dxa"/>
            <w:vAlign w:val="center"/>
          </w:tcPr>
          <w:p w14:paraId="7FFD5E4A" w14:textId="77777777" w:rsidR="00460D43" w:rsidRDefault="00C541FB">
            <w:pPr>
              <w:keepNext/>
              <w:spacing w:before="60" w:after="60"/>
              <w:jc w:val="center"/>
              <w:rPr>
                <w:rFonts w:cs="Arial"/>
                <w:b/>
                <w:sz w:val="20"/>
                <w:szCs w:val="20"/>
              </w:rPr>
            </w:pPr>
            <w:r>
              <w:rPr>
                <w:rFonts w:cs="Arial"/>
                <w:b/>
                <w:sz w:val="20"/>
                <w:szCs w:val="20"/>
              </w:rPr>
              <w:t>Fully Attained</w:t>
            </w:r>
          </w:p>
          <w:p w14:paraId="361742DB" w14:textId="77777777" w:rsidR="00460D43" w:rsidRDefault="00C541FB">
            <w:pPr>
              <w:keepNext/>
              <w:spacing w:before="60" w:after="60"/>
              <w:jc w:val="center"/>
              <w:rPr>
                <w:rFonts w:cs="Arial"/>
                <w:b/>
                <w:sz w:val="20"/>
                <w:szCs w:val="20"/>
              </w:rPr>
            </w:pPr>
            <w:r>
              <w:rPr>
                <w:rFonts w:cs="Arial"/>
                <w:b/>
                <w:sz w:val="20"/>
                <w:szCs w:val="20"/>
              </w:rPr>
              <w:t>(FA)</w:t>
            </w:r>
          </w:p>
        </w:tc>
        <w:tc>
          <w:tcPr>
            <w:tcW w:w="1843" w:type="dxa"/>
            <w:vAlign w:val="center"/>
          </w:tcPr>
          <w:p w14:paraId="356C9CB5" w14:textId="77777777" w:rsidR="00460D43" w:rsidRDefault="00C541FB">
            <w:pPr>
              <w:keepNext/>
              <w:spacing w:before="60" w:after="60"/>
              <w:jc w:val="center"/>
              <w:rPr>
                <w:rFonts w:cs="Arial"/>
                <w:b/>
                <w:sz w:val="20"/>
                <w:szCs w:val="20"/>
              </w:rPr>
            </w:pPr>
            <w:r>
              <w:rPr>
                <w:rFonts w:cs="Arial"/>
                <w:b/>
                <w:sz w:val="20"/>
                <w:szCs w:val="20"/>
              </w:rPr>
              <w:t>Partially Attained Negligible Risk</w:t>
            </w:r>
          </w:p>
          <w:p w14:paraId="22C49ABB" w14:textId="77777777" w:rsidR="00460D43" w:rsidRDefault="00C541FB">
            <w:pPr>
              <w:keepNext/>
              <w:spacing w:before="60" w:after="60"/>
              <w:jc w:val="center"/>
              <w:rPr>
                <w:rFonts w:cs="Arial"/>
                <w:b/>
                <w:sz w:val="20"/>
                <w:szCs w:val="20"/>
              </w:rPr>
            </w:pPr>
            <w:r>
              <w:rPr>
                <w:rFonts w:cs="Arial"/>
                <w:b/>
                <w:sz w:val="20"/>
                <w:szCs w:val="20"/>
              </w:rPr>
              <w:t>(PA Negligible)</w:t>
            </w:r>
          </w:p>
        </w:tc>
        <w:tc>
          <w:tcPr>
            <w:tcW w:w="1842" w:type="dxa"/>
            <w:vAlign w:val="center"/>
          </w:tcPr>
          <w:p w14:paraId="6B70BCA4" w14:textId="77777777" w:rsidR="00460D43" w:rsidRDefault="00C541FB">
            <w:pPr>
              <w:keepNext/>
              <w:spacing w:before="60" w:after="60"/>
              <w:jc w:val="center"/>
              <w:rPr>
                <w:rFonts w:cs="Arial"/>
                <w:b/>
                <w:sz w:val="20"/>
                <w:szCs w:val="20"/>
              </w:rPr>
            </w:pPr>
            <w:r>
              <w:rPr>
                <w:rFonts w:cs="Arial"/>
                <w:b/>
                <w:sz w:val="20"/>
                <w:szCs w:val="20"/>
              </w:rPr>
              <w:t>Partially Attained Low Risk</w:t>
            </w:r>
          </w:p>
          <w:p w14:paraId="5F01CF12" w14:textId="77777777" w:rsidR="00460D43" w:rsidRDefault="00C541FB">
            <w:pPr>
              <w:keepNext/>
              <w:spacing w:before="60" w:after="60"/>
              <w:jc w:val="center"/>
              <w:rPr>
                <w:rFonts w:cs="Arial"/>
                <w:b/>
                <w:sz w:val="20"/>
                <w:szCs w:val="20"/>
              </w:rPr>
            </w:pPr>
            <w:r>
              <w:rPr>
                <w:rFonts w:cs="Arial"/>
                <w:b/>
                <w:sz w:val="20"/>
                <w:szCs w:val="20"/>
              </w:rPr>
              <w:t>(PA Low)</w:t>
            </w:r>
          </w:p>
        </w:tc>
        <w:tc>
          <w:tcPr>
            <w:tcW w:w="1843" w:type="dxa"/>
            <w:vAlign w:val="center"/>
          </w:tcPr>
          <w:p w14:paraId="6371CA2A" w14:textId="77777777" w:rsidR="00460D43" w:rsidRDefault="00C541FB">
            <w:pPr>
              <w:keepNext/>
              <w:spacing w:before="60" w:after="60"/>
              <w:jc w:val="center"/>
              <w:rPr>
                <w:rFonts w:cs="Arial"/>
                <w:b/>
                <w:sz w:val="20"/>
                <w:szCs w:val="20"/>
              </w:rPr>
            </w:pPr>
            <w:r>
              <w:rPr>
                <w:rFonts w:cs="Arial"/>
                <w:b/>
                <w:sz w:val="20"/>
                <w:szCs w:val="20"/>
              </w:rPr>
              <w:t>Partially Attained Moderate Risk</w:t>
            </w:r>
          </w:p>
          <w:p w14:paraId="1F65AB4A" w14:textId="77777777" w:rsidR="00460D43" w:rsidRDefault="00C541FB">
            <w:pPr>
              <w:keepNext/>
              <w:spacing w:before="60" w:after="60"/>
              <w:jc w:val="center"/>
              <w:rPr>
                <w:rFonts w:cs="Arial"/>
                <w:b/>
                <w:sz w:val="20"/>
                <w:szCs w:val="20"/>
              </w:rPr>
            </w:pPr>
            <w:r>
              <w:rPr>
                <w:rFonts w:cs="Arial"/>
                <w:b/>
                <w:sz w:val="20"/>
                <w:szCs w:val="20"/>
              </w:rPr>
              <w:t>(PA Moderate)</w:t>
            </w:r>
          </w:p>
        </w:tc>
        <w:tc>
          <w:tcPr>
            <w:tcW w:w="1843" w:type="dxa"/>
            <w:vAlign w:val="center"/>
          </w:tcPr>
          <w:p w14:paraId="1A68FD4B" w14:textId="77777777" w:rsidR="00460D43" w:rsidRDefault="00C541FB">
            <w:pPr>
              <w:keepNext/>
              <w:spacing w:before="60" w:after="60"/>
              <w:jc w:val="center"/>
              <w:rPr>
                <w:rFonts w:cs="Arial"/>
                <w:b/>
                <w:sz w:val="20"/>
                <w:szCs w:val="20"/>
              </w:rPr>
            </w:pPr>
            <w:r>
              <w:rPr>
                <w:rFonts w:cs="Arial"/>
                <w:b/>
                <w:sz w:val="20"/>
                <w:szCs w:val="20"/>
              </w:rPr>
              <w:t>Partially Attained High Risk</w:t>
            </w:r>
          </w:p>
          <w:p w14:paraId="48C9DDB1" w14:textId="77777777" w:rsidR="00460D43" w:rsidRDefault="00C541FB">
            <w:pPr>
              <w:keepNext/>
              <w:spacing w:before="60" w:after="60"/>
              <w:jc w:val="center"/>
              <w:rPr>
                <w:rFonts w:cs="Arial"/>
                <w:b/>
                <w:sz w:val="20"/>
                <w:szCs w:val="20"/>
              </w:rPr>
            </w:pPr>
            <w:r>
              <w:rPr>
                <w:rFonts w:cs="Arial"/>
                <w:b/>
                <w:sz w:val="20"/>
                <w:szCs w:val="20"/>
              </w:rPr>
              <w:t>(PA High)</w:t>
            </w:r>
          </w:p>
        </w:tc>
        <w:tc>
          <w:tcPr>
            <w:tcW w:w="1843" w:type="dxa"/>
            <w:vAlign w:val="center"/>
          </w:tcPr>
          <w:p w14:paraId="034AB907" w14:textId="77777777" w:rsidR="00460D43" w:rsidRDefault="00C541FB">
            <w:pPr>
              <w:keepNext/>
              <w:spacing w:before="60" w:after="60"/>
              <w:jc w:val="center"/>
              <w:rPr>
                <w:rFonts w:cs="Arial"/>
                <w:b/>
                <w:sz w:val="20"/>
                <w:szCs w:val="20"/>
              </w:rPr>
            </w:pPr>
            <w:r>
              <w:rPr>
                <w:rFonts w:cs="Arial"/>
                <w:b/>
                <w:sz w:val="20"/>
                <w:szCs w:val="20"/>
              </w:rPr>
              <w:t>Partially Attained Critical Risk</w:t>
            </w:r>
          </w:p>
          <w:p w14:paraId="64A90055" w14:textId="77777777" w:rsidR="00460D43" w:rsidRDefault="00C541FB">
            <w:pPr>
              <w:keepNext/>
              <w:spacing w:before="60" w:after="60"/>
              <w:jc w:val="center"/>
              <w:rPr>
                <w:rFonts w:cs="Arial"/>
                <w:b/>
                <w:sz w:val="20"/>
                <w:szCs w:val="20"/>
              </w:rPr>
            </w:pPr>
            <w:r>
              <w:rPr>
                <w:rFonts w:cs="Arial"/>
                <w:b/>
                <w:sz w:val="20"/>
                <w:szCs w:val="20"/>
              </w:rPr>
              <w:t>(PA Critical)</w:t>
            </w:r>
          </w:p>
        </w:tc>
      </w:tr>
      <w:tr w:rsidR="009D5B59" w14:paraId="3392DFA8" w14:textId="77777777">
        <w:tc>
          <w:tcPr>
            <w:tcW w:w="1384" w:type="dxa"/>
            <w:vAlign w:val="center"/>
          </w:tcPr>
          <w:p w14:paraId="0EA52B4C" w14:textId="77777777" w:rsidR="00460D43" w:rsidRDefault="00C541FB">
            <w:pPr>
              <w:keepNext/>
              <w:spacing w:before="60" w:after="60"/>
              <w:rPr>
                <w:rFonts w:cs="Arial"/>
                <w:b/>
                <w:sz w:val="20"/>
                <w:szCs w:val="20"/>
              </w:rPr>
            </w:pPr>
            <w:r>
              <w:rPr>
                <w:rFonts w:cs="Arial"/>
                <w:b/>
                <w:sz w:val="20"/>
                <w:szCs w:val="20"/>
              </w:rPr>
              <w:t>Subsection</w:t>
            </w:r>
          </w:p>
        </w:tc>
        <w:tc>
          <w:tcPr>
            <w:tcW w:w="1701" w:type="dxa"/>
            <w:vAlign w:val="center"/>
          </w:tcPr>
          <w:p w14:paraId="717AB39C" w14:textId="77777777" w:rsidR="00460D43" w:rsidRDefault="00C541F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495FEF" w14:textId="77777777" w:rsidR="00460D43" w:rsidRDefault="00C541F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8F21BD5" w14:textId="77777777" w:rsidR="00460D43" w:rsidRDefault="00C541F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B228336" w14:textId="77777777" w:rsidR="00460D43" w:rsidRDefault="00C541F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6107760" w14:textId="77777777" w:rsidR="00460D43" w:rsidRDefault="00C541F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0C05FAA" w14:textId="77777777" w:rsidR="00460D43" w:rsidRDefault="00C541F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22C2AB" w14:textId="77777777" w:rsidR="00460D43" w:rsidRDefault="00C541F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D5B59" w14:paraId="621E0EF4" w14:textId="77777777">
        <w:tc>
          <w:tcPr>
            <w:tcW w:w="1384" w:type="dxa"/>
            <w:vAlign w:val="center"/>
          </w:tcPr>
          <w:p w14:paraId="249AF917" w14:textId="77777777" w:rsidR="00460D43" w:rsidRDefault="00C541FB">
            <w:pPr>
              <w:keepNext/>
              <w:spacing w:before="60" w:after="60"/>
              <w:rPr>
                <w:rFonts w:cs="Arial"/>
                <w:b/>
                <w:sz w:val="20"/>
                <w:szCs w:val="20"/>
              </w:rPr>
            </w:pPr>
            <w:r>
              <w:rPr>
                <w:rFonts w:cs="Arial"/>
                <w:b/>
                <w:sz w:val="20"/>
                <w:szCs w:val="20"/>
              </w:rPr>
              <w:t>Criteria</w:t>
            </w:r>
          </w:p>
        </w:tc>
        <w:tc>
          <w:tcPr>
            <w:tcW w:w="1701" w:type="dxa"/>
            <w:vAlign w:val="center"/>
          </w:tcPr>
          <w:p w14:paraId="68529EA7" w14:textId="77777777" w:rsidR="00460D43" w:rsidRDefault="00C541F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49D4875" w14:textId="77777777" w:rsidR="00460D43" w:rsidRDefault="00C541FB"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60F17789" w14:textId="77777777" w:rsidR="00460D43" w:rsidRDefault="00C541F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83A41A" w14:textId="77777777" w:rsidR="00460D43" w:rsidRDefault="00C541F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73B516A" w14:textId="77777777" w:rsidR="00460D43" w:rsidRDefault="00C541F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9AF0C6C" w14:textId="77777777" w:rsidR="00460D43" w:rsidRDefault="00C541F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7C7EED" w14:textId="77777777" w:rsidR="00460D43" w:rsidRDefault="00C541F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630A412" w14:textId="77777777" w:rsidR="00460D43" w:rsidRDefault="00C541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5B59" w14:paraId="3388C15E" w14:textId="77777777">
        <w:tc>
          <w:tcPr>
            <w:tcW w:w="1384" w:type="dxa"/>
            <w:vAlign w:val="center"/>
          </w:tcPr>
          <w:p w14:paraId="031322EE" w14:textId="77777777" w:rsidR="00460D43" w:rsidRDefault="00C541FB">
            <w:pPr>
              <w:keepNext/>
              <w:spacing w:before="60" w:after="60"/>
              <w:rPr>
                <w:rFonts w:cs="Arial"/>
                <w:b/>
                <w:sz w:val="20"/>
                <w:szCs w:val="20"/>
              </w:rPr>
            </w:pPr>
            <w:r>
              <w:rPr>
                <w:rFonts w:cs="Arial"/>
                <w:b/>
                <w:sz w:val="20"/>
                <w:szCs w:val="20"/>
              </w:rPr>
              <w:t>Attainment Rating</w:t>
            </w:r>
          </w:p>
        </w:tc>
        <w:tc>
          <w:tcPr>
            <w:tcW w:w="1701" w:type="dxa"/>
            <w:vAlign w:val="center"/>
          </w:tcPr>
          <w:p w14:paraId="102FB684" w14:textId="77777777" w:rsidR="00460D43" w:rsidRDefault="00C541FB">
            <w:pPr>
              <w:keepNext/>
              <w:spacing w:before="60" w:after="60"/>
              <w:jc w:val="center"/>
              <w:rPr>
                <w:rFonts w:cs="Arial"/>
                <w:b/>
                <w:sz w:val="20"/>
                <w:szCs w:val="20"/>
              </w:rPr>
            </w:pPr>
            <w:r>
              <w:rPr>
                <w:rFonts w:cs="Arial"/>
                <w:b/>
                <w:sz w:val="20"/>
                <w:szCs w:val="20"/>
              </w:rPr>
              <w:t>Unattained Negligible Risk</w:t>
            </w:r>
          </w:p>
          <w:p w14:paraId="1179A652" w14:textId="77777777" w:rsidR="00460D43" w:rsidRDefault="00C541F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2EE6365" w14:textId="77777777" w:rsidR="00460D43" w:rsidRDefault="00C541FB">
            <w:pPr>
              <w:keepNext/>
              <w:spacing w:before="60" w:after="60"/>
              <w:jc w:val="center"/>
              <w:rPr>
                <w:rFonts w:cs="Arial"/>
                <w:b/>
                <w:sz w:val="20"/>
                <w:szCs w:val="20"/>
              </w:rPr>
            </w:pPr>
            <w:r>
              <w:rPr>
                <w:rFonts w:cs="Arial"/>
                <w:b/>
                <w:sz w:val="20"/>
                <w:szCs w:val="20"/>
              </w:rPr>
              <w:t>Unattained Low Risk</w:t>
            </w:r>
          </w:p>
          <w:p w14:paraId="0E67D7BC" w14:textId="77777777" w:rsidR="00460D43" w:rsidRDefault="00C541FB">
            <w:pPr>
              <w:keepNext/>
              <w:spacing w:before="60" w:after="60"/>
              <w:jc w:val="center"/>
              <w:rPr>
                <w:rFonts w:cs="Arial"/>
                <w:b/>
                <w:sz w:val="20"/>
                <w:szCs w:val="20"/>
              </w:rPr>
            </w:pPr>
            <w:r>
              <w:rPr>
                <w:rFonts w:cs="Arial"/>
                <w:b/>
                <w:sz w:val="20"/>
                <w:szCs w:val="20"/>
              </w:rPr>
              <w:t>(UA Low)</w:t>
            </w:r>
          </w:p>
        </w:tc>
        <w:tc>
          <w:tcPr>
            <w:tcW w:w="1843" w:type="dxa"/>
            <w:vAlign w:val="center"/>
          </w:tcPr>
          <w:p w14:paraId="40CC0A10" w14:textId="77777777" w:rsidR="00460D43" w:rsidRDefault="00C541FB">
            <w:pPr>
              <w:keepNext/>
              <w:spacing w:before="60" w:after="60"/>
              <w:jc w:val="center"/>
              <w:rPr>
                <w:rFonts w:cs="Arial"/>
                <w:b/>
                <w:sz w:val="20"/>
                <w:szCs w:val="20"/>
              </w:rPr>
            </w:pPr>
            <w:r>
              <w:rPr>
                <w:rFonts w:cs="Arial"/>
                <w:b/>
                <w:sz w:val="20"/>
                <w:szCs w:val="20"/>
              </w:rPr>
              <w:t>Unattained Moderate Risk</w:t>
            </w:r>
          </w:p>
          <w:p w14:paraId="6EAACC38" w14:textId="77777777" w:rsidR="00460D43" w:rsidRDefault="00C541FB">
            <w:pPr>
              <w:keepNext/>
              <w:spacing w:before="60" w:after="60"/>
              <w:jc w:val="center"/>
              <w:rPr>
                <w:rFonts w:cs="Arial"/>
                <w:b/>
                <w:sz w:val="20"/>
                <w:szCs w:val="20"/>
              </w:rPr>
            </w:pPr>
            <w:r>
              <w:rPr>
                <w:rFonts w:cs="Arial"/>
                <w:b/>
                <w:sz w:val="20"/>
                <w:szCs w:val="20"/>
              </w:rPr>
              <w:t>(UA Moderate)</w:t>
            </w:r>
          </w:p>
        </w:tc>
        <w:tc>
          <w:tcPr>
            <w:tcW w:w="1842" w:type="dxa"/>
            <w:vAlign w:val="center"/>
          </w:tcPr>
          <w:p w14:paraId="29697A54" w14:textId="77777777" w:rsidR="00460D43" w:rsidRDefault="00C541FB">
            <w:pPr>
              <w:keepNext/>
              <w:spacing w:before="60" w:after="60"/>
              <w:jc w:val="center"/>
              <w:rPr>
                <w:rFonts w:cs="Arial"/>
                <w:b/>
                <w:sz w:val="20"/>
                <w:szCs w:val="20"/>
              </w:rPr>
            </w:pPr>
            <w:r>
              <w:rPr>
                <w:rFonts w:cs="Arial"/>
                <w:b/>
                <w:sz w:val="20"/>
                <w:szCs w:val="20"/>
              </w:rPr>
              <w:t>Unattained High Risk</w:t>
            </w:r>
          </w:p>
          <w:p w14:paraId="4E86B744" w14:textId="77777777" w:rsidR="00460D43" w:rsidRDefault="00C541FB">
            <w:pPr>
              <w:keepNext/>
              <w:spacing w:before="60" w:after="60"/>
              <w:jc w:val="center"/>
              <w:rPr>
                <w:rFonts w:cs="Arial"/>
                <w:b/>
                <w:sz w:val="20"/>
                <w:szCs w:val="20"/>
              </w:rPr>
            </w:pPr>
            <w:r>
              <w:rPr>
                <w:rFonts w:cs="Arial"/>
                <w:b/>
                <w:sz w:val="20"/>
                <w:szCs w:val="20"/>
              </w:rPr>
              <w:t>(UA High)</w:t>
            </w:r>
          </w:p>
        </w:tc>
        <w:tc>
          <w:tcPr>
            <w:tcW w:w="1843" w:type="dxa"/>
            <w:vAlign w:val="center"/>
          </w:tcPr>
          <w:p w14:paraId="213181DF" w14:textId="77777777" w:rsidR="00460D43" w:rsidRDefault="00C541FB">
            <w:pPr>
              <w:keepNext/>
              <w:spacing w:before="60" w:after="60"/>
              <w:jc w:val="center"/>
              <w:rPr>
                <w:rFonts w:cs="Arial"/>
                <w:b/>
                <w:sz w:val="20"/>
                <w:szCs w:val="20"/>
              </w:rPr>
            </w:pPr>
            <w:r>
              <w:rPr>
                <w:rFonts w:cs="Arial"/>
                <w:b/>
                <w:sz w:val="20"/>
                <w:szCs w:val="20"/>
              </w:rPr>
              <w:t>Unattained Critical Risk</w:t>
            </w:r>
          </w:p>
          <w:p w14:paraId="03501D82" w14:textId="77777777" w:rsidR="00460D43" w:rsidRDefault="00C541FB">
            <w:pPr>
              <w:keepNext/>
              <w:spacing w:before="60" w:after="60"/>
              <w:jc w:val="center"/>
              <w:rPr>
                <w:rFonts w:cs="Arial"/>
                <w:b/>
                <w:sz w:val="20"/>
                <w:szCs w:val="20"/>
              </w:rPr>
            </w:pPr>
            <w:r>
              <w:rPr>
                <w:rFonts w:cs="Arial"/>
                <w:b/>
                <w:sz w:val="20"/>
                <w:szCs w:val="20"/>
              </w:rPr>
              <w:t>(UA Critical)</w:t>
            </w:r>
          </w:p>
        </w:tc>
      </w:tr>
      <w:tr w:rsidR="009D5B59" w14:paraId="1865EA59" w14:textId="77777777">
        <w:tc>
          <w:tcPr>
            <w:tcW w:w="1384" w:type="dxa"/>
            <w:vAlign w:val="center"/>
          </w:tcPr>
          <w:p w14:paraId="206F1562" w14:textId="77777777" w:rsidR="00460D43" w:rsidRDefault="00C541FB">
            <w:pPr>
              <w:keepNext/>
              <w:spacing w:before="60" w:after="60"/>
              <w:rPr>
                <w:rFonts w:cs="Arial"/>
                <w:b/>
                <w:sz w:val="20"/>
                <w:szCs w:val="20"/>
              </w:rPr>
            </w:pPr>
            <w:r>
              <w:rPr>
                <w:rFonts w:cs="Arial"/>
                <w:b/>
                <w:sz w:val="20"/>
                <w:szCs w:val="20"/>
              </w:rPr>
              <w:t>Subsection</w:t>
            </w:r>
          </w:p>
        </w:tc>
        <w:tc>
          <w:tcPr>
            <w:tcW w:w="1701" w:type="dxa"/>
            <w:vAlign w:val="center"/>
          </w:tcPr>
          <w:p w14:paraId="60942019" w14:textId="77777777" w:rsidR="00460D43" w:rsidRDefault="00C541F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A05492" w14:textId="77777777" w:rsidR="00460D43" w:rsidRDefault="00C541F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D937AF" w14:textId="77777777" w:rsidR="00460D43" w:rsidRDefault="00C541F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3A1BD2" w14:textId="77777777" w:rsidR="00460D43" w:rsidRDefault="00C541F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24A532F" w14:textId="77777777" w:rsidR="00460D43" w:rsidRDefault="00C541F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D5B59" w14:paraId="6B8DC00C" w14:textId="77777777">
        <w:tc>
          <w:tcPr>
            <w:tcW w:w="1384" w:type="dxa"/>
            <w:vAlign w:val="center"/>
          </w:tcPr>
          <w:p w14:paraId="18DC1B9F" w14:textId="77777777" w:rsidR="00460D43" w:rsidRDefault="00C541FB">
            <w:pPr>
              <w:spacing w:before="60" w:after="60"/>
              <w:rPr>
                <w:rFonts w:cs="Arial"/>
                <w:b/>
                <w:sz w:val="20"/>
                <w:szCs w:val="20"/>
              </w:rPr>
            </w:pPr>
            <w:r>
              <w:rPr>
                <w:rFonts w:cs="Arial"/>
                <w:b/>
                <w:sz w:val="20"/>
                <w:szCs w:val="20"/>
              </w:rPr>
              <w:t>Criteria</w:t>
            </w:r>
          </w:p>
        </w:tc>
        <w:tc>
          <w:tcPr>
            <w:tcW w:w="1701" w:type="dxa"/>
            <w:vAlign w:val="center"/>
          </w:tcPr>
          <w:p w14:paraId="4F1C5A95" w14:textId="77777777" w:rsidR="00460D43" w:rsidRDefault="00C541F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DCBEC56" w14:textId="77777777" w:rsidR="00460D43" w:rsidRDefault="00C541F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36496D" w14:textId="77777777" w:rsidR="00460D43" w:rsidRDefault="00C541F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ABBE8E" w14:textId="77777777" w:rsidR="00460D43" w:rsidRDefault="00C541F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BBA0CE7" w14:textId="77777777" w:rsidR="00460D43" w:rsidRDefault="00C541F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80D8D29" w14:textId="77777777" w:rsidR="00460D43" w:rsidRDefault="00C541F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AED4105" w14:textId="77777777" w:rsidR="00460D43" w:rsidRDefault="00C541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AE468EE" w14:textId="77777777" w:rsidR="006331D4" w:rsidRDefault="00C541F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79A6614" w14:textId="77777777" w:rsidR="00460D43" w:rsidRDefault="00C541F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94ACB3B" w14:textId="77777777" w:rsidR="00460D43" w:rsidRDefault="00C541F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352"/>
        <w:gridCol w:w="6519"/>
      </w:tblGrid>
      <w:tr w:rsidR="009D5B59" w14:paraId="10A0C359" w14:textId="77777777">
        <w:tc>
          <w:tcPr>
            <w:tcW w:w="0" w:type="auto"/>
          </w:tcPr>
          <w:p w14:paraId="75637896" w14:textId="77777777" w:rsidR="00EB7645" w:rsidRPr="00BE00C7" w:rsidRDefault="00C541F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41610C0" w14:textId="77777777" w:rsidR="00EB7645" w:rsidRPr="00BE00C7" w:rsidRDefault="00C541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8D4BC6" w14:textId="77777777" w:rsidR="00EB7645" w:rsidRPr="00BE00C7" w:rsidRDefault="00C541FB" w:rsidP="00BE00C7">
            <w:pPr>
              <w:pStyle w:val="OutcomeDescription"/>
              <w:spacing w:before="120" w:after="120"/>
              <w:rPr>
                <w:rFonts w:cs="Arial"/>
                <w:b/>
                <w:lang w:eastAsia="en-NZ"/>
              </w:rPr>
            </w:pPr>
            <w:r w:rsidRPr="00BE00C7">
              <w:rPr>
                <w:rFonts w:cs="Arial"/>
                <w:b/>
                <w:lang w:eastAsia="en-NZ"/>
              </w:rPr>
              <w:t>Audit Evidence</w:t>
            </w:r>
          </w:p>
        </w:tc>
      </w:tr>
      <w:tr w:rsidR="009D5B59" w14:paraId="569D477B" w14:textId="77777777">
        <w:tc>
          <w:tcPr>
            <w:tcW w:w="0" w:type="auto"/>
          </w:tcPr>
          <w:p w14:paraId="0272EDB3"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E15A0A1" w14:textId="77777777" w:rsidR="00EB7645" w:rsidRPr="00BE00C7" w:rsidRDefault="00C541F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EC00798" w14:textId="77777777" w:rsidR="00EB7645" w:rsidRPr="00BE00C7" w:rsidRDefault="00C541FB" w:rsidP="00BE00C7">
            <w:pPr>
              <w:pStyle w:val="OutcomeDescription"/>
              <w:spacing w:before="120" w:after="120"/>
              <w:rPr>
                <w:rFonts w:cs="Arial"/>
                <w:lang w:eastAsia="en-NZ"/>
              </w:rPr>
            </w:pPr>
          </w:p>
        </w:tc>
        <w:tc>
          <w:tcPr>
            <w:tcW w:w="0" w:type="auto"/>
          </w:tcPr>
          <w:p w14:paraId="57F05185"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39744C89" w14:textId="77777777" w:rsidR="00EB7645" w:rsidRPr="00BE00C7" w:rsidRDefault="00C541FB"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The principles of Te Tiriti are actively acknowledged when providing support to Māori residents. P</w:t>
            </w:r>
            <w:r w:rsidRPr="00BE00C7">
              <w:rPr>
                <w:rFonts w:cs="Arial"/>
                <w:lang w:eastAsia="en-NZ"/>
              </w:rPr>
              <w:t>artnership, protection and participation were evident and confirmed in interview with residents who identified as Māori. The organisation’s Māori health plan reflected a commitment to Te Tiriti and providing inclusive person-centred and whanau-centred supp</w:t>
            </w:r>
            <w:r w:rsidRPr="00BE00C7">
              <w:rPr>
                <w:rFonts w:cs="Arial"/>
                <w:lang w:eastAsia="en-NZ"/>
              </w:rPr>
              <w:t xml:space="preserve">ort.  </w:t>
            </w:r>
          </w:p>
          <w:p w14:paraId="3DA8E8DB" w14:textId="77777777" w:rsidR="00EB7645" w:rsidRPr="00BE00C7" w:rsidRDefault="00C541FB" w:rsidP="00BE00C7">
            <w:pPr>
              <w:pStyle w:val="OutcomeDescription"/>
              <w:spacing w:before="120" w:after="120"/>
              <w:rPr>
                <w:rFonts w:cs="Arial"/>
                <w:lang w:eastAsia="en-NZ"/>
              </w:rPr>
            </w:pPr>
            <w:r w:rsidRPr="00BE00C7">
              <w:rPr>
                <w:rFonts w:cs="Arial"/>
                <w:lang w:eastAsia="en-NZ"/>
              </w:rPr>
              <w:t>A moderate percentage of staff who work at the facility identify as Māori. (More than twice the percentage of residents who identify as Māori). A local group of kuia/kaumatua visit the service regularly to engage in group and one-to-one activities w</w:t>
            </w:r>
            <w:r w:rsidRPr="00BE00C7">
              <w:rPr>
                <w:rFonts w:cs="Arial"/>
                <w:lang w:eastAsia="en-NZ"/>
              </w:rPr>
              <w:t xml:space="preserve">ith all  residents.  Whānau and Māori residents interviewed were very satisfied with the culturally safe personal care and overall service delivery. </w:t>
            </w:r>
          </w:p>
          <w:p w14:paraId="13F9DF2C" w14:textId="77777777" w:rsidR="00EB7645" w:rsidRPr="00BE00C7" w:rsidRDefault="00C541FB" w:rsidP="00BE00C7">
            <w:pPr>
              <w:pStyle w:val="OutcomeDescription"/>
              <w:spacing w:before="120" w:after="120"/>
              <w:rPr>
                <w:rFonts w:cs="Arial"/>
                <w:lang w:eastAsia="en-NZ"/>
              </w:rPr>
            </w:pPr>
            <w:r w:rsidRPr="00BE00C7">
              <w:rPr>
                <w:rFonts w:cs="Arial"/>
                <w:lang w:eastAsia="en-NZ"/>
              </w:rPr>
              <w:t>The service actively recruits for all levels of staff and does not discriminate based on ethnicity.  Māori</w:t>
            </w:r>
            <w:r w:rsidRPr="00BE00C7">
              <w:rPr>
                <w:rFonts w:cs="Arial"/>
                <w:lang w:eastAsia="en-NZ"/>
              </w:rPr>
              <w:t xml:space="preserve"> staff employed are long serving. Māori residents and their whānau reported that their mana is protected and that they are treated with dignity and respect and that they are not </w:t>
            </w:r>
            <w:r w:rsidRPr="00BE00C7">
              <w:rPr>
                <w:rFonts w:cs="Arial"/>
                <w:lang w:eastAsia="en-NZ"/>
              </w:rPr>
              <w:lastRenderedPageBreak/>
              <w:t>afraid to speak up if they feel their world view has not been fully considered</w:t>
            </w:r>
            <w:r w:rsidRPr="00BE00C7">
              <w:rPr>
                <w:rFonts w:cs="Arial"/>
                <w:lang w:eastAsia="en-NZ"/>
              </w:rPr>
              <w:t>.</w:t>
            </w:r>
          </w:p>
          <w:p w14:paraId="73F344A4" w14:textId="77777777" w:rsidR="00EB7645" w:rsidRPr="00BE00C7" w:rsidRDefault="00C541FB" w:rsidP="00BE00C7">
            <w:pPr>
              <w:pStyle w:val="OutcomeDescription"/>
              <w:spacing w:before="120" w:after="120"/>
              <w:rPr>
                <w:rFonts w:cs="Arial"/>
                <w:lang w:eastAsia="en-NZ"/>
              </w:rPr>
            </w:pPr>
          </w:p>
        </w:tc>
      </w:tr>
      <w:tr w:rsidR="009D5B59" w14:paraId="427644D3" w14:textId="77777777">
        <w:tc>
          <w:tcPr>
            <w:tcW w:w="0" w:type="auto"/>
          </w:tcPr>
          <w:p w14:paraId="6ACC15EB"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271C937"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w:t>
            </w:r>
            <w:r w:rsidRPr="00BE00C7">
              <w:rPr>
                <w:rFonts w:cs="Arial"/>
                <w:lang w:eastAsia="en-NZ"/>
              </w:rPr>
              <w:t>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2410BBC" w14:textId="77777777" w:rsidR="00EB7645" w:rsidRPr="00BE00C7" w:rsidRDefault="00C541FB" w:rsidP="00BE00C7">
            <w:pPr>
              <w:pStyle w:val="OutcomeDescription"/>
              <w:spacing w:before="120" w:after="120"/>
              <w:rPr>
                <w:rFonts w:cs="Arial"/>
                <w:lang w:eastAsia="en-NZ"/>
              </w:rPr>
            </w:pPr>
          </w:p>
        </w:tc>
        <w:tc>
          <w:tcPr>
            <w:tcW w:w="0" w:type="auto"/>
          </w:tcPr>
          <w:p w14:paraId="246C1373"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6132E8AF" w14:textId="77777777" w:rsidR="00EB7645" w:rsidRPr="00BE00C7" w:rsidRDefault="00C541FB" w:rsidP="00BE00C7">
            <w:pPr>
              <w:pStyle w:val="OutcomeDescription"/>
              <w:spacing w:before="120" w:after="120"/>
              <w:rPr>
                <w:rFonts w:cs="Arial"/>
                <w:lang w:eastAsia="en-NZ"/>
              </w:rPr>
            </w:pPr>
            <w:r w:rsidRPr="00BE00C7">
              <w:rPr>
                <w:rFonts w:cs="Arial"/>
                <w:lang w:eastAsia="en-NZ"/>
              </w:rPr>
              <w:t>The organisation has knowledge of local Pacific communities and organisations who are available to advise and provide information. The Pacific plan, which was developed with input from Pacific communities, supports culturally safe practices for Pacific peo</w:t>
            </w:r>
            <w:r w:rsidRPr="00BE00C7">
              <w:rPr>
                <w:rFonts w:cs="Arial"/>
                <w:lang w:eastAsia="en-NZ"/>
              </w:rPr>
              <w:t xml:space="preserve">ples using the service. </w:t>
            </w:r>
          </w:p>
          <w:p w14:paraId="79156D78" w14:textId="77777777" w:rsidR="00EB7645" w:rsidRPr="00BE00C7" w:rsidRDefault="00C541FB" w:rsidP="00BE00C7">
            <w:pPr>
              <w:pStyle w:val="OutcomeDescription"/>
              <w:spacing w:before="120" w:after="120"/>
              <w:rPr>
                <w:rFonts w:cs="Arial"/>
                <w:lang w:eastAsia="en-NZ"/>
              </w:rPr>
            </w:pPr>
            <w:r w:rsidRPr="00BE00C7">
              <w:rPr>
                <w:rFonts w:cs="Arial"/>
                <w:lang w:eastAsia="en-NZ"/>
              </w:rPr>
              <w:t>Although there were no Pasifika residents on the days of audit, the processes and resources in place provide sufficient guidance for staff to ensure a resident’s cultural and spiritual needs and beliefs are taken into account.  A s</w:t>
            </w:r>
            <w:r w:rsidRPr="00BE00C7">
              <w:rPr>
                <w:rFonts w:cs="Arial"/>
                <w:lang w:eastAsia="en-NZ"/>
              </w:rPr>
              <w:t>mall number of staff identify as Pasifika.</w:t>
            </w:r>
          </w:p>
          <w:p w14:paraId="46158403" w14:textId="77777777" w:rsidR="00EB7645" w:rsidRPr="00BE00C7" w:rsidRDefault="00C541FB" w:rsidP="00BE00C7">
            <w:pPr>
              <w:pStyle w:val="OutcomeDescription"/>
              <w:spacing w:before="120" w:after="120"/>
              <w:rPr>
                <w:rFonts w:cs="Arial"/>
                <w:lang w:eastAsia="en-NZ"/>
              </w:rPr>
            </w:pPr>
          </w:p>
        </w:tc>
      </w:tr>
      <w:tr w:rsidR="009D5B59" w14:paraId="1D821DC2" w14:textId="77777777">
        <w:tc>
          <w:tcPr>
            <w:tcW w:w="0" w:type="auto"/>
          </w:tcPr>
          <w:p w14:paraId="4E3B3568"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1.3: My rights during service delivery</w:t>
            </w:r>
          </w:p>
          <w:p w14:paraId="507CC00E"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w:t>
            </w:r>
            <w:r w:rsidRPr="00BE00C7">
              <w:rPr>
                <w:rFonts w:cs="Arial"/>
                <w:lang w:eastAsia="en-NZ"/>
              </w:rPr>
              <w:t>ination).</w:t>
            </w:r>
            <w:r w:rsidRPr="00BE00C7">
              <w:rPr>
                <w:rFonts w:cs="Arial"/>
                <w:lang w:eastAsia="en-NZ"/>
              </w:rPr>
              <w:br/>
              <w:t>As service providers: We provide services and support to people in a way that upholds their rights and complies with legal requirements.</w:t>
            </w:r>
          </w:p>
          <w:p w14:paraId="5CE0BACA" w14:textId="77777777" w:rsidR="00EB7645" w:rsidRPr="00BE00C7" w:rsidRDefault="00C541FB" w:rsidP="00BE00C7">
            <w:pPr>
              <w:pStyle w:val="OutcomeDescription"/>
              <w:spacing w:before="120" w:after="120"/>
              <w:rPr>
                <w:rFonts w:cs="Arial"/>
                <w:lang w:eastAsia="en-NZ"/>
              </w:rPr>
            </w:pPr>
          </w:p>
        </w:tc>
        <w:tc>
          <w:tcPr>
            <w:tcW w:w="0" w:type="auto"/>
          </w:tcPr>
          <w:p w14:paraId="346AD231"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010E707B"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There was information about the Code of rights in posters/brochures in English and te reo Māori </w:t>
            </w:r>
            <w:r w:rsidRPr="00BE00C7">
              <w:rPr>
                <w:rFonts w:cs="Arial"/>
                <w:lang w:eastAsia="en-NZ"/>
              </w:rPr>
              <w:t>throughout the facility and evidenced in resident admission information folders. Residents and whānau interviewed reported being made aware of the Code and Advocacy Service and were provided with opportunities to discuss and clarify their rights on a day-t</w:t>
            </w:r>
            <w:r w:rsidRPr="00BE00C7">
              <w:rPr>
                <w:rFonts w:cs="Arial"/>
                <w:lang w:eastAsia="en-NZ"/>
              </w:rPr>
              <w:t>o-day basis, during everyday conversation and at residents’ meetings.</w:t>
            </w:r>
          </w:p>
          <w:p w14:paraId="21FDC786" w14:textId="77777777" w:rsidR="00EB7645" w:rsidRPr="00BE00C7" w:rsidRDefault="00C541FB" w:rsidP="00BE00C7">
            <w:pPr>
              <w:pStyle w:val="OutcomeDescription"/>
              <w:spacing w:before="120" w:after="120"/>
              <w:rPr>
                <w:rFonts w:cs="Arial"/>
                <w:lang w:eastAsia="en-NZ"/>
              </w:rPr>
            </w:pPr>
            <w:r w:rsidRPr="00BE00C7">
              <w:rPr>
                <w:rFonts w:cs="Arial"/>
                <w:lang w:eastAsia="en-NZ"/>
              </w:rPr>
              <w:t>Policy and the day to day procedures observed, demonstrated that staff recognise and support mana motuhake (self-determination). This also confirmed by resident and whānau interviews.</w:t>
            </w:r>
          </w:p>
          <w:p w14:paraId="1FDC12EF" w14:textId="77777777" w:rsidR="00EB7645" w:rsidRPr="00BE00C7" w:rsidRDefault="00C541FB"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aff interviewed understood the requirements of the Code and were observed supporting residents in accordance with their wishes.  </w:t>
            </w:r>
          </w:p>
          <w:p w14:paraId="58CF2317" w14:textId="77777777" w:rsidR="00EB7645" w:rsidRPr="00BE00C7" w:rsidRDefault="00C541FB" w:rsidP="00BE00C7">
            <w:pPr>
              <w:pStyle w:val="OutcomeDescription"/>
              <w:spacing w:before="120" w:after="120"/>
              <w:rPr>
                <w:rFonts w:cs="Arial"/>
                <w:lang w:eastAsia="en-NZ"/>
              </w:rPr>
            </w:pPr>
          </w:p>
        </w:tc>
      </w:tr>
      <w:tr w:rsidR="009D5B59" w14:paraId="4ED5C7CC" w14:textId="77777777">
        <w:tc>
          <w:tcPr>
            <w:tcW w:w="0" w:type="auto"/>
          </w:tcPr>
          <w:p w14:paraId="23BC68F4"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1.4: I am treated with respect</w:t>
            </w:r>
          </w:p>
          <w:p w14:paraId="0E132B71"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lastRenderedPageBreak/>
              <w:t>in a way that is inclusive and respects their identity and their experiences.</w:t>
            </w:r>
          </w:p>
          <w:p w14:paraId="10763684" w14:textId="77777777" w:rsidR="00EB7645" w:rsidRPr="00BE00C7" w:rsidRDefault="00C541FB" w:rsidP="00BE00C7">
            <w:pPr>
              <w:pStyle w:val="OutcomeDescription"/>
              <w:spacing w:before="120" w:after="120"/>
              <w:rPr>
                <w:rFonts w:cs="Arial"/>
                <w:lang w:eastAsia="en-NZ"/>
              </w:rPr>
            </w:pPr>
          </w:p>
        </w:tc>
        <w:tc>
          <w:tcPr>
            <w:tcW w:w="0" w:type="auto"/>
          </w:tcPr>
          <w:p w14:paraId="22161CB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58DCF1" w14:textId="77777777" w:rsidR="00EB7645" w:rsidRPr="00BE00C7" w:rsidRDefault="00C541FB" w:rsidP="00BE00C7">
            <w:pPr>
              <w:pStyle w:val="OutcomeDescription"/>
              <w:spacing w:before="120" w:after="120"/>
              <w:rPr>
                <w:rFonts w:cs="Arial"/>
                <w:lang w:eastAsia="en-NZ"/>
              </w:rPr>
            </w:pPr>
            <w:r w:rsidRPr="00BE00C7">
              <w:rPr>
                <w:rFonts w:cs="Arial"/>
                <w:lang w:eastAsia="en-NZ"/>
              </w:rPr>
              <w:t>The service supports residents in a way that is inclu</w:t>
            </w:r>
            <w:r w:rsidRPr="00BE00C7">
              <w:rPr>
                <w:rFonts w:cs="Arial"/>
                <w:lang w:eastAsia="en-NZ"/>
              </w:rPr>
              <w:t xml:space="preserve">sive and respects their identity and experiences. Residents and whānau, including people with disabilities, confirmed that they receive services in a manner that has regard for their dignity, gender, privacy, sexual orientation, spirituality and choices. </w:t>
            </w:r>
          </w:p>
          <w:p w14:paraId="7D20ED6D"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 xml:space="preserve">Staff were observed to maintain privacy throughout the audit.  There are three couples who reside in double rooms.  All other residents have a private room. </w:t>
            </w:r>
          </w:p>
          <w:p w14:paraId="734173AB" w14:textId="77777777" w:rsidR="00EB7645" w:rsidRPr="00BE00C7" w:rsidRDefault="00C541FB" w:rsidP="00BE00C7">
            <w:pPr>
              <w:pStyle w:val="OutcomeDescription"/>
              <w:spacing w:before="120" w:after="120"/>
              <w:rPr>
                <w:rFonts w:cs="Arial"/>
                <w:lang w:eastAsia="en-NZ"/>
              </w:rPr>
            </w:pPr>
            <w:r w:rsidRPr="00BE00C7">
              <w:rPr>
                <w:rFonts w:cs="Arial"/>
                <w:lang w:eastAsia="en-NZ"/>
              </w:rPr>
              <w:t>Te reo Māori and tikanga Māori are promoted within the service through e kōrero ana i roto i te re</w:t>
            </w:r>
            <w:r w:rsidRPr="00BE00C7">
              <w:rPr>
                <w:rFonts w:cs="Arial"/>
                <w:lang w:eastAsia="en-NZ"/>
              </w:rPr>
              <w:t xml:space="preserve">o Māori (speaking in Māori between staff and residents), activities, waiata and bilingual signs on all doors.   Residents are frequently visited by local Māori/kaumatua community groups.   </w:t>
            </w:r>
          </w:p>
          <w:p w14:paraId="30FF57BD" w14:textId="77777777" w:rsidR="00EB7645" w:rsidRPr="00BE00C7" w:rsidRDefault="00C541FB" w:rsidP="00BE00C7">
            <w:pPr>
              <w:pStyle w:val="OutcomeDescription"/>
              <w:spacing w:before="120" w:after="120"/>
              <w:rPr>
                <w:rFonts w:cs="Arial"/>
                <w:lang w:eastAsia="en-NZ"/>
              </w:rPr>
            </w:pPr>
          </w:p>
        </w:tc>
      </w:tr>
      <w:tr w:rsidR="009D5B59" w14:paraId="682B2185" w14:textId="77777777">
        <w:tc>
          <w:tcPr>
            <w:tcW w:w="0" w:type="auto"/>
          </w:tcPr>
          <w:p w14:paraId="7A5ECAA7"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9157F0"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feel saf</w:t>
            </w:r>
            <w:r w:rsidRPr="00BE00C7">
              <w:rPr>
                <w:rFonts w:cs="Arial"/>
                <w:lang w:eastAsia="en-NZ"/>
              </w:rPr>
              <w:t>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w:t>
            </w:r>
            <w:r w:rsidRPr="00BE00C7">
              <w:rPr>
                <w:rFonts w:cs="Arial"/>
                <w:lang w:eastAsia="en-NZ"/>
              </w:rPr>
              <w:t>use.</w:t>
            </w:r>
          </w:p>
          <w:p w14:paraId="5FE761FC" w14:textId="77777777" w:rsidR="00EB7645" w:rsidRPr="00BE00C7" w:rsidRDefault="00C541FB" w:rsidP="00BE00C7">
            <w:pPr>
              <w:pStyle w:val="OutcomeDescription"/>
              <w:spacing w:before="120" w:after="120"/>
              <w:rPr>
                <w:rFonts w:cs="Arial"/>
                <w:lang w:eastAsia="en-NZ"/>
              </w:rPr>
            </w:pPr>
          </w:p>
        </w:tc>
        <w:tc>
          <w:tcPr>
            <w:tcW w:w="0" w:type="auto"/>
          </w:tcPr>
          <w:p w14:paraId="4AA6EB8B"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00A71C06"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has been completed by staff.  Staff said that they had not experienced any institutional racism.   The </w:t>
            </w:r>
            <w:r w:rsidRPr="00BE00C7">
              <w:rPr>
                <w:rFonts w:cs="Arial"/>
                <w:lang w:eastAsia="en-NZ"/>
              </w:rPr>
              <w:t>service provides a strengths-based and holistic model ensuring wellbeing outcomes for Māori.</w:t>
            </w:r>
          </w:p>
          <w:p w14:paraId="25EAD491"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On the day of audit, staff were observed to ask for consent from residents prior to having care provided.  Professional boundaries are maintained.  Residents’ and </w:t>
            </w:r>
            <w:r w:rsidRPr="00BE00C7">
              <w:rPr>
                <w:rFonts w:cs="Arial"/>
                <w:lang w:eastAsia="en-NZ"/>
              </w:rPr>
              <w:t>whānau interviewed stated that residents were free from any type of discrimination, harassment or exploitation and felt safe to discuss with staff if they had any concerns.</w:t>
            </w:r>
          </w:p>
          <w:p w14:paraId="3CE995F8" w14:textId="77777777" w:rsidR="00EB7645" w:rsidRPr="00BE00C7" w:rsidRDefault="00C541FB" w:rsidP="00BE00C7">
            <w:pPr>
              <w:pStyle w:val="OutcomeDescription"/>
              <w:spacing w:before="120" w:after="120"/>
              <w:rPr>
                <w:rFonts w:cs="Arial"/>
                <w:lang w:eastAsia="en-NZ"/>
              </w:rPr>
            </w:pPr>
          </w:p>
        </w:tc>
      </w:tr>
      <w:tr w:rsidR="009D5B59" w14:paraId="6662F878" w14:textId="77777777">
        <w:tc>
          <w:tcPr>
            <w:tcW w:w="0" w:type="auto"/>
          </w:tcPr>
          <w:p w14:paraId="59B1EC57"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1.6: Effective communication occurs</w:t>
            </w:r>
          </w:p>
          <w:p w14:paraId="19C4BD91"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feel listened to and</w:t>
            </w:r>
            <w:r w:rsidRPr="00BE00C7">
              <w:rPr>
                <w:rFonts w:cs="Arial"/>
                <w:lang w:eastAsia="en-NZ"/>
              </w:rPr>
              <w:t xml:space="preserve">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w:t>
            </w:r>
            <w:r w:rsidRPr="00BE00C7">
              <w:rPr>
                <w:rFonts w:cs="Arial"/>
                <w:lang w:eastAsia="en-NZ"/>
              </w:rPr>
              <w:t>ct the voices of the people who use our services and effectively communicate with them about their choices.</w:t>
            </w:r>
          </w:p>
          <w:p w14:paraId="2BA93619" w14:textId="77777777" w:rsidR="00EB7645" w:rsidRPr="00BE00C7" w:rsidRDefault="00C541FB" w:rsidP="00BE00C7">
            <w:pPr>
              <w:pStyle w:val="OutcomeDescription"/>
              <w:spacing w:before="120" w:after="120"/>
              <w:rPr>
                <w:rFonts w:cs="Arial"/>
                <w:lang w:eastAsia="en-NZ"/>
              </w:rPr>
            </w:pPr>
          </w:p>
        </w:tc>
        <w:tc>
          <w:tcPr>
            <w:tcW w:w="0" w:type="auto"/>
          </w:tcPr>
          <w:p w14:paraId="158D2F6E"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64615A56"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 Information was provided in an easy-to-under</w:t>
            </w:r>
            <w:r w:rsidRPr="00BE00C7">
              <w:rPr>
                <w:rFonts w:cs="Arial"/>
                <w:lang w:eastAsia="en-NZ"/>
              </w:rPr>
              <w:t xml:space="preserve">stand format and information is available in a range of different languages including Māori.  Changes to residents’ health status were communicated to relatives/whānau in a timely manner.  Staff knew how to access interpreter services, if required. </w:t>
            </w:r>
          </w:p>
          <w:p w14:paraId="05D38B1C"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understood the principles of open disclosure, which were supported by policies and procedures that met the requirement of the Code.</w:t>
            </w:r>
          </w:p>
          <w:p w14:paraId="1F8C59EF" w14:textId="77777777" w:rsidR="00EB7645" w:rsidRPr="00BE00C7" w:rsidRDefault="00C541FB" w:rsidP="00BE00C7">
            <w:pPr>
              <w:pStyle w:val="OutcomeDescription"/>
              <w:spacing w:before="120" w:after="120"/>
              <w:rPr>
                <w:rFonts w:cs="Arial"/>
                <w:lang w:eastAsia="en-NZ"/>
              </w:rPr>
            </w:pPr>
          </w:p>
        </w:tc>
      </w:tr>
      <w:tr w:rsidR="009D5B59" w14:paraId="12B82D34" w14:textId="77777777">
        <w:tc>
          <w:tcPr>
            <w:tcW w:w="0" w:type="auto"/>
          </w:tcPr>
          <w:p w14:paraId="7DE2FAD7"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1.7: I am informed and able to make choices</w:t>
            </w:r>
          </w:p>
          <w:p w14:paraId="07BE15D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w:t>
            </w:r>
            <w:r w:rsidRPr="00BE00C7">
              <w:rPr>
                <w:rFonts w:cs="Arial"/>
                <w:lang w:eastAsia="en-NZ"/>
              </w:rPr>
              <w:t xml:space="preserv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w:t>
            </w:r>
            <w:r w:rsidRPr="00BE00C7">
              <w:rPr>
                <w:rFonts w:cs="Arial"/>
                <w:lang w:eastAsia="en-NZ"/>
              </w:rPr>
              <w:t>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w:t>
            </w:r>
            <w:r w:rsidRPr="00BE00C7">
              <w:rPr>
                <w:rFonts w:cs="Arial"/>
                <w:lang w:eastAsia="en-NZ"/>
              </w:rPr>
              <w:t>nformed decisions in accordance with their rights and their ability to exercise independence, choice, and control.</w:t>
            </w:r>
          </w:p>
          <w:p w14:paraId="2258F688" w14:textId="77777777" w:rsidR="00EB7645" w:rsidRPr="00BE00C7" w:rsidRDefault="00C541FB" w:rsidP="00BE00C7">
            <w:pPr>
              <w:pStyle w:val="OutcomeDescription"/>
              <w:spacing w:before="120" w:after="120"/>
              <w:rPr>
                <w:rFonts w:cs="Arial"/>
                <w:lang w:eastAsia="en-NZ"/>
              </w:rPr>
            </w:pPr>
          </w:p>
        </w:tc>
        <w:tc>
          <w:tcPr>
            <w:tcW w:w="0" w:type="auto"/>
          </w:tcPr>
          <w:p w14:paraId="49F68AEF"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3CD043"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w:t>
            </w:r>
            <w:r w:rsidRPr="00BE00C7">
              <w:rPr>
                <w:rFonts w:cs="Arial"/>
                <w:lang w:eastAsia="en-NZ"/>
              </w:rPr>
              <w:lastRenderedPageBreak/>
              <w:t>empowered t</w:t>
            </w:r>
            <w:r w:rsidRPr="00BE00C7">
              <w:rPr>
                <w:rFonts w:cs="Arial"/>
                <w:lang w:eastAsia="en-NZ"/>
              </w:rPr>
              <w:t xml:space="preserve">o actively participate in decision making. Nursing and care staff interviewed understood the principles and practice of informed consent. </w:t>
            </w:r>
          </w:p>
          <w:p w14:paraId="420E6139" w14:textId="77777777" w:rsidR="00EB7645" w:rsidRPr="00BE00C7" w:rsidRDefault="00C541FB"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w:t>
            </w:r>
            <w:r w:rsidRPr="00BE00C7">
              <w:rPr>
                <w:rFonts w:cs="Arial"/>
                <w:lang w:eastAsia="en-NZ"/>
              </w:rPr>
              <w:t>ts who are able and unable to consent are documented, as relevant and were evidenced in resident records. Information included in-depth discussions with residents, with family/whānau about advance directives for care, and involving family early in decision</w:t>
            </w:r>
            <w:r w:rsidRPr="00BE00C7">
              <w:rPr>
                <w:rFonts w:cs="Arial"/>
                <w:lang w:eastAsia="en-NZ"/>
              </w:rPr>
              <w:t xml:space="preserve">s about treatment. </w:t>
            </w:r>
          </w:p>
          <w:p w14:paraId="3CB49B1A"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   </w:t>
            </w:r>
          </w:p>
          <w:p w14:paraId="77AF14A6" w14:textId="77777777" w:rsidR="00EB7645" w:rsidRPr="00BE00C7" w:rsidRDefault="00C541FB" w:rsidP="00BE00C7">
            <w:pPr>
              <w:pStyle w:val="OutcomeDescription"/>
              <w:spacing w:before="120" w:after="120"/>
              <w:rPr>
                <w:rFonts w:cs="Arial"/>
                <w:lang w:eastAsia="en-NZ"/>
              </w:rPr>
            </w:pPr>
          </w:p>
        </w:tc>
      </w:tr>
      <w:tr w:rsidR="009D5B59" w14:paraId="64C0E519" w14:textId="77777777">
        <w:tc>
          <w:tcPr>
            <w:tcW w:w="0" w:type="auto"/>
          </w:tcPr>
          <w:p w14:paraId="3EAAD1F9"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A460C22"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2C4C438D" w14:textId="77777777" w:rsidR="00EB7645" w:rsidRPr="00BE00C7" w:rsidRDefault="00C541FB" w:rsidP="00BE00C7">
            <w:pPr>
              <w:pStyle w:val="OutcomeDescription"/>
              <w:spacing w:before="120" w:after="120"/>
              <w:rPr>
                <w:rFonts w:cs="Arial"/>
                <w:lang w:eastAsia="en-NZ"/>
              </w:rPr>
            </w:pPr>
          </w:p>
        </w:tc>
        <w:tc>
          <w:tcPr>
            <w:tcW w:w="0" w:type="auto"/>
          </w:tcPr>
          <w:p w14:paraId="04C851D7"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13F861E0" w14:textId="77777777" w:rsidR="00EB7645" w:rsidRPr="00BE00C7" w:rsidRDefault="00C541FB"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is provided to residents and families on admission and those interviewed said they understood how to raise co</w:t>
            </w:r>
            <w:r w:rsidRPr="00BE00C7">
              <w:rPr>
                <w:rFonts w:cs="Arial"/>
                <w:lang w:eastAsia="en-NZ"/>
              </w:rPr>
              <w:t>ncerns and would not hesitate to do so.  The described processes include making this fair and equitable for Māori by offering support from a Māori advocate. Staff confirmed their understanding of the complaint process and said they always refer complainant</w:t>
            </w:r>
            <w:r w:rsidRPr="00BE00C7">
              <w:rPr>
                <w:rFonts w:cs="Arial"/>
                <w:lang w:eastAsia="en-NZ"/>
              </w:rPr>
              <w:t>s to the manager who is responsible for the management of these.</w:t>
            </w:r>
          </w:p>
          <w:p w14:paraId="3ACF8DC4" w14:textId="77777777" w:rsidR="00EB7645" w:rsidRPr="00BE00C7" w:rsidRDefault="00C541FB" w:rsidP="00BE00C7">
            <w:pPr>
              <w:pStyle w:val="OutcomeDescription"/>
              <w:spacing w:before="120" w:after="120"/>
              <w:rPr>
                <w:rFonts w:cs="Arial"/>
                <w:lang w:eastAsia="en-NZ"/>
              </w:rPr>
            </w:pPr>
            <w:r w:rsidRPr="00BE00C7">
              <w:rPr>
                <w:rFonts w:cs="Arial"/>
                <w:lang w:eastAsia="en-NZ"/>
              </w:rPr>
              <w:t>There had been one written complaint received from a family member since July 2021 which raised concerns about resident care.  Interview with the facility manager (FM) and documents sighted s</w:t>
            </w:r>
            <w:r w:rsidRPr="00BE00C7">
              <w:rPr>
                <w:rFonts w:cs="Arial"/>
                <w:lang w:eastAsia="en-NZ"/>
              </w:rPr>
              <w:t xml:space="preserve">howed that prompt investigations and appropriate responses to the complaint had occurred. Improvements required as a result of the concern were implemented. </w:t>
            </w:r>
          </w:p>
          <w:p w14:paraId="477E654E" w14:textId="77777777" w:rsidR="00EB7645" w:rsidRPr="00BE00C7" w:rsidRDefault="00C541FB" w:rsidP="00BE00C7">
            <w:pPr>
              <w:pStyle w:val="OutcomeDescription"/>
              <w:spacing w:before="120" w:after="120"/>
              <w:rPr>
                <w:rFonts w:cs="Arial"/>
                <w:lang w:eastAsia="en-NZ"/>
              </w:rPr>
            </w:pPr>
            <w:r w:rsidRPr="00BE00C7">
              <w:rPr>
                <w:rFonts w:cs="Arial"/>
                <w:lang w:eastAsia="en-NZ"/>
              </w:rPr>
              <w:t>There have been no known complaints submitted to Te Whatu Ora or the office of the Health and Disa</w:t>
            </w:r>
            <w:r w:rsidRPr="00BE00C7">
              <w:rPr>
                <w:rFonts w:cs="Arial"/>
                <w:lang w:eastAsia="en-NZ"/>
              </w:rPr>
              <w:t>bility Commissioner (HDC) since the previous audit.</w:t>
            </w:r>
          </w:p>
          <w:p w14:paraId="570137A7" w14:textId="77777777" w:rsidR="00EB7645" w:rsidRPr="00BE00C7" w:rsidRDefault="00C541FB" w:rsidP="00BE00C7">
            <w:pPr>
              <w:pStyle w:val="OutcomeDescription"/>
              <w:spacing w:before="120" w:after="120"/>
              <w:rPr>
                <w:rFonts w:cs="Arial"/>
                <w:lang w:eastAsia="en-NZ"/>
              </w:rPr>
            </w:pPr>
          </w:p>
        </w:tc>
      </w:tr>
      <w:tr w:rsidR="009D5B59" w14:paraId="4F448F7D" w14:textId="77777777">
        <w:tc>
          <w:tcPr>
            <w:tcW w:w="0" w:type="auto"/>
          </w:tcPr>
          <w:p w14:paraId="5721CB58"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2.1: Governance</w:t>
            </w:r>
          </w:p>
          <w:p w14:paraId="4682D1F3"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w:t>
            </w:r>
            <w:r w:rsidRPr="00BE00C7">
              <w:rPr>
                <w:rFonts w:cs="Arial"/>
                <w:lang w:eastAsia="en-NZ"/>
              </w:rPr>
              <w:t xml:space="preserve">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w:t>
            </w:r>
            <w:r w:rsidRPr="00BE00C7">
              <w:rPr>
                <w:rFonts w:cs="Arial"/>
                <w:lang w:eastAsia="en-NZ"/>
              </w:rPr>
              <w:t>ty service that is responsive, inclusive, and sensitive to the cultural diversity of communities we serve.</w:t>
            </w:r>
          </w:p>
          <w:p w14:paraId="23BD2F18" w14:textId="77777777" w:rsidR="00EB7645" w:rsidRPr="00BE00C7" w:rsidRDefault="00C541FB" w:rsidP="00BE00C7">
            <w:pPr>
              <w:pStyle w:val="OutcomeDescription"/>
              <w:spacing w:before="120" w:after="120"/>
              <w:rPr>
                <w:rFonts w:cs="Arial"/>
                <w:lang w:eastAsia="en-NZ"/>
              </w:rPr>
            </w:pPr>
          </w:p>
        </w:tc>
        <w:tc>
          <w:tcPr>
            <w:tcW w:w="0" w:type="auto"/>
          </w:tcPr>
          <w:p w14:paraId="2BC48110"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2C981862" w14:textId="77777777" w:rsidR="00EB7645" w:rsidRPr="00BE00C7" w:rsidRDefault="00C541FB" w:rsidP="00BE00C7">
            <w:pPr>
              <w:pStyle w:val="OutcomeDescription"/>
              <w:spacing w:before="120" w:after="120"/>
              <w:rPr>
                <w:rFonts w:cs="Arial"/>
                <w:lang w:eastAsia="en-NZ"/>
              </w:rPr>
            </w:pPr>
            <w:r w:rsidRPr="00BE00C7">
              <w:rPr>
                <w:rFonts w:cs="Arial"/>
                <w:lang w:eastAsia="en-NZ"/>
              </w:rPr>
              <w:t>Mountain View Home and Hospital is governed by a nine-member board of trustees, and day-to-day operations are overseen by a facility manager (FM)</w:t>
            </w:r>
            <w:r w:rsidRPr="00BE00C7">
              <w:rPr>
                <w:rFonts w:cs="Arial"/>
                <w:lang w:eastAsia="en-NZ"/>
              </w:rPr>
              <w:t xml:space="preserve"> who is a registered nurse (RN) with a current practising certificate. This person has been employed at Mountain View for 11 years in senior clinical roles and was appointed as manager three years ago. </w:t>
            </w:r>
          </w:p>
          <w:p w14:paraId="61EC2BB6" w14:textId="77777777" w:rsidR="00EB7645" w:rsidRPr="00BE00C7" w:rsidRDefault="00C541FB" w:rsidP="00BE00C7">
            <w:pPr>
              <w:pStyle w:val="OutcomeDescription"/>
              <w:spacing w:before="120" w:after="120"/>
              <w:rPr>
                <w:rFonts w:cs="Arial"/>
                <w:lang w:eastAsia="en-NZ"/>
              </w:rPr>
            </w:pPr>
            <w:r w:rsidRPr="00BE00C7">
              <w:rPr>
                <w:rFonts w:cs="Arial"/>
                <w:lang w:eastAsia="en-NZ"/>
              </w:rPr>
              <w:t>Telephone interview with the board chairperson confir</w:t>
            </w:r>
            <w:r w:rsidRPr="00BE00C7">
              <w:rPr>
                <w:rFonts w:cs="Arial"/>
                <w:lang w:eastAsia="en-NZ"/>
              </w:rPr>
              <w:t xml:space="preserve">med ways in which the board assumes accountability for delivering a high-quality service and is inclusive and sensitive to the cultural needs of Māori. The board had been informed about the new requirements of Ngā Paerewa and their additional obligations. </w:t>
            </w:r>
            <w:r w:rsidRPr="00BE00C7">
              <w:rPr>
                <w:rFonts w:cs="Arial"/>
                <w:lang w:eastAsia="en-NZ"/>
              </w:rPr>
              <w:t>All have completed the Ministry of Health online training about Te Tiriti o Waitangi and understand or have knowledge about equity and cultural safety. Two new board members identify as Māori. The board chair and board meeting minutes confirmed that they a</w:t>
            </w:r>
            <w:r w:rsidRPr="00BE00C7">
              <w:rPr>
                <w:rFonts w:cs="Arial"/>
                <w:lang w:eastAsia="en-NZ"/>
              </w:rPr>
              <w:t xml:space="preserve">re regularly provided with detailed information on day-to-day operations,  quality and risk data including adverse events, infections, restraint and the percentage of Māori residents and staff. </w:t>
            </w:r>
          </w:p>
          <w:p w14:paraId="3C55C33A" w14:textId="77777777" w:rsidR="00EB7645" w:rsidRPr="00BE00C7" w:rsidRDefault="00C541FB" w:rsidP="00BE00C7">
            <w:pPr>
              <w:pStyle w:val="OutcomeDescription"/>
              <w:spacing w:before="120" w:after="120"/>
              <w:rPr>
                <w:rFonts w:cs="Arial"/>
                <w:lang w:eastAsia="en-NZ"/>
              </w:rPr>
            </w:pPr>
            <w:r w:rsidRPr="00BE00C7">
              <w:rPr>
                <w:rFonts w:cs="Arial"/>
                <w:lang w:eastAsia="en-NZ"/>
              </w:rPr>
              <w:t>Personnel records and interview with the manager confirmed th</w:t>
            </w:r>
            <w:r w:rsidRPr="00BE00C7">
              <w:rPr>
                <w:rFonts w:cs="Arial"/>
                <w:lang w:eastAsia="en-NZ"/>
              </w:rPr>
              <w:t>eir nursing portfolio. Clinical skills and knowledge are maintained by attending networking meetings with other aged care providers and regular professional development/education in subject areas related to management of an aged care service. The manager i</w:t>
            </w:r>
            <w:r w:rsidRPr="00BE00C7">
              <w:rPr>
                <w:rFonts w:cs="Arial"/>
                <w:lang w:eastAsia="en-NZ"/>
              </w:rPr>
              <w:t>s supported by two charge nurses, a support services manager, and administrator/receptionists. There is also a team leader for food services, and other allied staff for resident activities, housekeeping and building maintenance. The FM, charge nurses, supp</w:t>
            </w:r>
            <w:r w:rsidRPr="00BE00C7">
              <w:rPr>
                <w:rFonts w:cs="Arial"/>
                <w:lang w:eastAsia="en-NZ"/>
              </w:rPr>
              <w:t xml:space="preserve">ort service manager and team leaders fulfil the role of the clinical governance committee. </w:t>
            </w:r>
          </w:p>
          <w:p w14:paraId="412F674E"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Senior management and whānau confirmed that services are delivered safely and appropriately for tāngata whaikaha/people with disabilities to facilitate improvement </w:t>
            </w:r>
            <w:r w:rsidRPr="00BE00C7">
              <w:rPr>
                <w:rFonts w:cs="Arial"/>
                <w:lang w:eastAsia="en-NZ"/>
              </w:rPr>
              <w:t xml:space="preserve">in their health outcomes and achieve equity. There was no evidence of infrastructural, financial, physical, or other barriers to equitable service delivery. This was further demonstrated by interviews with staff, residents and their whānau/family, results </w:t>
            </w:r>
            <w:r w:rsidRPr="00BE00C7">
              <w:rPr>
                <w:rFonts w:cs="Arial"/>
                <w:lang w:eastAsia="en-NZ"/>
              </w:rPr>
              <w:t>of satisfaction surveys, and the demographic population of residents.</w:t>
            </w:r>
          </w:p>
          <w:p w14:paraId="529AF001"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The service holds contracts with Te Whatu Ora Bay of Plenty for aged residential care - hospital medical, geriatric, and rest home care. The agreement includes provision for respite/shor</w:t>
            </w:r>
            <w:r w:rsidRPr="00BE00C7">
              <w:rPr>
                <w:rFonts w:cs="Arial"/>
                <w:lang w:eastAsia="en-NZ"/>
              </w:rPr>
              <w:t xml:space="preserve">t stay, palliative and Long-Term Support-Chronic Health Conditions (LTS-CHC). </w:t>
            </w:r>
          </w:p>
          <w:p w14:paraId="1CF639F2" w14:textId="77777777" w:rsidR="00EB7645" w:rsidRPr="00BE00C7" w:rsidRDefault="00C541FB" w:rsidP="00BE00C7">
            <w:pPr>
              <w:pStyle w:val="OutcomeDescription"/>
              <w:spacing w:before="120" w:after="120"/>
              <w:rPr>
                <w:rFonts w:cs="Arial"/>
                <w:lang w:eastAsia="en-NZ"/>
              </w:rPr>
            </w:pPr>
            <w:r w:rsidRPr="00BE00C7">
              <w:rPr>
                <w:rFonts w:cs="Arial"/>
                <w:lang w:eastAsia="en-NZ"/>
              </w:rPr>
              <w:t>On the days of audit all 52 residents were receiving services under the aged residential care agreement. Of these 17 were assessed at rest home level care, and 33 plus two palli</w:t>
            </w:r>
            <w:r w:rsidRPr="00BE00C7">
              <w:rPr>
                <w:rFonts w:cs="Arial"/>
                <w:lang w:eastAsia="en-NZ"/>
              </w:rPr>
              <w:t>ative residents were receiving hospital level care (total 52) .</w:t>
            </w:r>
          </w:p>
          <w:p w14:paraId="2D19BBC0" w14:textId="77777777" w:rsidR="00EB7645" w:rsidRPr="00BE00C7" w:rsidRDefault="00C541FB" w:rsidP="00BE00C7">
            <w:pPr>
              <w:pStyle w:val="OutcomeDescription"/>
              <w:spacing w:before="120" w:after="120"/>
              <w:rPr>
                <w:rFonts w:cs="Arial"/>
                <w:lang w:eastAsia="en-NZ"/>
              </w:rPr>
            </w:pPr>
          </w:p>
        </w:tc>
      </w:tr>
      <w:tr w:rsidR="009D5B59" w14:paraId="5509CF95" w14:textId="77777777">
        <w:tc>
          <w:tcPr>
            <w:tcW w:w="0" w:type="auto"/>
          </w:tcPr>
          <w:p w14:paraId="144186F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0E3F31F"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33F2BEFC" w14:textId="77777777" w:rsidR="00EB7645" w:rsidRPr="00BE00C7" w:rsidRDefault="00C541FB" w:rsidP="00BE00C7">
            <w:pPr>
              <w:pStyle w:val="OutcomeDescription"/>
              <w:spacing w:before="120" w:after="120"/>
              <w:rPr>
                <w:rFonts w:cs="Arial"/>
                <w:lang w:eastAsia="en-NZ"/>
              </w:rPr>
            </w:pPr>
          </w:p>
        </w:tc>
        <w:tc>
          <w:tcPr>
            <w:tcW w:w="0" w:type="auto"/>
          </w:tcPr>
          <w:p w14:paraId="02959168"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3EF7FDAD" w14:textId="77777777" w:rsidR="00EB7645" w:rsidRPr="00BE00C7" w:rsidRDefault="00C541FB" w:rsidP="00BE00C7">
            <w:pPr>
              <w:pStyle w:val="OutcomeDescription"/>
              <w:spacing w:before="120" w:after="120"/>
              <w:rPr>
                <w:rFonts w:cs="Arial"/>
                <w:lang w:eastAsia="en-NZ"/>
              </w:rPr>
            </w:pPr>
            <w:r w:rsidRPr="00BE00C7">
              <w:rPr>
                <w:rFonts w:cs="Arial"/>
                <w:lang w:eastAsia="en-NZ"/>
              </w:rPr>
              <w:t>The service provider has a documented and implemented quality and risk managemen</w:t>
            </w:r>
            <w:r w:rsidRPr="00BE00C7">
              <w:rPr>
                <w:rFonts w:cs="Arial"/>
                <w:lang w:eastAsia="en-NZ"/>
              </w:rPr>
              <w:t>t system which is reviewed and kept current by the management team and the external owner of the quality system. The system includes a risk management plan and policies and procedures which clearly describe all potential internal and external risks and cor</w:t>
            </w:r>
            <w:r w:rsidRPr="00BE00C7">
              <w:rPr>
                <w:rFonts w:cs="Arial"/>
                <w:lang w:eastAsia="en-NZ"/>
              </w:rPr>
              <w:t xml:space="preserve">responding mitigation strategies. </w:t>
            </w:r>
          </w:p>
          <w:p w14:paraId="4ACBA6D9" w14:textId="77777777" w:rsidR="00EB7645" w:rsidRPr="00BE00C7" w:rsidRDefault="00C541FB" w:rsidP="00BE00C7">
            <w:pPr>
              <w:pStyle w:val="OutcomeDescription"/>
              <w:spacing w:before="120" w:after="120"/>
              <w:rPr>
                <w:rFonts w:cs="Arial"/>
                <w:lang w:eastAsia="en-NZ"/>
              </w:rPr>
            </w:pPr>
          </w:p>
          <w:p w14:paraId="01CCAAE0"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The effectiveness of service delivery is overseen by the quality committee and monitored through complaints, internal audit activities, regular resident and relative satisfaction surveys and the organisation’s reporting </w:t>
            </w:r>
            <w:r w:rsidRPr="00BE00C7">
              <w:rPr>
                <w:rFonts w:cs="Arial"/>
                <w:lang w:eastAsia="en-NZ"/>
              </w:rPr>
              <w:t>systems. Reporting systems utilise clinical indicators for incidents and accidents; surveillance of infections; pressure injuries; falls data and medication errors. Quality improvement data is collected, collated and analysed to identify trends. Where audi</w:t>
            </w:r>
            <w:r w:rsidRPr="00BE00C7">
              <w:rPr>
                <w:rFonts w:cs="Arial"/>
                <w:lang w:eastAsia="en-NZ"/>
              </w:rPr>
              <w:t>ts or quality data indicate the need for improvement, corrective action plans are developed, implemented, and evaluated before being closed out. There is communication with staff of any subsequent changes to procedures and practice through meetings and sta</w:t>
            </w:r>
            <w:r w:rsidRPr="00BE00C7">
              <w:rPr>
                <w:rFonts w:cs="Arial"/>
                <w:lang w:eastAsia="en-NZ"/>
              </w:rPr>
              <w:t xml:space="preserve">ff notices. A range of meeting minutes (quality, health and safety, and staff meetings) confirmed how this information is reported and discussed with all levels of staff. Residents and family are notified of relevant updates in one-to-one meetings, and at </w:t>
            </w:r>
            <w:r w:rsidRPr="00BE00C7">
              <w:rPr>
                <w:rFonts w:cs="Arial"/>
                <w:lang w:eastAsia="en-NZ"/>
              </w:rPr>
              <w:t xml:space="preserve">resident meetings or through regular newsletters. </w:t>
            </w:r>
          </w:p>
          <w:p w14:paraId="23C41743" w14:textId="77777777" w:rsidR="00EB7645" w:rsidRPr="00BE00C7" w:rsidRDefault="00C541FB" w:rsidP="00BE00C7">
            <w:pPr>
              <w:pStyle w:val="OutcomeDescription"/>
              <w:spacing w:before="120" w:after="120"/>
              <w:rPr>
                <w:rFonts w:cs="Arial"/>
                <w:lang w:eastAsia="en-NZ"/>
              </w:rPr>
            </w:pPr>
            <w:r w:rsidRPr="00BE00C7">
              <w:rPr>
                <w:rFonts w:cs="Arial"/>
                <w:lang w:eastAsia="en-NZ"/>
              </w:rPr>
              <w:t>Mountain View continues to demonstrate a commitment to quality improvement.  The quality improvement project teams that were put in place in 2019 are ongoing. Each of these teams has a nominated RN champio</w:t>
            </w:r>
            <w:r w:rsidRPr="00BE00C7">
              <w:rPr>
                <w:rFonts w:cs="Arial"/>
                <w:lang w:eastAsia="en-NZ"/>
              </w:rPr>
              <w:t xml:space="preserve">n in the following care subjects: elimination of restraint, </w:t>
            </w:r>
            <w:r w:rsidRPr="00BE00C7">
              <w:rPr>
                <w:rFonts w:cs="Arial"/>
                <w:lang w:eastAsia="en-NZ"/>
              </w:rPr>
              <w:lastRenderedPageBreak/>
              <w:t>prevention of infections, wounds and pressure areas, falls prevention, palliative care and nutrition. Mountain View is maintaining low overall rates of falls and infections. For example, monthly f</w:t>
            </w:r>
            <w:r w:rsidRPr="00BE00C7">
              <w:rPr>
                <w:rFonts w:cs="Arial"/>
                <w:lang w:eastAsia="en-NZ"/>
              </w:rPr>
              <w:t>all rates fluctuate from between 2% to 5% and very few infections (less than three per month, apart from COVID-19 cases). The service started implementing changes in 2020 to the way it delivers services, to minimize risk and reduce the number of resident a</w:t>
            </w:r>
            <w:r w:rsidRPr="00BE00C7">
              <w:rPr>
                <w:rFonts w:cs="Arial"/>
                <w:lang w:eastAsia="en-NZ"/>
              </w:rPr>
              <w:t xml:space="preserve">dmissions to public hospital. From an average of 20 per year, the number of admissions has reduced to less than 10 each year. Criterion 2.2.2 is rated continuous improvement. </w:t>
            </w:r>
          </w:p>
          <w:p w14:paraId="34BD2E8C" w14:textId="77777777" w:rsidR="00EB7645" w:rsidRPr="00BE00C7" w:rsidRDefault="00C541FB" w:rsidP="00BE00C7">
            <w:pPr>
              <w:pStyle w:val="OutcomeDescription"/>
              <w:spacing w:before="120" w:after="120"/>
              <w:rPr>
                <w:rFonts w:cs="Arial"/>
                <w:lang w:eastAsia="en-NZ"/>
              </w:rPr>
            </w:pPr>
            <w:r w:rsidRPr="00BE00C7">
              <w:rPr>
                <w:rFonts w:cs="Arial"/>
                <w:lang w:eastAsia="en-NZ"/>
              </w:rPr>
              <w:t>Annual resident and relative surveys are conducted which provide valuable feedba</w:t>
            </w:r>
            <w:r w:rsidRPr="00BE00C7">
              <w:rPr>
                <w:rFonts w:cs="Arial"/>
                <w:lang w:eastAsia="en-NZ"/>
              </w:rPr>
              <w:t>ck used to monitor improvement or decrease in satisfaction with services. The September 2022 resident survey (26 respondents) revealed a high level of satisfaction across all areas of service delivery. Where ratings were less than 100% the residents’ issue</w:t>
            </w:r>
            <w:r w:rsidRPr="00BE00C7">
              <w:rPr>
                <w:rFonts w:cs="Arial"/>
                <w:lang w:eastAsia="en-NZ"/>
              </w:rPr>
              <w:t xml:space="preserve">s were followed up to a satisfactory outcome. The next of kin survey taken at the same time revealed no issues. </w:t>
            </w:r>
          </w:p>
          <w:p w14:paraId="58AF8D18" w14:textId="77777777" w:rsidR="00EB7645" w:rsidRPr="00BE00C7" w:rsidRDefault="00C541FB" w:rsidP="00BE00C7">
            <w:pPr>
              <w:pStyle w:val="OutcomeDescription"/>
              <w:spacing w:before="120" w:after="120"/>
              <w:rPr>
                <w:rFonts w:cs="Arial"/>
                <w:lang w:eastAsia="en-NZ"/>
              </w:rPr>
            </w:pPr>
            <w:r w:rsidRPr="00BE00C7">
              <w:rPr>
                <w:rFonts w:cs="Arial"/>
                <w:lang w:eastAsia="en-NZ"/>
              </w:rPr>
              <w:t>Essential notification reporting is occurring as required. Since the previous audit, a change in board membership was notified in May 2023, two</w:t>
            </w:r>
            <w:r w:rsidRPr="00BE00C7">
              <w:rPr>
                <w:rFonts w:cs="Arial"/>
                <w:lang w:eastAsia="en-NZ"/>
              </w:rPr>
              <w:t xml:space="preserve"> notifications related to unstageable pressure injuries were notified in January and March (same resident, different site), and a notification about a police intervention in March 2023 was submitted. Public Health were notified about positive COVID-19 infe</w:t>
            </w:r>
            <w:r w:rsidRPr="00BE00C7">
              <w:rPr>
                <w:rFonts w:cs="Arial"/>
                <w:lang w:eastAsia="en-NZ"/>
              </w:rPr>
              <w:t xml:space="preserve">ctions in August and December 2022 and March 2023. There had been no other significant events. </w:t>
            </w:r>
          </w:p>
          <w:p w14:paraId="5468D6EB" w14:textId="08EDDA4A" w:rsidR="00EB7645" w:rsidRPr="00BE00C7" w:rsidRDefault="00C541FB" w:rsidP="00BE00C7">
            <w:pPr>
              <w:pStyle w:val="OutcomeDescription"/>
              <w:spacing w:before="120" w:after="120"/>
              <w:rPr>
                <w:rFonts w:cs="Arial"/>
                <w:lang w:eastAsia="en-NZ"/>
              </w:rPr>
            </w:pPr>
            <w:r w:rsidRPr="00BE00C7">
              <w:rPr>
                <w:rFonts w:cs="Arial"/>
                <w:lang w:eastAsia="en-NZ"/>
              </w:rPr>
              <w:t>All staff have attended Te Tiriti o Waitangi and tikanga courses which encompass provision of quality health services to Māori, identifying inequities, discrimi</w:t>
            </w:r>
            <w:r w:rsidRPr="00BE00C7">
              <w:rPr>
                <w:rFonts w:cs="Arial"/>
                <w:lang w:eastAsia="en-NZ"/>
              </w:rPr>
              <w:t>nation and unconscious bias. The organisation is establishing equity as an integral component of its quality systems.  This includes ensuring all aspects of service delivery are experienced as fair and acceptable to Māori, which is measured by admission ra</w:t>
            </w:r>
            <w:r w:rsidRPr="00BE00C7">
              <w:rPr>
                <w:rFonts w:cs="Arial"/>
                <w:lang w:eastAsia="en-NZ"/>
              </w:rPr>
              <w:t>tes and feedback from Māori residents and their whānau. The service also records examples of Māori health gain and uses best known practice in cultural assessment and care planning.  A local kaumatua group visit each month to sing waiata and engage with re</w:t>
            </w:r>
            <w:r w:rsidRPr="00BE00C7">
              <w:rPr>
                <w:rFonts w:cs="Arial"/>
                <w:lang w:eastAsia="en-NZ"/>
              </w:rPr>
              <w:t>sidents. Interviews with members of this group confirmed that the facility and its service delivery was acceptable to them.</w:t>
            </w:r>
          </w:p>
        </w:tc>
      </w:tr>
      <w:tr w:rsidR="009D5B59" w14:paraId="1433CEA9" w14:textId="77777777">
        <w:tc>
          <w:tcPr>
            <w:tcW w:w="0" w:type="auto"/>
          </w:tcPr>
          <w:p w14:paraId="746D7BA4"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2D2DBA"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0B4008D2" w14:textId="77777777" w:rsidR="00EB7645" w:rsidRPr="00BE00C7" w:rsidRDefault="00C541FB" w:rsidP="00BE00C7">
            <w:pPr>
              <w:pStyle w:val="OutcomeDescription"/>
              <w:spacing w:before="120" w:after="120"/>
              <w:rPr>
                <w:rFonts w:cs="Arial"/>
                <w:lang w:eastAsia="en-NZ"/>
              </w:rPr>
            </w:pPr>
          </w:p>
        </w:tc>
        <w:tc>
          <w:tcPr>
            <w:tcW w:w="0" w:type="auto"/>
          </w:tcPr>
          <w:p w14:paraId="329F285F"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1EDC9450" w14:textId="77777777" w:rsidR="00EB7645" w:rsidRPr="00BE00C7" w:rsidRDefault="00C541FB"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w:t>
            </w:r>
            <w:r w:rsidRPr="00BE00C7">
              <w:rPr>
                <w:rFonts w:cs="Arial"/>
                <w:lang w:eastAsia="en-NZ"/>
              </w:rPr>
              <w:t xml:space="preserve"> 24 hours a day, seven days a week (24/7). The service employs seven RNs, plus two charge nurses and the FM. The number of RNs has not fluctuated in the past three years and ensures there is RN cover on all shifts.  Policy states that staffing will be eval</w:t>
            </w:r>
            <w:r w:rsidRPr="00BE00C7">
              <w:rPr>
                <w:rFonts w:cs="Arial"/>
                <w:lang w:eastAsia="en-NZ"/>
              </w:rPr>
              <w:t>uated at least annually or when change occurs in residents, core business, goals or size. Reviews and adjustments to staffing had to occur during COVID-19 lock down periods but there was always enough staff on site to provide for the needs of each resident</w:t>
            </w:r>
            <w:r w:rsidRPr="00BE00C7">
              <w:rPr>
                <w:rFonts w:cs="Arial"/>
                <w:lang w:eastAsia="en-NZ"/>
              </w:rPr>
              <w:t>.  A sample of rosters and interviews with clinical and care staff, residents and whānau supported this. Care staff work a rolling roster of four days on and two off and the RNs work a fixed number of hours each fortnight. All staff, including casual staff</w:t>
            </w:r>
            <w:r w:rsidRPr="00BE00C7">
              <w:rPr>
                <w:rFonts w:cs="Arial"/>
                <w:lang w:eastAsia="en-NZ"/>
              </w:rPr>
              <w:t>, said they are offered and are available to work extra hours when needed.  At least one staff member on each duty has a current first aid certificate.</w:t>
            </w:r>
          </w:p>
          <w:p w14:paraId="0F3285B3" w14:textId="77777777" w:rsidR="00EB7645" w:rsidRPr="00BE00C7" w:rsidRDefault="00C541FB" w:rsidP="00BE00C7">
            <w:pPr>
              <w:pStyle w:val="OutcomeDescription"/>
              <w:spacing w:before="120" w:after="120"/>
              <w:rPr>
                <w:rFonts w:cs="Arial"/>
                <w:lang w:eastAsia="en-NZ"/>
              </w:rPr>
            </w:pPr>
            <w:r w:rsidRPr="00BE00C7">
              <w:rPr>
                <w:rFonts w:cs="Arial"/>
                <w:lang w:eastAsia="en-NZ"/>
              </w:rPr>
              <w:t>On the days of audit, the staff allocation for 33 hospital residents was one RN on the floor 24 hours a day and seven days a week (24/7), plus the RN charge nurse who works 32 hours per week Tuesday to Friday and one day a fortnight on the floor. There wer</w:t>
            </w:r>
            <w:r w:rsidRPr="00BE00C7">
              <w:rPr>
                <w:rFonts w:cs="Arial"/>
                <w:lang w:eastAsia="en-NZ"/>
              </w:rPr>
              <w:t xml:space="preserve">e four care givers rostered on each morning, and three care givers in the afternoon. </w:t>
            </w:r>
          </w:p>
          <w:p w14:paraId="203FE631" w14:textId="77777777" w:rsidR="00EB7645" w:rsidRPr="00BE00C7" w:rsidRDefault="00C541FB" w:rsidP="00BE00C7">
            <w:pPr>
              <w:pStyle w:val="OutcomeDescription"/>
              <w:spacing w:before="120" w:after="120"/>
              <w:rPr>
                <w:rFonts w:cs="Arial"/>
                <w:lang w:eastAsia="en-NZ"/>
              </w:rPr>
            </w:pPr>
            <w:r w:rsidRPr="00BE00C7">
              <w:rPr>
                <w:rFonts w:cs="Arial"/>
                <w:lang w:eastAsia="en-NZ"/>
              </w:rPr>
              <w:t>Staff allocated for care of rest home residents are the charge nurse who works 32 hours per week Monday to Thursday and eight hours per fortnight as an RN on shift, three</w:t>
            </w:r>
            <w:r w:rsidRPr="00BE00C7">
              <w:rPr>
                <w:rFonts w:cs="Arial"/>
                <w:lang w:eastAsia="en-NZ"/>
              </w:rPr>
              <w:t xml:space="preserve"> caregivers in the morning, and two in the afternoon.  Putauaki, an open wing for up to 10 people with confusion and memory loss, is allocated two caregivers with RN oversight and other short shift carers. One RN and two care givers are rostered on for eac</w:t>
            </w:r>
            <w:r w:rsidRPr="00BE00C7">
              <w:rPr>
                <w:rFonts w:cs="Arial"/>
                <w:lang w:eastAsia="en-NZ"/>
              </w:rPr>
              <w:t>h night shift.</w:t>
            </w:r>
          </w:p>
          <w:p w14:paraId="4E6EA830" w14:textId="77777777" w:rsidR="00EB7645" w:rsidRPr="00BE00C7" w:rsidRDefault="00C541FB" w:rsidP="00BE00C7">
            <w:pPr>
              <w:pStyle w:val="OutcomeDescription"/>
              <w:spacing w:before="120" w:after="120"/>
              <w:rPr>
                <w:rFonts w:cs="Arial"/>
                <w:lang w:eastAsia="en-NZ"/>
              </w:rPr>
            </w:pPr>
            <w:r w:rsidRPr="00BE00C7">
              <w:rPr>
                <w:rFonts w:cs="Arial"/>
                <w:lang w:eastAsia="en-NZ"/>
              </w:rPr>
              <w:t>The RN manager who lives on site, is employed to work five days a week between the hours of 8 am to 5 pm and shares the 24/7 on call with the charge nurses.</w:t>
            </w:r>
          </w:p>
          <w:p w14:paraId="063710BC" w14:textId="77777777" w:rsidR="00EB7645" w:rsidRPr="00BE00C7" w:rsidRDefault="00C541FB" w:rsidP="00BE00C7">
            <w:pPr>
              <w:pStyle w:val="OutcomeDescription"/>
              <w:spacing w:before="120" w:after="120"/>
              <w:rPr>
                <w:rFonts w:cs="Arial"/>
                <w:lang w:eastAsia="en-NZ"/>
              </w:rPr>
            </w:pPr>
            <w:r w:rsidRPr="00BE00C7">
              <w:rPr>
                <w:rFonts w:cs="Arial"/>
                <w:lang w:eastAsia="en-NZ"/>
              </w:rPr>
              <w:t>There are 12 cooks who work various hours seven days a week. Two activities staff ar</w:t>
            </w:r>
            <w:r w:rsidRPr="00BE00C7">
              <w:rPr>
                <w:rFonts w:cs="Arial"/>
                <w:lang w:eastAsia="en-NZ"/>
              </w:rPr>
              <w:t xml:space="preserve">e employed for a total of 54 hours a week to provide group and individual activities. Frequent and reliable community volunteers also contribute to the activities programme. The volunteers complete an orientation programme and sign confidentiality </w:t>
            </w:r>
            <w:r w:rsidRPr="00BE00C7">
              <w:rPr>
                <w:rFonts w:cs="Arial"/>
                <w:lang w:eastAsia="en-NZ"/>
              </w:rPr>
              <w:lastRenderedPageBreak/>
              <w:t>agreemen</w:t>
            </w:r>
            <w:r w:rsidRPr="00BE00C7">
              <w:rPr>
                <w:rFonts w:cs="Arial"/>
                <w:lang w:eastAsia="en-NZ"/>
              </w:rPr>
              <w:t xml:space="preserve">ts. Other allied staff, such as the cleaners, laundry staff, administrator and maintenance/grounds staff, are employed for sufficient hours to complete their tasks. </w:t>
            </w:r>
          </w:p>
          <w:p w14:paraId="0989A0DE" w14:textId="77777777" w:rsidR="00EB7645" w:rsidRPr="00BE00C7" w:rsidRDefault="00C541FB" w:rsidP="00BE00C7">
            <w:pPr>
              <w:pStyle w:val="OutcomeDescription"/>
              <w:spacing w:before="120" w:after="120"/>
              <w:rPr>
                <w:rFonts w:cs="Arial"/>
                <w:lang w:eastAsia="en-NZ"/>
              </w:rPr>
            </w:pPr>
            <w:r w:rsidRPr="00BE00C7">
              <w:rPr>
                <w:rFonts w:cs="Arial"/>
                <w:lang w:eastAsia="en-NZ"/>
              </w:rPr>
              <w:t>Continuing education supports equitable service delivery. This is planned on an annual bas</w:t>
            </w:r>
            <w:r w:rsidRPr="00BE00C7">
              <w:rPr>
                <w:rFonts w:cs="Arial"/>
                <w:lang w:eastAsia="en-NZ"/>
              </w:rPr>
              <w:t>is, and all staff attendance is monitored. The 2023 training plan contained education on consumer rights, cultural competency, identifying and preventing inequities, discrimination and unconscious bias, tikanga best practice and Te Tiriti o Waitangi, infec</w:t>
            </w:r>
            <w:r w:rsidRPr="00BE00C7">
              <w:rPr>
                <w:rFonts w:cs="Arial"/>
                <w:lang w:eastAsia="en-NZ"/>
              </w:rPr>
              <w:t>tion control, restraint, health and safety including manual handling, plus a range of essential resident care topics. For example, falls prevention, medication and pain management, syringe drivers, palliative/end of life care, skin tear and wound managemen</w:t>
            </w:r>
            <w:r w:rsidRPr="00BE00C7">
              <w:rPr>
                <w:rFonts w:cs="Arial"/>
                <w:lang w:eastAsia="en-NZ"/>
              </w:rPr>
              <w:t xml:space="preserve">t, diabetes, incontinence and first aid refresher training.  All staff have attended specific education on equity and ensuring high quality care for Māori. </w:t>
            </w:r>
          </w:p>
          <w:p w14:paraId="7FED0A55" w14:textId="77777777" w:rsidR="00EB7645" w:rsidRPr="00BE00C7" w:rsidRDefault="00C541FB"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w:t>
            </w:r>
            <w:r w:rsidRPr="00BE00C7">
              <w:rPr>
                <w:rFonts w:cs="Arial"/>
                <w:lang w:eastAsia="en-NZ"/>
              </w:rPr>
              <w:t>n programme to meet the requirements of the provider’s agreement with the funder. Of the 38 care givers, 11 have achieved level four of the national certificate in health and wellness, 15 are at level three, three are at level two and nine new carers are y</w:t>
            </w:r>
            <w:r w:rsidRPr="00BE00C7">
              <w:rPr>
                <w:rFonts w:cs="Arial"/>
                <w:lang w:eastAsia="en-NZ"/>
              </w:rPr>
              <w:t xml:space="preserve">et to engage.  Staff records reviewed demonstrated completion of the required training and competency assessments. </w:t>
            </w:r>
          </w:p>
          <w:p w14:paraId="43B26D18" w14:textId="77777777" w:rsidR="00EB7645" w:rsidRPr="00BE00C7" w:rsidRDefault="00C541FB"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2F100245" w14:textId="77777777" w:rsidR="00EB7645" w:rsidRPr="00BE00C7" w:rsidRDefault="00C541FB" w:rsidP="00BE00C7">
            <w:pPr>
              <w:pStyle w:val="OutcomeDescription"/>
              <w:spacing w:before="120" w:after="120"/>
              <w:rPr>
                <w:rFonts w:cs="Arial"/>
                <w:lang w:eastAsia="en-NZ"/>
              </w:rPr>
            </w:pPr>
          </w:p>
        </w:tc>
      </w:tr>
      <w:tr w:rsidR="009D5B59" w14:paraId="36CC35A1" w14:textId="77777777">
        <w:tc>
          <w:tcPr>
            <w:tcW w:w="0" w:type="auto"/>
          </w:tcPr>
          <w:p w14:paraId="228BE8B6"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6B543F"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People provid</w:t>
            </w:r>
            <w:r w:rsidRPr="00BE00C7">
              <w:rPr>
                <w:rFonts w:cs="Arial"/>
                <w:lang w:eastAsia="en-NZ"/>
              </w:rPr>
              <w:t>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w:t>
            </w:r>
            <w:r w:rsidRPr="00BE00C7">
              <w:rPr>
                <w:rFonts w:cs="Arial"/>
                <w:lang w:eastAsia="en-NZ"/>
              </w:rPr>
              <w:t>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w:t>
            </w:r>
            <w:r w:rsidRPr="00BE00C7">
              <w:rPr>
                <w:rFonts w:cs="Arial"/>
                <w:lang w:eastAsia="en-NZ"/>
              </w:rPr>
              <w:t>lity care and services.</w:t>
            </w:r>
          </w:p>
          <w:p w14:paraId="6C8BF5B0" w14:textId="77777777" w:rsidR="00EB7645" w:rsidRPr="00BE00C7" w:rsidRDefault="00C541FB" w:rsidP="00BE00C7">
            <w:pPr>
              <w:pStyle w:val="OutcomeDescription"/>
              <w:spacing w:before="120" w:after="120"/>
              <w:rPr>
                <w:rFonts w:cs="Arial"/>
                <w:lang w:eastAsia="en-NZ"/>
              </w:rPr>
            </w:pPr>
          </w:p>
        </w:tc>
        <w:tc>
          <w:tcPr>
            <w:tcW w:w="0" w:type="auto"/>
          </w:tcPr>
          <w:p w14:paraId="505D4411"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092601" w14:textId="77777777" w:rsidR="00EB7645" w:rsidRPr="00BE00C7" w:rsidRDefault="00C541FB"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proof of vaccination status and confirmation of q</w:t>
            </w:r>
            <w:r w:rsidRPr="00BE00C7">
              <w:rPr>
                <w:rFonts w:cs="Arial"/>
                <w:lang w:eastAsia="en-NZ"/>
              </w:rPr>
              <w:t>ualifications before an offer of employment is made.</w:t>
            </w:r>
          </w:p>
          <w:p w14:paraId="6B03C86E" w14:textId="77777777" w:rsidR="00EB7645" w:rsidRPr="00BE00C7" w:rsidRDefault="00C541FB" w:rsidP="00BE00C7">
            <w:pPr>
              <w:pStyle w:val="OutcomeDescription"/>
              <w:spacing w:before="120" w:after="120"/>
              <w:rPr>
                <w:rFonts w:cs="Arial"/>
                <w:lang w:eastAsia="en-NZ"/>
              </w:rPr>
            </w:pPr>
            <w:r w:rsidRPr="00BE00C7">
              <w:rPr>
                <w:rFonts w:cs="Arial"/>
                <w:lang w:eastAsia="en-NZ"/>
              </w:rPr>
              <w:t>Staff records sampled confirmed the organisation’s policies are being consistently implemented. There were current position descriptions attached to each staff file outlining the role and responsibilitie</w:t>
            </w:r>
            <w:r w:rsidRPr="00BE00C7">
              <w:rPr>
                <w:rFonts w:cs="Arial"/>
                <w:lang w:eastAsia="en-NZ"/>
              </w:rPr>
              <w:t xml:space="preserve">s. Records were kept confirming all regulated staff and contracted providers had proof of current certification with their regulatory bodies. </w:t>
            </w:r>
            <w:r w:rsidRPr="00BE00C7">
              <w:rPr>
                <w:rFonts w:cs="Arial"/>
                <w:lang w:eastAsia="en-NZ"/>
              </w:rPr>
              <w:lastRenderedPageBreak/>
              <w:t xml:space="preserve">For example, the New Zealand (NZ) Nursing Council, the NZ Medical Council, and the NZ Pharmacy, Physiotherapy and </w:t>
            </w:r>
            <w:r w:rsidRPr="00BE00C7">
              <w:rPr>
                <w:rFonts w:cs="Arial"/>
                <w:lang w:eastAsia="en-NZ"/>
              </w:rPr>
              <w:t>Podiatry Boards.</w:t>
            </w:r>
          </w:p>
          <w:p w14:paraId="0B2D1C86"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Records contain information that meets the requirements of the Health Information Standards Organisation (HISO).  Staff ethnicity data is recorded subject </w:t>
            </w:r>
            <w:r w:rsidRPr="00BE00C7">
              <w:rPr>
                <w:rFonts w:cs="Arial"/>
                <w:lang w:eastAsia="en-NZ"/>
              </w:rPr>
              <w:t xml:space="preserve">to the staff member’s approval. </w:t>
            </w:r>
          </w:p>
          <w:p w14:paraId="5CABFE32" w14:textId="77777777" w:rsidR="00EB7645" w:rsidRPr="00BE00C7" w:rsidRDefault="00C541FB" w:rsidP="00BE00C7">
            <w:pPr>
              <w:pStyle w:val="OutcomeDescription"/>
              <w:spacing w:before="120" w:after="120"/>
              <w:rPr>
                <w:rFonts w:cs="Arial"/>
                <w:lang w:eastAsia="en-NZ"/>
              </w:rPr>
            </w:pPr>
            <w:r w:rsidRPr="00BE00C7">
              <w:rPr>
                <w:rFonts w:cs="Arial"/>
                <w:lang w:eastAsia="en-NZ"/>
              </w:rPr>
              <w:t>All new staff engage in a comprehensive orientation programme, tailored for their specific role. Formal performance appraisals occur at least annually, and all staff had completed or were scheduled to attend a performance r</w:t>
            </w:r>
            <w:r w:rsidRPr="00BE00C7">
              <w:rPr>
                <w:rFonts w:cs="Arial"/>
                <w:lang w:eastAsia="en-NZ"/>
              </w:rPr>
              <w:t>eview for 2023.</w:t>
            </w:r>
          </w:p>
          <w:p w14:paraId="4D43A2DF" w14:textId="77777777" w:rsidR="00EB7645" w:rsidRPr="00BE00C7" w:rsidRDefault="00C541FB" w:rsidP="00BE00C7">
            <w:pPr>
              <w:pStyle w:val="OutcomeDescription"/>
              <w:spacing w:before="120" w:after="120"/>
              <w:rPr>
                <w:rFonts w:cs="Arial"/>
                <w:lang w:eastAsia="en-NZ"/>
              </w:rPr>
            </w:pPr>
          </w:p>
        </w:tc>
      </w:tr>
      <w:tr w:rsidR="009D5B59" w14:paraId="3E9C7D04" w14:textId="77777777">
        <w:tc>
          <w:tcPr>
            <w:tcW w:w="0" w:type="auto"/>
          </w:tcPr>
          <w:p w14:paraId="53323B8D"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2.5: Information</w:t>
            </w:r>
          </w:p>
          <w:p w14:paraId="492376CD"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order to achieve Māori </w:t>
            </w:r>
            <w:r w:rsidRPr="00BE00C7">
              <w:rPr>
                <w:rFonts w:cs="Arial"/>
                <w:lang w:eastAsia="en-NZ"/>
              </w:rPr>
              <w:t>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091637F" w14:textId="77777777" w:rsidR="00EB7645" w:rsidRPr="00BE00C7" w:rsidRDefault="00C541FB" w:rsidP="00BE00C7">
            <w:pPr>
              <w:pStyle w:val="OutcomeDescription"/>
              <w:spacing w:before="120" w:after="120"/>
              <w:rPr>
                <w:rFonts w:cs="Arial"/>
                <w:lang w:eastAsia="en-NZ"/>
              </w:rPr>
            </w:pPr>
          </w:p>
        </w:tc>
        <w:tc>
          <w:tcPr>
            <w:tcW w:w="0" w:type="auto"/>
          </w:tcPr>
          <w:p w14:paraId="14A2F4DA"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4A981075"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All necessary demographic, personal, clinical </w:t>
            </w:r>
            <w:r w:rsidRPr="00BE00C7">
              <w:rPr>
                <w:rFonts w:cs="Arial"/>
                <w:lang w:eastAsia="en-NZ"/>
              </w:rPr>
              <w:t xml:space="preserve">and health information was fully completed in the residents’ files sampled for review. Clinical notes were current, integrated and legible and met current documentation standards. </w:t>
            </w:r>
          </w:p>
          <w:p w14:paraId="46BC3A5C"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files are held securely for the required period before being des</w:t>
            </w:r>
            <w:r w:rsidRPr="00BE00C7">
              <w:rPr>
                <w:rFonts w:cs="Arial"/>
                <w:lang w:eastAsia="en-NZ"/>
              </w:rPr>
              <w:t>troyed. No personal or private resident information was on public display during the audit.</w:t>
            </w:r>
          </w:p>
          <w:p w14:paraId="3E17BDCE" w14:textId="77777777" w:rsidR="00EB7645" w:rsidRPr="00BE00C7" w:rsidRDefault="00C541FB" w:rsidP="00BE00C7">
            <w:pPr>
              <w:pStyle w:val="OutcomeDescription"/>
              <w:spacing w:before="120" w:after="120"/>
              <w:rPr>
                <w:rFonts w:cs="Arial"/>
                <w:lang w:eastAsia="en-NZ"/>
              </w:rPr>
            </w:pPr>
            <w:r w:rsidRPr="00BE00C7">
              <w:rPr>
                <w:rFonts w:cs="Arial"/>
                <w:lang w:eastAsia="en-NZ"/>
              </w:rPr>
              <w:t>Mountain View Home and Hospital is not responsible for the National Health Index registration of people receiving services.</w:t>
            </w:r>
          </w:p>
          <w:p w14:paraId="2FD94E45" w14:textId="77777777" w:rsidR="00EB7645" w:rsidRPr="00BE00C7" w:rsidRDefault="00C541FB" w:rsidP="00BE00C7">
            <w:pPr>
              <w:pStyle w:val="OutcomeDescription"/>
              <w:spacing w:before="120" w:after="120"/>
              <w:rPr>
                <w:rFonts w:cs="Arial"/>
                <w:lang w:eastAsia="en-NZ"/>
              </w:rPr>
            </w:pPr>
          </w:p>
        </w:tc>
      </w:tr>
      <w:tr w:rsidR="009D5B59" w14:paraId="4F10DF04" w14:textId="77777777">
        <w:tc>
          <w:tcPr>
            <w:tcW w:w="0" w:type="auto"/>
          </w:tcPr>
          <w:p w14:paraId="1474D507"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3.1: Entry and declining en</w:t>
            </w:r>
            <w:r w:rsidRPr="00BE00C7">
              <w:rPr>
                <w:rFonts w:cs="Arial"/>
                <w:lang w:eastAsia="en-NZ"/>
              </w:rPr>
              <w:t>try</w:t>
            </w:r>
          </w:p>
          <w:p w14:paraId="611D2776"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w:t>
            </w:r>
            <w:r w:rsidRPr="00BE00C7">
              <w:rPr>
                <w:rFonts w:cs="Arial"/>
                <w:lang w:eastAsia="en-NZ"/>
              </w:rPr>
              <w:t>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t>
            </w:r>
            <w:r w:rsidRPr="00BE00C7">
              <w:rPr>
                <w:rFonts w:cs="Arial"/>
                <w:lang w:eastAsia="en-NZ"/>
              </w:rPr>
              <w:t xml:space="preserve">Where we are unable to meet these needs, adequate </w:t>
            </w:r>
            <w:r w:rsidRPr="00BE00C7">
              <w:rPr>
                <w:rFonts w:cs="Arial"/>
                <w:lang w:eastAsia="en-NZ"/>
              </w:rPr>
              <w:lastRenderedPageBreak/>
              <w:t>information about the reasons for this decision is documented and communicated to the person and whānau.</w:t>
            </w:r>
          </w:p>
          <w:p w14:paraId="367FC35E" w14:textId="77777777" w:rsidR="00EB7645" w:rsidRPr="00BE00C7" w:rsidRDefault="00C541FB" w:rsidP="00BE00C7">
            <w:pPr>
              <w:pStyle w:val="OutcomeDescription"/>
              <w:spacing w:before="120" w:after="120"/>
              <w:rPr>
                <w:rFonts w:cs="Arial"/>
                <w:lang w:eastAsia="en-NZ"/>
              </w:rPr>
            </w:pPr>
          </w:p>
        </w:tc>
        <w:tc>
          <w:tcPr>
            <w:tcW w:w="0" w:type="auto"/>
          </w:tcPr>
          <w:p w14:paraId="5E76BD65"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4CBA24"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w:t>
            </w:r>
            <w:r w:rsidRPr="00BE00C7">
              <w:rPr>
                <w:rFonts w:cs="Arial"/>
                <w:lang w:eastAsia="en-NZ"/>
              </w:rPr>
              <w:t>the local Needs Assessment and Service Coordination (NASC) Service.  Whānau members interviewed stated they were satisfied with the admission process and the information that had been made available to them on admission, including for residents who identif</w:t>
            </w:r>
            <w:r w:rsidRPr="00BE00C7">
              <w:rPr>
                <w:rFonts w:cs="Arial"/>
                <w:lang w:eastAsia="en-NZ"/>
              </w:rPr>
              <w:t xml:space="preserve">y as Māori.  Files reviewed met contractual requirements. </w:t>
            </w:r>
          </w:p>
          <w:p w14:paraId="768DA083"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communicating the decision. The facility has access to Māori cultural support through staff and their cultural facilitator.  </w:t>
            </w:r>
            <w:r w:rsidRPr="00BE00C7">
              <w:rPr>
                <w:rFonts w:cs="Arial"/>
                <w:lang w:eastAsia="en-NZ"/>
              </w:rPr>
              <w:t xml:space="preserve">The facility is acknowledging ethnicity of all residents’ admissions, declines and </w:t>
            </w:r>
            <w:r w:rsidRPr="00BE00C7">
              <w:rPr>
                <w:rFonts w:cs="Arial"/>
                <w:lang w:eastAsia="en-NZ"/>
              </w:rPr>
              <w:lastRenderedPageBreak/>
              <w:t>queries, however, is yet to complete an analysis to show entry and decline rates for Māori.</w:t>
            </w:r>
          </w:p>
          <w:p w14:paraId="3253AC97" w14:textId="77777777" w:rsidR="00EB7645" w:rsidRPr="00BE00C7" w:rsidRDefault="00C541FB" w:rsidP="00BE00C7">
            <w:pPr>
              <w:pStyle w:val="OutcomeDescription"/>
              <w:spacing w:before="120" w:after="120"/>
              <w:rPr>
                <w:rFonts w:cs="Arial"/>
                <w:lang w:eastAsia="en-NZ"/>
              </w:rPr>
            </w:pPr>
          </w:p>
        </w:tc>
      </w:tr>
      <w:tr w:rsidR="009D5B59" w14:paraId="1C3FD3FC" w14:textId="77777777">
        <w:tc>
          <w:tcPr>
            <w:tcW w:w="0" w:type="auto"/>
          </w:tcPr>
          <w:p w14:paraId="55488534"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A2AF32E"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work together with my ser</w:t>
            </w:r>
            <w:r w:rsidRPr="00BE00C7">
              <w:rPr>
                <w:rFonts w:cs="Arial"/>
                <w:lang w:eastAsia="en-NZ"/>
              </w:rPr>
              <w:t>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w:t>
            </w:r>
            <w:r w:rsidRPr="00BE00C7">
              <w:rPr>
                <w:rFonts w:cs="Arial"/>
                <w:lang w:eastAsia="en-NZ"/>
              </w:rPr>
              <w:t>roviders: We work in partnership with people and whānau to support wellbeing.</w:t>
            </w:r>
          </w:p>
          <w:p w14:paraId="3CC01D01" w14:textId="77777777" w:rsidR="00EB7645" w:rsidRPr="00BE00C7" w:rsidRDefault="00C541FB" w:rsidP="00BE00C7">
            <w:pPr>
              <w:pStyle w:val="OutcomeDescription"/>
              <w:spacing w:before="120" w:after="120"/>
              <w:rPr>
                <w:rFonts w:cs="Arial"/>
                <w:lang w:eastAsia="en-NZ"/>
              </w:rPr>
            </w:pPr>
          </w:p>
        </w:tc>
        <w:tc>
          <w:tcPr>
            <w:tcW w:w="0" w:type="auto"/>
          </w:tcPr>
          <w:p w14:paraId="31257B6B"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05FC795D" w14:textId="77777777" w:rsidR="00EB7645" w:rsidRPr="00BE00C7" w:rsidRDefault="00C541FB" w:rsidP="00BE00C7">
            <w:pPr>
              <w:pStyle w:val="OutcomeDescription"/>
              <w:spacing w:before="120" w:after="120"/>
              <w:rPr>
                <w:rFonts w:cs="Arial"/>
                <w:lang w:eastAsia="en-NZ"/>
              </w:rPr>
            </w:pPr>
            <w:r w:rsidRPr="00BE00C7">
              <w:rPr>
                <w:rFonts w:cs="Arial"/>
                <w:lang w:eastAsia="en-NZ"/>
              </w:rPr>
              <w:t>The multidisciplinary team work in partnership with the resident and whānau to support wellbeing.  A care plan is developed by suitably qualified staff following a comprehensive assessment, including consideration of the person’s lived experience, cultural</w:t>
            </w:r>
            <w:r w:rsidRPr="00BE00C7">
              <w:rPr>
                <w:rFonts w:cs="Arial"/>
                <w:lang w:eastAsia="en-NZ"/>
              </w:rPr>
              <w:t xml:space="preserve"> needs, values and beliefs, and considers wider service integration, where required.  </w:t>
            </w:r>
          </w:p>
          <w:p w14:paraId="41C88ED2" w14:textId="77777777" w:rsidR="00EB7645" w:rsidRPr="00BE00C7" w:rsidRDefault="00C541FB"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the initial assessment, medical assessment</w:t>
            </w:r>
            <w:r w:rsidRPr="00BE00C7">
              <w:rPr>
                <w:rFonts w:cs="Arial"/>
                <w:lang w:eastAsia="en-NZ"/>
              </w:rPr>
              <w:t>, initial care plan, long-term care plan and review timeframes meet contractual requirements. This was verified by sampling residents’ records, from interviews, including with the GP, and from observations.   At time of admission and as required the reside</w:t>
            </w:r>
            <w:r w:rsidRPr="00BE00C7">
              <w:rPr>
                <w:rFonts w:cs="Arial"/>
                <w:lang w:eastAsia="en-NZ"/>
              </w:rPr>
              <w:t xml:space="preserve">nt is seen by a physiotherapist, and a plan of support is provided regarding mobility, transfers and appropriate use of equipment/aides.  </w:t>
            </w:r>
          </w:p>
          <w:p w14:paraId="7EB8C353" w14:textId="4A9F9C19" w:rsidR="00EB7645" w:rsidRPr="00BE00C7" w:rsidRDefault="00C541FB"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w:t>
            </w:r>
            <w:r w:rsidRPr="00BE00C7">
              <w:rPr>
                <w:rFonts w:cs="Arial"/>
                <w:lang w:eastAsia="en-NZ"/>
              </w:rPr>
              <w:t>evaluation of responses to planned care.  Where progress is different to that expected, changes are made to the care plan in collaboration with the resident and/or whānau. Residents and whānau confirmed active involvement in the process, including resident</w:t>
            </w:r>
            <w:r w:rsidRPr="00BE00C7">
              <w:rPr>
                <w:rFonts w:cs="Arial"/>
                <w:lang w:eastAsia="en-NZ"/>
              </w:rPr>
              <w:t xml:space="preserve">s with a disability.   </w:t>
            </w:r>
          </w:p>
          <w:p w14:paraId="112A3BAB" w14:textId="77777777" w:rsidR="00EB7645" w:rsidRPr="00BE00C7" w:rsidRDefault="00C541FB" w:rsidP="00BE00C7">
            <w:pPr>
              <w:pStyle w:val="OutcomeDescription"/>
              <w:spacing w:before="120" w:after="120"/>
              <w:rPr>
                <w:rFonts w:cs="Arial"/>
                <w:lang w:eastAsia="en-NZ"/>
              </w:rPr>
            </w:pPr>
          </w:p>
        </w:tc>
      </w:tr>
      <w:tr w:rsidR="009D5B59" w14:paraId="344F7FAE" w14:textId="77777777">
        <w:tc>
          <w:tcPr>
            <w:tcW w:w="0" w:type="auto"/>
          </w:tcPr>
          <w:p w14:paraId="57B41B40"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3.3: Individualised activities</w:t>
            </w:r>
          </w:p>
          <w:p w14:paraId="338642A3"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partic</w:t>
            </w:r>
            <w:r w:rsidRPr="00BE00C7">
              <w:rPr>
                <w:rFonts w:cs="Arial"/>
                <w:lang w:eastAsia="en-NZ"/>
              </w:rPr>
              <w:t>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w:t>
            </w:r>
            <w:r w:rsidRPr="00BE00C7">
              <w:rPr>
                <w:rFonts w:cs="Arial"/>
                <w:lang w:eastAsia="en-NZ"/>
              </w:rPr>
              <w:t>rests and participate in meaningful community and social activities, planned and unplanned, which are suitable for their age and stage and are satisfying to them.</w:t>
            </w:r>
          </w:p>
          <w:p w14:paraId="40B73FA1" w14:textId="77777777" w:rsidR="00EB7645" w:rsidRPr="00BE00C7" w:rsidRDefault="00C541FB" w:rsidP="00BE00C7">
            <w:pPr>
              <w:pStyle w:val="OutcomeDescription"/>
              <w:spacing w:before="120" w:after="120"/>
              <w:rPr>
                <w:rFonts w:cs="Arial"/>
                <w:lang w:eastAsia="en-NZ"/>
              </w:rPr>
            </w:pPr>
          </w:p>
        </w:tc>
        <w:tc>
          <w:tcPr>
            <w:tcW w:w="0" w:type="auto"/>
          </w:tcPr>
          <w:p w14:paraId="5110EA37"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10F61AF2" w14:textId="77777777" w:rsidR="00EB7645" w:rsidRPr="00BE00C7" w:rsidRDefault="00C541FB" w:rsidP="00BE00C7">
            <w:pPr>
              <w:pStyle w:val="OutcomeDescription"/>
              <w:spacing w:before="120" w:after="120"/>
              <w:rPr>
                <w:rFonts w:cs="Arial"/>
                <w:lang w:eastAsia="en-NZ"/>
              </w:rPr>
            </w:pPr>
            <w:r w:rsidRPr="00BE00C7">
              <w:rPr>
                <w:rFonts w:cs="Arial"/>
                <w:lang w:eastAsia="en-NZ"/>
              </w:rPr>
              <w:t>The residents at Mountain View Home and Hospital are supported six days a week by the act</w:t>
            </w:r>
            <w:r w:rsidRPr="00BE00C7">
              <w:rPr>
                <w:rFonts w:cs="Arial"/>
                <w:lang w:eastAsia="en-NZ"/>
              </w:rPr>
              <w:t>ivities team, which includes an activities co-ordinator and an activities assistant who provide a programme that supports residents to maintain and develop their interests and was suitable for their ages and stages of life.</w:t>
            </w:r>
          </w:p>
          <w:p w14:paraId="4C747D05" w14:textId="77777777" w:rsidR="00EB7645" w:rsidRPr="00BE00C7" w:rsidRDefault="00C541FB" w:rsidP="00BE00C7">
            <w:pPr>
              <w:pStyle w:val="OutcomeDescription"/>
              <w:spacing w:before="120" w:after="120"/>
              <w:rPr>
                <w:rFonts w:cs="Arial"/>
                <w:lang w:eastAsia="en-NZ"/>
              </w:rPr>
            </w:pPr>
            <w:r w:rsidRPr="00BE00C7">
              <w:rPr>
                <w:rFonts w:cs="Arial"/>
                <w:lang w:eastAsia="en-NZ"/>
              </w:rPr>
              <w:t>Activity assessments and plans i</w:t>
            </w:r>
            <w:r w:rsidRPr="00BE00C7">
              <w:rPr>
                <w:rFonts w:cs="Arial"/>
                <w:lang w:eastAsia="en-NZ"/>
              </w:rPr>
              <w:t xml:space="preserve">dentify individual interests and consider the person’s identity and cultural beliefs.  Individual and group activities reflected residents’ goals and interests, ordinary patterns of life and included normal community activities.  Opportunities for Māori </w:t>
            </w:r>
            <w:r w:rsidRPr="00BE00C7">
              <w:rPr>
                <w:rFonts w:cs="Arial"/>
                <w:lang w:eastAsia="en-NZ"/>
              </w:rPr>
              <w:lastRenderedPageBreak/>
              <w:t>an</w:t>
            </w:r>
            <w:r w:rsidRPr="00BE00C7">
              <w:rPr>
                <w:rFonts w:cs="Arial"/>
                <w:lang w:eastAsia="en-NZ"/>
              </w:rPr>
              <w:t>d whānau to participate in te ao Māori and tikanga are facilitated and integrated into everyday living.</w:t>
            </w:r>
          </w:p>
          <w:p w14:paraId="2BED111E"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through the satisfaction survey, resident meetings and day-to-day conversati</w:t>
            </w:r>
            <w:r w:rsidRPr="00BE00C7">
              <w:rPr>
                <w:rFonts w:cs="Arial"/>
                <w:lang w:eastAsia="en-NZ"/>
              </w:rPr>
              <w:t>ons. Those interviewed confirmed they found the programme meets their needs.</w:t>
            </w:r>
          </w:p>
          <w:p w14:paraId="40B67FBE" w14:textId="77777777" w:rsidR="00EB7645" w:rsidRPr="00BE00C7" w:rsidRDefault="00C541FB" w:rsidP="00BE00C7">
            <w:pPr>
              <w:pStyle w:val="OutcomeDescription"/>
              <w:spacing w:before="120" w:after="120"/>
              <w:rPr>
                <w:rFonts w:cs="Arial"/>
                <w:lang w:eastAsia="en-NZ"/>
              </w:rPr>
            </w:pPr>
          </w:p>
        </w:tc>
      </w:tr>
      <w:tr w:rsidR="009D5B59" w14:paraId="0429D257" w14:textId="77777777">
        <w:tc>
          <w:tcPr>
            <w:tcW w:w="0" w:type="auto"/>
          </w:tcPr>
          <w:p w14:paraId="68E20003"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3.4: My medication</w:t>
            </w:r>
          </w:p>
          <w:p w14:paraId="41277012"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1033B7B" w14:textId="77777777" w:rsidR="00EB7645" w:rsidRPr="00BE00C7" w:rsidRDefault="00C541FB" w:rsidP="00BE00C7">
            <w:pPr>
              <w:pStyle w:val="OutcomeDescription"/>
              <w:spacing w:before="120" w:after="120"/>
              <w:rPr>
                <w:rFonts w:cs="Arial"/>
                <w:lang w:eastAsia="en-NZ"/>
              </w:rPr>
            </w:pPr>
          </w:p>
        </w:tc>
        <w:tc>
          <w:tcPr>
            <w:tcW w:w="0" w:type="auto"/>
          </w:tcPr>
          <w:p w14:paraId="140DA877"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6B049B58" w14:textId="77777777" w:rsidR="00EB7645" w:rsidRPr="00BE00C7" w:rsidRDefault="00C541FB"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w:t>
            </w:r>
            <w:r w:rsidRPr="00BE00C7">
              <w:rPr>
                <w:rFonts w:cs="Arial"/>
                <w:lang w:eastAsia="en-NZ"/>
              </w:rPr>
              <w:t xml:space="preserve">mpetent to perform the function they manage.  </w:t>
            </w:r>
          </w:p>
          <w:p w14:paraId="2AC86F10"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All medications sighted were within current use-by dates. </w:t>
            </w:r>
          </w:p>
          <w:p w14:paraId="66598876" w14:textId="77777777" w:rsidR="00EB7645" w:rsidRPr="00BE00C7" w:rsidRDefault="00C541FB" w:rsidP="00BE00C7">
            <w:pPr>
              <w:pStyle w:val="OutcomeDescription"/>
              <w:spacing w:before="120" w:after="120"/>
              <w:rPr>
                <w:rFonts w:cs="Arial"/>
                <w:lang w:eastAsia="en-NZ"/>
              </w:rPr>
            </w:pPr>
            <w:r w:rsidRPr="00BE00C7">
              <w:rPr>
                <w:rFonts w:cs="Arial"/>
                <w:lang w:eastAsia="en-NZ"/>
              </w:rPr>
              <w:t>Medicines are stored safely, including control</w:t>
            </w:r>
            <w:r w:rsidRPr="00BE00C7">
              <w:rPr>
                <w:rFonts w:cs="Arial"/>
                <w:lang w:eastAsia="en-NZ"/>
              </w:rPr>
              <w:t xml:space="preserve">led drugs. The required stock checks have been completed.  Medicines were stored within the recommended temperature range. </w:t>
            </w:r>
          </w:p>
          <w:p w14:paraId="13D4F3EE" w14:textId="77777777" w:rsidR="00EB7645" w:rsidRPr="00BE00C7" w:rsidRDefault="00C541FB"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Sta</w:t>
            </w:r>
            <w:r w:rsidRPr="00BE00C7">
              <w:rPr>
                <w:rFonts w:cs="Arial"/>
                <w:lang w:eastAsia="en-NZ"/>
              </w:rPr>
              <w:t>nding orders are not used.</w:t>
            </w:r>
          </w:p>
          <w:p w14:paraId="6B9EBBDD" w14:textId="77777777" w:rsidR="00EB7645" w:rsidRPr="00BE00C7" w:rsidRDefault="00C541FB" w:rsidP="00BE00C7">
            <w:pPr>
              <w:pStyle w:val="OutcomeDescription"/>
              <w:spacing w:before="120" w:after="120"/>
              <w:rPr>
                <w:rFonts w:cs="Arial"/>
                <w:lang w:eastAsia="en-NZ"/>
              </w:rPr>
            </w:pPr>
            <w:r w:rsidRPr="00BE00C7">
              <w:rPr>
                <w:rFonts w:cs="Arial"/>
                <w:lang w:eastAsia="en-NZ"/>
              </w:rPr>
              <w:t>There were no residents who were self-administering medicines at the time of audit.  Appropriate policy and procedures were in place to ensure this is managed in an appropriate manner when required.  Residents, including Māori re</w:t>
            </w:r>
            <w:r w:rsidRPr="00BE00C7">
              <w:rPr>
                <w:rFonts w:cs="Arial"/>
                <w:lang w:eastAsia="en-NZ"/>
              </w:rPr>
              <w:t xml:space="preserve">sidents and their whānau, are supported to understand their medications. </w:t>
            </w:r>
          </w:p>
          <w:p w14:paraId="4399F549" w14:textId="77777777" w:rsidR="00EB7645" w:rsidRPr="00BE00C7" w:rsidRDefault="00C541FB"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Interview with the charge nurses and GP confirmed that over the counter or alt</w:t>
            </w:r>
            <w:r w:rsidRPr="00BE00C7">
              <w:rPr>
                <w:rFonts w:cs="Arial"/>
                <w:lang w:eastAsia="en-NZ"/>
              </w:rPr>
              <w:t>ernative medications were added to the medication chart by the GP following discussion with the resident and/or their whānau.</w:t>
            </w:r>
          </w:p>
          <w:p w14:paraId="0463CFDC" w14:textId="77777777" w:rsidR="00EB7645" w:rsidRPr="00BE00C7" w:rsidRDefault="00C541FB" w:rsidP="00BE00C7">
            <w:pPr>
              <w:pStyle w:val="OutcomeDescription"/>
              <w:spacing w:before="120" w:after="120"/>
              <w:rPr>
                <w:rFonts w:cs="Arial"/>
                <w:lang w:eastAsia="en-NZ"/>
              </w:rPr>
            </w:pPr>
          </w:p>
        </w:tc>
      </w:tr>
      <w:tr w:rsidR="009D5B59" w14:paraId="534399CB" w14:textId="77777777">
        <w:tc>
          <w:tcPr>
            <w:tcW w:w="0" w:type="auto"/>
          </w:tcPr>
          <w:p w14:paraId="5376F58C"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5B6E091"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w:t>
            </w:r>
            <w:r w:rsidRPr="00BE00C7">
              <w:rPr>
                <w:rFonts w:cs="Arial"/>
                <w:lang w:eastAsia="en-NZ"/>
              </w:rPr>
              <w:t>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w:t>
            </w:r>
            <w:r w:rsidRPr="00BE00C7">
              <w:rPr>
                <w:rFonts w:cs="Arial"/>
                <w:lang w:eastAsia="en-NZ"/>
              </w:rPr>
              <w:t>lth and wellbeing.</w:t>
            </w:r>
          </w:p>
          <w:p w14:paraId="23D1D2F3" w14:textId="77777777" w:rsidR="00EB7645" w:rsidRPr="00BE00C7" w:rsidRDefault="00C541FB" w:rsidP="00BE00C7">
            <w:pPr>
              <w:pStyle w:val="OutcomeDescription"/>
              <w:spacing w:before="120" w:after="120"/>
              <w:rPr>
                <w:rFonts w:cs="Arial"/>
                <w:lang w:eastAsia="en-NZ"/>
              </w:rPr>
            </w:pPr>
          </w:p>
        </w:tc>
        <w:tc>
          <w:tcPr>
            <w:tcW w:w="0" w:type="auto"/>
          </w:tcPr>
          <w:p w14:paraId="43967790"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7E75AD7E" w14:textId="77777777" w:rsidR="00EB7645" w:rsidRPr="00BE00C7" w:rsidRDefault="00C541FB"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was reviewed by a qualified dietitian in April 2023.  Outcome of recommendations made at that time were required by 2 June 2023 and are cu</w:t>
            </w:r>
            <w:r w:rsidRPr="00BE00C7">
              <w:rPr>
                <w:rFonts w:cs="Arial"/>
                <w:lang w:eastAsia="en-NZ"/>
              </w:rPr>
              <w:t xml:space="preserve">rrently being implemented.   </w:t>
            </w:r>
          </w:p>
          <w:p w14:paraId="038DC758" w14:textId="77777777" w:rsidR="00EB7645" w:rsidRPr="00BE00C7" w:rsidRDefault="00C541FB" w:rsidP="00BE00C7">
            <w:pPr>
              <w:pStyle w:val="OutcomeDescription"/>
              <w:spacing w:before="120" w:after="120"/>
              <w:rPr>
                <w:rFonts w:cs="Arial"/>
                <w:lang w:eastAsia="en-NZ"/>
              </w:rPr>
            </w:pPr>
            <w:r w:rsidRPr="00BE00C7">
              <w:rPr>
                <w:rFonts w:cs="Arial"/>
                <w:lang w:eastAsia="en-NZ"/>
              </w:rPr>
              <w:t>The facility operates with an approved safety plan and registration which expires 21 August 2023.  An audit of the food control plan on 9 February 2023 by an external provider identified recommendations that were closed on 2 M</w:t>
            </w:r>
            <w:r w:rsidRPr="00BE00C7">
              <w:rPr>
                <w:rFonts w:cs="Arial"/>
                <w:lang w:eastAsia="en-NZ"/>
              </w:rPr>
              <w:t>arch 2023.</w:t>
            </w:r>
          </w:p>
          <w:p w14:paraId="71252527"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w:t>
            </w:r>
          </w:p>
          <w:p w14:paraId="390F2D20" w14:textId="77777777" w:rsidR="00EB7645" w:rsidRPr="00BE00C7" w:rsidRDefault="00C541FB"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are acco</w:t>
            </w:r>
            <w:r w:rsidRPr="00BE00C7">
              <w:rPr>
                <w:rFonts w:cs="Arial"/>
                <w:lang w:eastAsia="en-NZ"/>
              </w:rPr>
              <w:t xml:space="preserve">mmodated in the daily meal plan.  Māori and their whānau have menu options that are culturally specific to te ao Māori. </w:t>
            </w:r>
          </w:p>
          <w:p w14:paraId="1642E418" w14:textId="77777777" w:rsidR="00EB7645" w:rsidRPr="00BE00C7" w:rsidRDefault="00C541FB" w:rsidP="00BE00C7">
            <w:pPr>
              <w:pStyle w:val="OutcomeDescription"/>
              <w:spacing w:before="120" w:after="120"/>
              <w:rPr>
                <w:rFonts w:cs="Arial"/>
                <w:lang w:eastAsia="en-NZ"/>
              </w:rPr>
            </w:pPr>
            <w:r w:rsidRPr="00BE00C7">
              <w:rPr>
                <w:rFonts w:cs="Arial"/>
                <w:lang w:eastAsia="en-NZ"/>
              </w:rPr>
              <w:t>Evidence of resident satisfaction with meals was verified by residents and family interviews, satisfaction surveys and resident meeting</w:t>
            </w:r>
            <w:r w:rsidRPr="00BE00C7">
              <w:rPr>
                <w:rFonts w:cs="Arial"/>
                <w:lang w:eastAsia="en-NZ"/>
              </w:rPr>
              <w:t xml:space="preserve"> minutes. Residents were given sufficient time to eat their meals in an unhurried fashion and those requiring assistance had this provided with dignity.</w:t>
            </w:r>
          </w:p>
          <w:p w14:paraId="1F351A6D" w14:textId="77777777" w:rsidR="00EB7645" w:rsidRPr="00BE00C7" w:rsidRDefault="00C541FB" w:rsidP="00BE00C7">
            <w:pPr>
              <w:pStyle w:val="OutcomeDescription"/>
              <w:spacing w:before="120" w:after="120"/>
              <w:rPr>
                <w:rFonts w:cs="Arial"/>
                <w:lang w:eastAsia="en-NZ"/>
              </w:rPr>
            </w:pPr>
          </w:p>
        </w:tc>
      </w:tr>
      <w:tr w:rsidR="009D5B59" w14:paraId="4D0F1583" w14:textId="77777777">
        <w:tc>
          <w:tcPr>
            <w:tcW w:w="0" w:type="auto"/>
          </w:tcPr>
          <w:p w14:paraId="636FE48C"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69FCCF6"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B86EE1B" w14:textId="77777777" w:rsidR="00EB7645" w:rsidRPr="00BE00C7" w:rsidRDefault="00C541FB" w:rsidP="00BE00C7">
            <w:pPr>
              <w:pStyle w:val="OutcomeDescription"/>
              <w:spacing w:before="120" w:after="120"/>
              <w:rPr>
                <w:rFonts w:cs="Arial"/>
                <w:lang w:eastAsia="en-NZ"/>
              </w:rPr>
            </w:pPr>
          </w:p>
        </w:tc>
        <w:tc>
          <w:tcPr>
            <w:tcW w:w="0" w:type="auto"/>
          </w:tcPr>
          <w:p w14:paraId="12695B80"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6EE8013C" w14:textId="77777777" w:rsidR="00EB7645" w:rsidRPr="00BE00C7" w:rsidRDefault="00C541FB"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w:t>
            </w:r>
            <w:r w:rsidRPr="00BE00C7">
              <w:rPr>
                <w:rFonts w:cs="Arial"/>
                <w:lang w:eastAsia="en-NZ"/>
              </w:rPr>
              <w:t>e service uses the Te Whatu Ora yellow envelope system to facilitate transfer of residents to and from acute care services.  Whānau reported being kept well informed during the transfer of their relative. A sample of progress notes stated underlying reason</w:t>
            </w:r>
            <w:r w:rsidRPr="00BE00C7">
              <w:rPr>
                <w:rFonts w:cs="Arial"/>
                <w:lang w:eastAsia="en-NZ"/>
              </w:rPr>
              <w:t>s for the resident’s transfer and who was notified.</w:t>
            </w:r>
          </w:p>
          <w:p w14:paraId="55843C6D" w14:textId="77777777" w:rsidR="00EB7645" w:rsidRPr="00BE00C7" w:rsidRDefault="00C541FB" w:rsidP="00BE00C7">
            <w:pPr>
              <w:pStyle w:val="OutcomeDescription"/>
              <w:spacing w:before="120" w:after="120"/>
              <w:rPr>
                <w:rFonts w:cs="Arial"/>
                <w:lang w:eastAsia="en-NZ"/>
              </w:rPr>
            </w:pPr>
          </w:p>
        </w:tc>
      </w:tr>
      <w:tr w:rsidR="009D5B59" w14:paraId="3299F9B3" w14:textId="77777777">
        <w:tc>
          <w:tcPr>
            <w:tcW w:w="0" w:type="auto"/>
          </w:tcPr>
          <w:p w14:paraId="56B91C5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4.1: The facility</w:t>
            </w:r>
          </w:p>
          <w:p w14:paraId="168199C4"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w:t>
            </w:r>
            <w:r w:rsidRPr="00BE00C7">
              <w:rPr>
                <w:rFonts w:cs="Arial"/>
                <w:lang w:eastAsia="en-NZ"/>
              </w:rPr>
              <w:t>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w:t>
            </w:r>
            <w:r w:rsidRPr="00BE00C7">
              <w:rPr>
                <w:rFonts w:cs="Arial"/>
                <w:lang w:eastAsia="en-NZ"/>
              </w:rPr>
              <w:t>rvices to can move independently and freely throughout. The physical environment optimises people’s sense of belonging, independence, interaction, and function.</w:t>
            </w:r>
          </w:p>
          <w:p w14:paraId="04F4AB5B" w14:textId="77777777" w:rsidR="00EB7645" w:rsidRPr="00BE00C7" w:rsidRDefault="00C541FB" w:rsidP="00BE00C7">
            <w:pPr>
              <w:pStyle w:val="OutcomeDescription"/>
              <w:spacing w:before="120" w:after="120"/>
              <w:rPr>
                <w:rFonts w:cs="Arial"/>
                <w:lang w:eastAsia="en-NZ"/>
              </w:rPr>
            </w:pPr>
          </w:p>
        </w:tc>
        <w:tc>
          <w:tcPr>
            <w:tcW w:w="0" w:type="auto"/>
          </w:tcPr>
          <w:p w14:paraId="395E698C"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7603EF21" w14:textId="77777777" w:rsidR="00EB7645" w:rsidRPr="00BE00C7" w:rsidRDefault="00C541FB"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w:t>
            </w:r>
            <w:r w:rsidRPr="00BE00C7">
              <w:rPr>
                <w:rFonts w:cs="Arial"/>
                <w:lang w:eastAsia="en-NZ"/>
              </w:rPr>
              <w:t>es (internal and external) are fit for their purpose, well maintained and that they meet legislative requirements. There is a current building warrant of fitness with expiry date 12 November 2023. Maintenance staff follow a planned maintenance schedule. Ev</w:t>
            </w:r>
            <w:r w:rsidRPr="00BE00C7">
              <w:rPr>
                <w:rFonts w:cs="Arial"/>
                <w:lang w:eastAsia="en-NZ"/>
              </w:rPr>
              <w:t>idence of monthly maintenance and compliance checks of call bells, wheelchairs and hoists, hot water temperature testing, egress, emergency systems and inspection of internal and external areas was confirmed by interview and in completed record keeping. Re</w:t>
            </w:r>
            <w:r w:rsidRPr="00BE00C7">
              <w:rPr>
                <w:rFonts w:cs="Arial"/>
                <w:lang w:eastAsia="en-NZ"/>
              </w:rPr>
              <w:t>active maintenance is addressed in a timely manner. The testing and tagging of electrical equipment is conducted annually by registered electricians and as required when residents bring in their own electrical devices.  This last occurred in May 2023. Serv</w:t>
            </w:r>
            <w:r w:rsidRPr="00BE00C7">
              <w:rPr>
                <w:rFonts w:cs="Arial"/>
                <w:lang w:eastAsia="en-NZ"/>
              </w:rPr>
              <w:t>icing of biomedical equipment occurred in January 2023.</w:t>
            </w:r>
          </w:p>
          <w:p w14:paraId="0FF9CBF0" w14:textId="77777777" w:rsidR="00EB7645" w:rsidRPr="00BE00C7" w:rsidRDefault="00C541FB"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Personalised equipment was available for residents with disabilities to meet their needs. Spaces are culturally</w:t>
            </w:r>
            <w:r w:rsidRPr="00BE00C7">
              <w:rPr>
                <w:rFonts w:cs="Arial"/>
                <w:lang w:eastAsia="en-NZ"/>
              </w:rPr>
              <w:t xml:space="preserve"> inclusive and suited the needs of the resident groups. There are adequate numbers of accessible bathroom and toilet facilities throughout the facility. All bedrooms have a hand basin, and six have ensuite bathrooms. Thirty-four bedrooms are approved as ho</w:t>
            </w:r>
            <w:r w:rsidRPr="00BE00C7">
              <w:rPr>
                <w:rFonts w:cs="Arial"/>
                <w:lang w:eastAsia="en-NZ"/>
              </w:rPr>
              <w:t xml:space="preserve">spital level care, two as dual purpose, and eighteen are designated for rest home use.   </w:t>
            </w:r>
          </w:p>
          <w:p w14:paraId="7D116EE8"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and whānau expressed a high level of satisfaction with the environment, including heating and ventilation, privacy and maintenance.  Residents and whānau ar</w:t>
            </w:r>
            <w:r w:rsidRPr="00BE00C7">
              <w:rPr>
                <w:rFonts w:cs="Arial"/>
                <w:lang w:eastAsia="en-NZ"/>
              </w:rPr>
              <w:t>e consulted and involved in the design of any new buildings. Senior management are aware of the need to consult and invite participation in co-designing environments that reflect the aspirations of Māori. Māori residents interviewed said they felt very com</w:t>
            </w:r>
            <w:r w:rsidRPr="00BE00C7">
              <w:rPr>
                <w:rFonts w:cs="Arial"/>
                <w:lang w:eastAsia="en-NZ"/>
              </w:rPr>
              <w:t>fortable in the home. The Code is on display in English and te reo Māori. Cultural art works and bilingual signs are in place.</w:t>
            </w:r>
          </w:p>
          <w:p w14:paraId="20D8A761" w14:textId="77777777" w:rsidR="00EB7645" w:rsidRPr="00BE00C7" w:rsidRDefault="00C541FB" w:rsidP="00BE00C7">
            <w:pPr>
              <w:pStyle w:val="OutcomeDescription"/>
              <w:spacing w:before="120" w:after="120"/>
              <w:rPr>
                <w:rFonts w:cs="Arial"/>
                <w:lang w:eastAsia="en-NZ"/>
              </w:rPr>
            </w:pPr>
          </w:p>
        </w:tc>
      </w:tr>
      <w:tr w:rsidR="009D5B59" w14:paraId="2B0E55FF" w14:textId="77777777">
        <w:tc>
          <w:tcPr>
            <w:tcW w:w="0" w:type="auto"/>
          </w:tcPr>
          <w:p w14:paraId="580D0A1D"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4.2: Security of people and workforce</w:t>
            </w:r>
          </w:p>
          <w:p w14:paraId="0749DC52"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 xml:space="preserve">The people: I trust that if there is an emergency, my service provider </w:t>
            </w:r>
            <w:r w:rsidRPr="00BE00C7">
              <w:rPr>
                <w:rFonts w:cs="Arial"/>
                <w:lang w:eastAsia="en-NZ"/>
              </w:rPr>
              <w:t>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w:t>
            </w:r>
            <w:r w:rsidRPr="00BE00C7">
              <w:rPr>
                <w:rFonts w:cs="Arial"/>
                <w:lang w:eastAsia="en-NZ"/>
              </w:rPr>
              <w:t>cted event.</w:t>
            </w:r>
          </w:p>
          <w:p w14:paraId="3795EAD7" w14:textId="77777777" w:rsidR="00EB7645" w:rsidRPr="00BE00C7" w:rsidRDefault="00C541FB" w:rsidP="00BE00C7">
            <w:pPr>
              <w:pStyle w:val="OutcomeDescription"/>
              <w:spacing w:before="120" w:after="120"/>
              <w:rPr>
                <w:rFonts w:cs="Arial"/>
                <w:lang w:eastAsia="en-NZ"/>
              </w:rPr>
            </w:pPr>
          </w:p>
        </w:tc>
        <w:tc>
          <w:tcPr>
            <w:tcW w:w="0" w:type="auto"/>
          </w:tcPr>
          <w:p w14:paraId="0D5F04A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4296F9"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w:t>
            </w:r>
            <w:r w:rsidRPr="00BE00C7">
              <w:rPr>
                <w:rFonts w:cs="Arial"/>
                <w:lang w:eastAsia="en-NZ"/>
              </w:rPr>
              <w:lastRenderedPageBreak/>
              <w:t xml:space="preserve">Staff have been trained and knew what to do in an emergency. The fire evacuation plan has </w:t>
            </w:r>
            <w:r w:rsidRPr="00BE00C7">
              <w:rPr>
                <w:rFonts w:cs="Arial"/>
                <w:lang w:eastAsia="en-NZ"/>
              </w:rPr>
              <w:t>been approved by the New Zealand Fire Service.  Adequate supplies for use in the event of a civil defence emergency meet the National Emergency Management Agency recommendations for the region.  This includes sufficient water for all residents and staff fo</w:t>
            </w:r>
            <w:r w:rsidRPr="00BE00C7">
              <w:rPr>
                <w:rFonts w:cs="Arial"/>
                <w:lang w:eastAsia="en-NZ"/>
              </w:rPr>
              <w:t>r at least three days, battery radios, torches, food supplies and blankets and other items that may be needed.  The fire suppression systems are tested regularly. Trial fire evacuations occur at least every six months. The most recent fire drill occurred o</w:t>
            </w:r>
            <w:r w:rsidRPr="00BE00C7">
              <w:rPr>
                <w:rFonts w:cs="Arial"/>
                <w:lang w:eastAsia="en-NZ"/>
              </w:rPr>
              <w:t>n 7 May 2023.</w:t>
            </w:r>
          </w:p>
          <w:p w14:paraId="42A67E30" w14:textId="77777777" w:rsidR="00EB7645" w:rsidRPr="00BE00C7" w:rsidRDefault="00C541FB"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that staff respond promptly to call bells and this was observed on the days of audit.  Appropriate security arrangements are in place.  Residents were fa</w:t>
            </w:r>
            <w:r w:rsidRPr="00BE00C7">
              <w:rPr>
                <w:rFonts w:cs="Arial"/>
                <w:lang w:eastAsia="en-NZ"/>
              </w:rPr>
              <w:t>miliar with emergency and security arrangements.</w:t>
            </w:r>
          </w:p>
          <w:p w14:paraId="0843C5F7" w14:textId="77777777" w:rsidR="00EB7645" w:rsidRPr="00BE00C7" w:rsidRDefault="00C541FB" w:rsidP="00BE00C7">
            <w:pPr>
              <w:pStyle w:val="OutcomeDescription"/>
              <w:spacing w:before="120" w:after="120"/>
              <w:rPr>
                <w:rFonts w:cs="Arial"/>
                <w:lang w:eastAsia="en-NZ"/>
              </w:rPr>
            </w:pPr>
          </w:p>
        </w:tc>
      </w:tr>
      <w:tr w:rsidR="009D5B59" w14:paraId="1725108F" w14:textId="77777777">
        <w:tc>
          <w:tcPr>
            <w:tcW w:w="0" w:type="auto"/>
          </w:tcPr>
          <w:p w14:paraId="6005D321"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5.1: Governance</w:t>
            </w:r>
          </w:p>
          <w:p w14:paraId="5A817B5E"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w:t>
            </w:r>
            <w:r w:rsidRPr="00BE00C7">
              <w:rPr>
                <w:rFonts w:cs="Arial"/>
                <w:lang w:eastAsia="en-NZ"/>
              </w:rPr>
              <w:t xml:space="preserve">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w:t>
            </w:r>
            <w:r w:rsidRPr="00BE00C7">
              <w:rPr>
                <w:rFonts w:cs="Arial"/>
                <w:lang w:eastAsia="en-NZ"/>
              </w:rPr>
              <w:t xml:space="preserve"> to relevant issues of national and regional concern.</w:t>
            </w:r>
          </w:p>
          <w:p w14:paraId="3466B1F2" w14:textId="77777777" w:rsidR="00EB7645" w:rsidRPr="00BE00C7" w:rsidRDefault="00C541FB" w:rsidP="00BE00C7">
            <w:pPr>
              <w:pStyle w:val="OutcomeDescription"/>
              <w:spacing w:before="120" w:after="120"/>
              <w:rPr>
                <w:rFonts w:cs="Arial"/>
                <w:lang w:eastAsia="en-NZ"/>
              </w:rPr>
            </w:pPr>
          </w:p>
        </w:tc>
        <w:tc>
          <w:tcPr>
            <w:tcW w:w="0" w:type="auto"/>
          </w:tcPr>
          <w:p w14:paraId="62C560DC"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4921D0DB" w14:textId="77777777" w:rsidR="00EB7645" w:rsidRPr="00BE00C7" w:rsidRDefault="00C541FB" w:rsidP="00BE00C7">
            <w:pPr>
              <w:pStyle w:val="OutcomeDescription"/>
              <w:spacing w:before="120" w:after="120"/>
              <w:rPr>
                <w:rFonts w:cs="Arial"/>
                <w:lang w:eastAsia="en-NZ"/>
              </w:rPr>
            </w:pPr>
            <w:r w:rsidRPr="00BE00C7">
              <w:rPr>
                <w:rFonts w:cs="Arial"/>
                <w:lang w:eastAsia="en-NZ"/>
              </w:rPr>
              <w:t>The infection prevention (IP) and antimicrobial stewardship (AMS) programme is appropriate to the size and complexity of the service, has been approved by the governing body, is linked to the qualit</w:t>
            </w:r>
            <w:r w:rsidRPr="00BE00C7">
              <w:rPr>
                <w:rFonts w:cs="Arial"/>
                <w:lang w:eastAsia="en-NZ"/>
              </w:rPr>
              <w:t xml:space="preserve">y improvement system and the board are kept informed of all infections each month. The programme is reviewed and reported on yearly.  </w:t>
            </w:r>
          </w:p>
          <w:p w14:paraId="315641D8"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A documented pathway supports reporting of progress, issues </w:t>
            </w:r>
            <w:r w:rsidRPr="00BE00C7">
              <w:rPr>
                <w:rFonts w:cs="Arial"/>
                <w:lang w:eastAsia="en-NZ"/>
              </w:rPr>
              <w:t>and significant events to the governing body.</w:t>
            </w:r>
          </w:p>
          <w:p w14:paraId="5528BE9B" w14:textId="77777777" w:rsidR="00EB7645" w:rsidRPr="00BE00C7" w:rsidRDefault="00C541FB" w:rsidP="00BE00C7">
            <w:pPr>
              <w:pStyle w:val="OutcomeDescription"/>
              <w:spacing w:before="120" w:after="120"/>
              <w:rPr>
                <w:rFonts w:cs="Arial"/>
                <w:lang w:eastAsia="en-NZ"/>
              </w:rPr>
            </w:pPr>
          </w:p>
        </w:tc>
      </w:tr>
      <w:tr w:rsidR="009D5B59" w14:paraId="25DE2464" w14:textId="77777777">
        <w:tc>
          <w:tcPr>
            <w:tcW w:w="0" w:type="auto"/>
          </w:tcPr>
          <w:p w14:paraId="03F90609"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36930B5"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w:t>
            </w:r>
            <w:r w:rsidRPr="00BE00C7">
              <w:rPr>
                <w:rFonts w:cs="Arial"/>
                <w:lang w:eastAsia="en-NZ"/>
              </w:rPr>
              <w: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w:t>
            </w:r>
            <w:r w:rsidRPr="00BE00C7">
              <w:rPr>
                <w:rFonts w:cs="Arial"/>
                <w:lang w:eastAsia="en-NZ"/>
              </w:rPr>
              <w:t xml:space="preserve"> to the needs, size, and scope of our services.</w:t>
            </w:r>
          </w:p>
          <w:p w14:paraId="757E5463" w14:textId="77777777" w:rsidR="00EB7645" w:rsidRPr="00BE00C7" w:rsidRDefault="00C541FB" w:rsidP="00BE00C7">
            <w:pPr>
              <w:pStyle w:val="OutcomeDescription"/>
              <w:spacing w:before="120" w:after="120"/>
              <w:rPr>
                <w:rFonts w:cs="Arial"/>
                <w:lang w:eastAsia="en-NZ"/>
              </w:rPr>
            </w:pPr>
          </w:p>
        </w:tc>
        <w:tc>
          <w:tcPr>
            <w:tcW w:w="0" w:type="auto"/>
          </w:tcPr>
          <w:p w14:paraId="0A78427E"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9B9E3C" w14:textId="77777777" w:rsidR="00EB7645" w:rsidRPr="00BE00C7" w:rsidRDefault="00C541FB"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senior management and the governance group. The IPCC has app</w:t>
            </w:r>
            <w:r w:rsidRPr="00BE00C7">
              <w:rPr>
                <w:rFonts w:cs="Arial"/>
                <w:lang w:eastAsia="en-NZ"/>
              </w:rPr>
              <w:t>ropriate skills, knowledge and qualifications for the role and confirmed access to the necessary resources and support. Their advice and/or the advice of the committee has been sought when making decisions around procurement relevant to care delivery, desi</w:t>
            </w:r>
            <w:r w:rsidRPr="00BE00C7">
              <w:rPr>
                <w:rFonts w:cs="Arial"/>
                <w:lang w:eastAsia="en-NZ"/>
              </w:rPr>
              <w:t xml:space="preserve">gn of any new building or facility changes, and policies.   There was ample </w:t>
            </w:r>
            <w:r w:rsidRPr="00BE00C7">
              <w:rPr>
                <w:rFonts w:cs="Arial"/>
                <w:lang w:eastAsia="en-NZ"/>
              </w:rPr>
              <w:lastRenderedPageBreak/>
              <w:t>stock of personal protective equipment and outbreak kits sighted throughout the environment.</w:t>
            </w:r>
          </w:p>
          <w:p w14:paraId="6712420E" w14:textId="77777777" w:rsidR="00EB7645" w:rsidRPr="00BE00C7" w:rsidRDefault="00C541FB"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w:t>
            </w:r>
            <w:r w:rsidRPr="00BE00C7">
              <w:rPr>
                <w:rFonts w:cs="Arial"/>
                <w:lang w:eastAsia="en-NZ"/>
              </w:rPr>
              <w:t xml:space="preserve">ation and were observed to follow these correctly.  Infection control audits were completed, and where required, corrective actions were implemented. </w:t>
            </w:r>
          </w:p>
          <w:p w14:paraId="427D0042" w14:textId="77777777" w:rsidR="00EB7645" w:rsidRPr="00BE00C7" w:rsidRDefault="00C541FB" w:rsidP="00BE00C7">
            <w:pPr>
              <w:pStyle w:val="OutcomeDescription"/>
              <w:spacing w:before="120" w:after="120"/>
              <w:rPr>
                <w:rFonts w:cs="Arial"/>
                <w:lang w:eastAsia="en-NZ"/>
              </w:rPr>
            </w:pPr>
          </w:p>
          <w:p w14:paraId="507FB067"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w:t>
            </w:r>
          </w:p>
          <w:p w14:paraId="4D9F43BF" w14:textId="77777777" w:rsidR="00EB7645" w:rsidRPr="00BE00C7" w:rsidRDefault="00C541FB" w:rsidP="00BE00C7">
            <w:pPr>
              <w:pStyle w:val="OutcomeDescription"/>
              <w:spacing w:before="120" w:after="120"/>
              <w:rPr>
                <w:rFonts w:cs="Arial"/>
                <w:lang w:eastAsia="en-NZ"/>
              </w:rPr>
            </w:pPr>
            <w:r w:rsidRPr="00BE00C7">
              <w:rPr>
                <w:rFonts w:cs="Arial"/>
                <w:lang w:eastAsia="en-NZ"/>
              </w:rPr>
              <w:t>The infection prevention and control pol</w:t>
            </w:r>
            <w:r w:rsidRPr="00BE00C7">
              <w:rPr>
                <w:rFonts w:cs="Arial"/>
                <w:lang w:eastAsia="en-NZ"/>
              </w:rPr>
              <w:t>icies reflected the requirements of the standard and are based on current accepted good practice.  Cultural advice is accessed where appropriate.   Education resources in te reo Māori were available.   Residents and their whānau are educated about infectio</w:t>
            </w:r>
            <w:r w:rsidRPr="00BE00C7">
              <w:rPr>
                <w:rFonts w:cs="Arial"/>
                <w:lang w:eastAsia="en-NZ"/>
              </w:rPr>
              <w:t>n prevention in a manner that meets their needs.   Residents who identify as Māori expressed satisfaction with the information provided.</w:t>
            </w:r>
          </w:p>
          <w:p w14:paraId="71F6D88A" w14:textId="77777777" w:rsidR="00EB7645" w:rsidRPr="00BE00C7" w:rsidRDefault="00C541FB" w:rsidP="00BE00C7">
            <w:pPr>
              <w:pStyle w:val="OutcomeDescription"/>
              <w:spacing w:before="120" w:after="120"/>
              <w:rPr>
                <w:rFonts w:cs="Arial"/>
                <w:lang w:eastAsia="en-NZ"/>
              </w:rPr>
            </w:pPr>
          </w:p>
        </w:tc>
      </w:tr>
      <w:tr w:rsidR="009D5B59" w14:paraId="4F7B0C9D" w14:textId="77777777">
        <w:tc>
          <w:tcPr>
            <w:tcW w:w="0" w:type="auto"/>
          </w:tcPr>
          <w:p w14:paraId="5626C65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894431D"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that my service prov</w:t>
            </w:r>
            <w:r w:rsidRPr="00BE00C7">
              <w:rPr>
                <w:rFonts w:cs="Arial"/>
                <w:lang w:eastAsia="en-NZ"/>
              </w:rPr>
              <w:t>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w:t>
            </w:r>
            <w:r w:rsidRPr="00BE00C7">
              <w:rPr>
                <w:rFonts w:cs="Arial"/>
                <w:lang w:eastAsia="en-NZ"/>
              </w:rPr>
              <w:t>mplement an AMS programme that is appropriate to the needs, size, and scope of our services.</w:t>
            </w:r>
          </w:p>
          <w:p w14:paraId="5ADF6FE6" w14:textId="77777777" w:rsidR="00EB7645" w:rsidRPr="00BE00C7" w:rsidRDefault="00C541FB" w:rsidP="00BE00C7">
            <w:pPr>
              <w:pStyle w:val="OutcomeDescription"/>
              <w:spacing w:before="120" w:after="120"/>
              <w:rPr>
                <w:rFonts w:cs="Arial"/>
                <w:lang w:eastAsia="en-NZ"/>
              </w:rPr>
            </w:pPr>
          </w:p>
        </w:tc>
        <w:tc>
          <w:tcPr>
            <w:tcW w:w="0" w:type="auto"/>
          </w:tcPr>
          <w:p w14:paraId="48D4A584"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20DEA66D" w14:textId="77777777" w:rsidR="00EB7645" w:rsidRPr="00BE00C7" w:rsidRDefault="00C541FB"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w:t>
            </w:r>
            <w:r w:rsidRPr="00BE00C7">
              <w:rPr>
                <w:rFonts w:cs="Arial"/>
                <w:lang w:eastAsia="en-NZ"/>
              </w:rPr>
              <w:t xml:space="preserve"> antimicrobial prescribing guidance and expertise. The AMS programme was approved by the governance body. The policy in place aims to promote optimal management of antimicrobials to maximise the effectiveness of treatment and minimise potential for harm. R</w:t>
            </w:r>
            <w:r w:rsidRPr="00BE00C7">
              <w:rPr>
                <w:rFonts w:cs="Arial"/>
                <w:lang w:eastAsia="en-NZ"/>
              </w:rPr>
              <w:t>esponsible use of antimicrobials is promoted with the prescriber having the overall responsibility for prescribing antimicrobials. Monthly records of infections and prescribed antibiotic treatment were maintained. The monthly analysis of data includes anti</w:t>
            </w:r>
            <w:r w:rsidRPr="00BE00C7">
              <w:rPr>
                <w:rFonts w:cs="Arial"/>
                <w:lang w:eastAsia="en-NZ"/>
              </w:rPr>
              <w:t>biotic usage.</w:t>
            </w:r>
          </w:p>
          <w:p w14:paraId="18A3658A" w14:textId="77777777" w:rsidR="00EB7645" w:rsidRPr="00BE00C7" w:rsidRDefault="00C541FB" w:rsidP="00BE00C7">
            <w:pPr>
              <w:pStyle w:val="OutcomeDescription"/>
              <w:spacing w:before="120" w:after="120"/>
              <w:rPr>
                <w:rFonts w:cs="Arial"/>
                <w:lang w:eastAsia="en-NZ"/>
              </w:rPr>
            </w:pPr>
          </w:p>
        </w:tc>
      </w:tr>
      <w:tr w:rsidR="009D5B59" w14:paraId="015C28A8" w14:textId="77777777">
        <w:tc>
          <w:tcPr>
            <w:tcW w:w="0" w:type="auto"/>
          </w:tcPr>
          <w:p w14:paraId="3E9FC6B1"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963E1C"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w:t>
            </w:r>
            <w:r w:rsidRPr="00BE00C7">
              <w:rPr>
                <w:rFonts w:cs="Arial"/>
                <w:lang w:eastAsia="en-NZ"/>
              </w:rPr>
              <w:t xml:space="preserve"> providers: We carry out surveillance of HAIs and multi-drug-resistant organisms in accordance with national and regional surveillance programmes, agreed objectives, priorities, and methods specified in the infection prevention programme, and with an equit</w:t>
            </w:r>
            <w:r w:rsidRPr="00BE00C7">
              <w:rPr>
                <w:rFonts w:cs="Arial"/>
                <w:lang w:eastAsia="en-NZ"/>
              </w:rPr>
              <w:t>y focus.</w:t>
            </w:r>
          </w:p>
          <w:p w14:paraId="28D9686D" w14:textId="77777777" w:rsidR="00EB7645" w:rsidRPr="00BE00C7" w:rsidRDefault="00C541FB" w:rsidP="00BE00C7">
            <w:pPr>
              <w:pStyle w:val="OutcomeDescription"/>
              <w:spacing w:before="120" w:after="120"/>
              <w:rPr>
                <w:rFonts w:cs="Arial"/>
                <w:lang w:eastAsia="en-NZ"/>
              </w:rPr>
            </w:pPr>
          </w:p>
        </w:tc>
        <w:tc>
          <w:tcPr>
            <w:tcW w:w="0" w:type="auto"/>
          </w:tcPr>
          <w:p w14:paraId="3787F68A"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09D6E9"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w:t>
            </w:r>
            <w:r w:rsidRPr="00BE00C7">
              <w:rPr>
                <w:rFonts w:cs="Arial"/>
                <w:lang w:eastAsia="en-NZ"/>
              </w:rPr>
              <w:lastRenderedPageBreak/>
              <w:t>priorities defined in the infection control programme. Monthly surveillance data is collated and analy</w:t>
            </w:r>
            <w:r w:rsidRPr="00BE00C7">
              <w:rPr>
                <w:rFonts w:cs="Arial"/>
                <w:lang w:eastAsia="en-NZ"/>
              </w:rPr>
              <w:t>sed to identify any trends, possible causative factors and required actions. Results of the surveillance programme are shared with staff and the governing body.</w:t>
            </w:r>
          </w:p>
          <w:p w14:paraId="72868D1F"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were advised of any infections identified and whānau where required in a culturally s</w:t>
            </w:r>
            <w:r w:rsidRPr="00BE00C7">
              <w:rPr>
                <w:rFonts w:cs="Arial"/>
                <w:lang w:eastAsia="en-NZ"/>
              </w:rPr>
              <w:t>afe manner.  This was confirmed in progress notes sampled and verified in interviews with residents and whānau.  There were three COVID-19 outbreaks reported since the previous audit.  All outbreaks were managed effectively with appropriate notification co</w:t>
            </w:r>
            <w:r w:rsidRPr="00BE00C7">
              <w:rPr>
                <w:rFonts w:cs="Arial"/>
                <w:lang w:eastAsia="en-NZ"/>
              </w:rPr>
              <w:t>mpleted.</w:t>
            </w:r>
          </w:p>
          <w:p w14:paraId="2EE0CE6E" w14:textId="77777777" w:rsidR="00EB7645" w:rsidRPr="00BE00C7" w:rsidRDefault="00C541FB" w:rsidP="00BE00C7">
            <w:pPr>
              <w:pStyle w:val="OutcomeDescription"/>
              <w:spacing w:before="120" w:after="120"/>
              <w:rPr>
                <w:rFonts w:cs="Arial"/>
                <w:lang w:eastAsia="en-NZ"/>
              </w:rPr>
            </w:pPr>
          </w:p>
        </w:tc>
      </w:tr>
      <w:tr w:rsidR="009D5B59" w14:paraId="2007BB71" w14:textId="77777777">
        <w:tc>
          <w:tcPr>
            <w:tcW w:w="0" w:type="auto"/>
          </w:tcPr>
          <w:p w14:paraId="47906E93"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Subsection 5.5: Environment</w:t>
            </w:r>
          </w:p>
          <w:p w14:paraId="0AEEEA6E"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w:t>
            </w:r>
            <w:r w:rsidRPr="00BE00C7">
              <w:rPr>
                <w:rFonts w:cs="Arial"/>
                <w:lang w:eastAsia="en-NZ"/>
              </w:rPr>
              <w:t>e prevention of infection and transmission of antimicrobialresistant organisms.</w:t>
            </w:r>
          </w:p>
          <w:p w14:paraId="0AA4218E" w14:textId="77777777" w:rsidR="00EB7645" w:rsidRPr="00BE00C7" w:rsidRDefault="00C541FB" w:rsidP="00BE00C7">
            <w:pPr>
              <w:pStyle w:val="OutcomeDescription"/>
              <w:spacing w:before="120" w:after="120"/>
              <w:rPr>
                <w:rFonts w:cs="Arial"/>
                <w:lang w:eastAsia="en-NZ"/>
              </w:rPr>
            </w:pPr>
          </w:p>
        </w:tc>
        <w:tc>
          <w:tcPr>
            <w:tcW w:w="0" w:type="auto"/>
          </w:tcPr>
          <w:p w14:paraId="55A802C7"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297F5CFE"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w:t>
            </w:r>
          </w:p>
          <w:p w14:paraId="161F47CE" w14:textId="77777777" w:rsidR="00EB7645" w:rsidRPr="00BE00C7" w:rsidRDefault="00C541FB" w:rsidP="00BE00C7">
            <w:pPr>
              <w:pStyle w:val="OutcomeDescription"/>
              <w:spacing w:before="120" w:after="120"/>
              <w:rPr>
                <w:rFonts w:cs="Arial"/>
                <w:lang w:eastAsia="en-NZ"/>
              </w:rPr>
            </w:pPr>
            <w:r w:rsidRPr="00BE00C7">
              <w:rPr>
                <w:rFonts w:cs="Arial"/>
                <w:lang w:eastAsia="en-NZ"/>
              </w:rPr>
              <w:t>Staff follow documented policies and processes fo</w:t>
            </w:r>
            <w:r w:rsidRPr="00BE00C7">
              <w:rPr>
                <w:rFonts w:cs="Arial"/>
                <w:lang w:eastAsia="en-NZ"/>
              </w:rPr>
              <w:t>r the management of waste and infectious and hazardous substances. Laundry and cleaning processes are monitored for effectiveness. Staff involved have completed relevant training and were observed to carry out duties safely.  Chemicals were stored safely.</w:t>
            </w:r>
          </w:p>
          <w:p w14:paraId="491260E8" w14:textId="77777777" w:rsidR="00EB7645" w:rsidRPr="00BE00C7" w:rsidRDefault="00C541FB"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611C9186" w14:textId="77777777" w:rsidR="00EB7645" w:rsidRPr="00BE00C7" w:rsidRDefault="00C541FB" w:rsidP="00BE00C7">
            <w:pPr>
              <w:pStyle w:val="OutcomeDescription"/>
              <w:spacing w:before="120" w:after="120"/>
              <w:rPr>
                <w:rFonts w:cs="Arial"/>
                <w:lang w:eastAsia="en-NZ"/>
              </w:rPr>
            </w:pPr>
          </w:p>
        </w:tc>
      </w:tr>
      <w:tr w:rsidR="009D5B59" w14:paraId="5DCB7001" w14:textId="77777777">
        <w:tc>
          <w:tcPr>
            <w:tcW w:w="0" w:type="auto"/>
          </w:tcPr>
          <w:p w14:paraId="63AE97E5" w14:textId="77777777" w:rsidR="00EB7645" w:rsidRPr="00BE00C7" w:rsidRDefault="00C541FB" w:rsidP="00BE00C7">
            <w:pPr>
              <w:pStyle w:val="OutcomeDescription"/>
              <w:spacing w:before="120" w:after="120"/>
              <w:rPr>
                <w:rFonts w:cs="Arial"/>
                <w:lang w:eastAsia="en-NZ"/>
              </w:rPr>
            </w:pPr>
            <w:r w:rsidRPr="00BE00C7">
              <w:rPr>
                <w:rFonts w:cs="Arial"/>
                <w:lang w:eastAsia="en-NZ"/>
              </w:rPr>
              <w:t>Subsection 6.1: A process of restraint</w:t>
            </w:r>
          </w:p>
          <w:p w14:paraId="3C060EB9" w14:textId="77777777" w:rsidR="00EB7645" w:rsidRPr="00BE00C7" w:rsidRDefault="00C541FB" w:rsidP="00BE00C7">
            <w:pPr>
              <w:pStyle w:val="OutcomeDescription"/>
              <w:spacing w:before="120" w:after="120"/>
              <w:rPr>
                <w:rFonts w:cs="Arial"/>
                <w:lang w:eastAsia="en-NZ"/>
              </w:rPr>
            </w:pPr>
            <w:r w:rsidRPr="00BE00C7">
              <w:rPr>
                <w:rFonts w:cs="Arial"/>
                <w:lang w:eastAsia="en-NZ"/>
              </w:rPr>
              <w:t>The people: I trust the service provider is committed to improving po</w:t>
            </w:r>
            <w:r w:rsidRPr="00BE00C7">
              <w:rPr>
                <w:rFonts w:cs="Arial"/>
                <w:lang w:eastAsia="en-NZ"/>
              </w:rPr>
              <w:t>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w:t>
            </w:r>
            <w:r w:rsidRPr="00BE00C7">
              <w:rPr>
                <w:rFonts w:cs="Arial"/>
                <w:lang w:eastAsia="en-NZ"/>
              </w:rPr>
              <w:t>for the use of restraint in the context of aiming for elimination.</w:t>
            </w:r>
          </w:p>
          <w:p w14:paraId="4F6FA393" w14:textId="77777777" w:rsidR="00EB7645" w:rsidRPr="00BE00C7" w:rsidRDefault="00C541FB" w:rsidP="00BE00C7">
            <w:pPr>
              <w:pStyle w:val="OutcomeDescription"/>
              <w:spacing w:before="120" w:after="120"/>
              <w:rPr>
                <w:rFonts w:cs="Arial"/>
                <w:lang w:eastAsia="en-NZ"/>
              </w:rPr>
            </w:pPr>
          </w:p>
        </w:tc>
        <w:tc>
          <w:tcPr>
            <w:tcW w:w="0" w:type="auto"/>
          </w:tcPr>
          <w:p w14:paraId="08E32C7A" w14:textId="77777777" w:rsidR="00EB7645" w:rsidRPr="00BE00C7" w:rsidRDefault="00C541FB" w:rsidP="00BE00C7">
            <w:pPr>
              <w:pStyle w:val="OutcomeDescription"/>
              <w:spacing w:before="120" w:after="120"/>
              <w:rPr>
                <w:rFonts w:cs="Arial"/>
                <w:lang w:eastAsia="en-NZ"/>
              </w:rPr>
            </w:pPr>
            <w:r w:rsidRPr="00BE00C7">
              <w:rPr>
                <w:rFonts w:cs="Arial"/>
                <w:lang w:eastAsia="en-NZ"/>
              </w:rPr>
              <w:t>FA</w:t>
            </w:r>
          </w:p>
        </w:tc>
        <w:tc>
          <w:tcPr>
            <w:tcW w:w="0" w:type="auto"/>
          </w:tcPr>
          <w:p w14:paraId="0E2DF148" w14:textId="77777777" w:rsidR="00EB7645" w:rsidRPr="00BE00C7" w:rsidRDefault="00C541FB"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demonstrated commitment to this. Any restraint activities are reported to them. At the time of t</w:t>
            </w:r>
            <w:r w:rsidRPr="00BE00C7">
              <w:rPr>
                <w:rFonts w:cs="Arial"/>
                <w:lang w:eastAsia="en-NZ"/>
              </w:rPr>
              <w:t xml:space="preserve">his audit there was no restraint being used at Mountain View and this has been the case since December 2022. The service has removed all detachable bed rails, and residents at risk of falls from bed sleep in an ultra-low bed with a mattress beside the bed </w:t>
            </w:r>
            <w:r w:rsidRPr="00BE00C7">
              <w:rPr>
                <w:rFonts w:cs="Arial"/>
                <w:lang w:eastAsia="en-NZ"/>
              </w:rPr>
              <w:t xml:space="preserve">on the floor. Perimeter guards and sensor mats are also in use.  </w:t>
            </w:r>
          </w:p>
          <w:p w14:paraId="138E0A09" w14:textId="77777777" w:rsidR="00EB7645" w:rsidRPr="00BE00C7" w:rsidRDefault="00C541FB" w:rsidP="00BE00C7">
            <w:pPr>
              <w:pStyle w:val="OutcomeDescription"/>
              <w:spacing w:before="120" w:after="120"/>
              <w:rPr>
                <w:rFonts w:cs="Arial"/>
                <w:lang w:eastAsia="en-NZ"/>
              </w:rPr>
            </w:pPr>
            <w:r w:rsidRPr="00BE00C7">
              <w:rPr>
                <w:rFonts w:cs="Arial"/>
                <w:lang w:eastAsia="en-NZ"/>
              </w:rPr>
              <w:t>The organisation’s policies and procedures were reviewed in January 2023 and meet the requirements of this standard. The rest home charge nurse is appointed as the restraint coordinator. The</w:t>
            </w:r>
            <w:r w:rsidRPr="00BE00C7">
              <w:rPr>
                <w:rFonts w:cs="Arial"/>
                <w:lang w:eastAsia="en-NZ"/>
              </w:rPr>
              <w:t xml:space="preserve"> role is </w:t>
            </w:r>
            <w:r w:rsidRPr="00BE00C7">
              <w:rPr>
                <w:rFonts w:cs="Arial"/>
                <w:lang w:eastAsia="en-NZ"/>
              </w:rPr>
              <w:lastRenderedPageBreak/>
              <w:t>described as providing support and oversight for any restraint management. Staff regularly attend training about the least restrictive and alternative practices, safe restraint practice, cultural-specific interventions and de-escalation techniques</w:t>
            </w:r>
            <w:r w:rsidRPr="00BE00C7">
              <w:rPr>
                <w:rFonts w:cs="Arial"/>
                <w:lang w:eastAsia="en-NZ"/>
              </w:rPr>
              <w:t xml:space="preserve">. </w:t>
            </w:r>
          </w:p>
          <w:p w14:paraId="4B23BB8F"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Annual audits and an analysis of organisational wide restraint are continuing despite there being no restraint.  </w:t>
            </w:r>
          </w:p>
          <w:p w14:paraId="34DF30F2"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The restraint coordinator stated that if restraint is required, a restraint approval group which includes the FM and other CN, the </w:t>
            </w:r>
            <w:r w:rsidRPr="00BE00C7">
              <w:rPr>
                <w:rFonts w:cs="Arial"/>
                <w:lang w:eastAsia="en-NZ"/>
              </w:rPr>
              <w:t>resident’s whānau/ EPOA and the GP would assemble to make an informed decision on approval of the use of restraint and monitor the restraint processes.</w:t>
            </w:r>
          </w:p>
          <w:p w14:paraId="71657F24" w14:textId="77777777" w:rsidR="00EB7645" w:rsidRPr="00BE00C7" w:rsidRDefault="00C541FB" w:rsidP="00BE00C7">
            <w:pPr>
              <w:pStyle w:val="OutcomeDescription"/>
              <w:spacing w:before="120" w:after="120"/>
              <w:rPr>
                <w:rFonts w:cs="Arial"/>
                <w:lang w:eastAsia="en-NZ"/>
              </w:rPr>
            </w:pPr>
          </w:p>
        </w:tc>
      </w:tr>
    </w:tbl>
    <w:p w14:paraId="6094ADCE" w14:textId="77777777" w:rsidR="00EB7645" w:rsidRPr="00BE00C7" w:rsidRDefault="00C541FB" w:rsidP="00BE00C7">
      <w:pPr>
        <w:pStyle w:val="OutcomeDescription"/>
        <w:spacing w:before="120" w:after="120"/>
        <w:rPr>
          <w:rFonts w:cs="Arial"/>
          <w:lang w:eastAsia="en-NZ"/>
        </w:rPr>
      </w:pPr>
      <w:bookmarkStart w:id="56" w:name="AuditSummaryAttainment"/>
      <w:bookmarkEnd w:id="56"/>
    </w:p>
    <w:p w14:paraId="42DC90B3" w14:textId="77777777" w:rsidR="00460D43" w:rsidRDefault="00C541FB">
      <w:pPr>
        <w:pStyle w:val="Heading1"/>
        <w:rPr>
          <w:rFonts w:cs="Arial"/>
        </w:rPr>
      </w:pPr>
      <w:r>
        <w:rPr>
          <w:rFonts w:cs="Arial"/>
        </w:rPr>
        <w:lastRenderedPageBreak/>
        <w:t>Specific results for criterion where corrective actions are required</w:t>
      </w:r>
    </w:p>
    <w:p w14:paraId="22A80D34" w14:textId="77777777" w:rsidR="00460D43" w:rsidRDefault="00C541F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40F4621" w14:textId="77777777" w:rsidR="00460D43" w:rsidRDefault="00C541F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9022957" w14:textId="77777777" w:rsidR="00460D43" w:rsidRDefault="00C541F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D5B59" w14:paraId="01EE7889" w14:textId="77777777">
        <w:tc>
          <w:tcPr>
            <w:tcW w:w="0" w:type="auto"/>
          </w:tcPr>
          <w:p w14:paraId="62F8E823" w14:textId="77777777" w:rsidR="00EB7645" w:rsidRPr="00BE00C7" w:rsidRDefault="00C541FB" w:rsidP="00BE00C7">
            <w:pPr>
              <w:pStyle w:val="OutcomeDescription"/>
              <w:spacing w:before="120" w:after="120"/>
              <w:rPr>
                <w:rFonts w:cs="Arial"/>
                <w:lang w:eastAsia="en-NZ"/>
              </w:rPr>
            </w:pPr>
            <w:r w:rsidRPr="00BE00C7">
              <w:rPr>
                <w:rFonts w:cs="Arial"/>
                <w:lang w:eastAsia="en-NZ"/>
              </w:rPr>
              <w:t>No data to display</w:t>
            </w:r>
          </w:p>
        </w:tc>
      </w:tr>
    </w:tbl>
    <w:p w14:paraId="3492CFE0" w14:textId="77777777" w:rsidR="00EB7645" w:rsidRPr="00BE00C7" w:rsidRDefault="00C541FB" w:rsidP="00BE00C7">
      <w:pPr>
        <w:pStyle w:val="OutcomeDescription"/>
        <w:spacing w:before="120" w:after="120"/>
        <w:rPr>
          <w:rFonts w:cs="Arial"/>
          <w:lang w:eastAsia="en-NZ"/>
        </w:rPr>
      </w:pPr>
      <w:bookmarkStart w:id="57" w:name="AuditSummaryCAMCriterion"/>
      <w:bookmarkEnd w:id="57"/>
    </w:p>
    <w:p w14:paraId="7F3D8F61" w14:textId="77777777" w:rsidR="00460D43" w:rsidRDefault="00C541FB">
      <w:pPr>
        <w:pStyle w:val="Heading1"/>
        <w:rPr>
          <w:rFonts w:cs="Arial"/>
        </w:rPr>
      </w:pPr>
      <w:r>
        <w:rPr>
          <w:rFonts w:cs="Arial"/>
        </w:rPr>
        <w:lastRenderedPageBreak/>
        <w:t>Sp</w:t>
      </w:r>
      <w:r>
        <w:rPr>
          <w:rFonts w:cs="Arial"/>
        </w:rPr>
        <w:t>ecific results for criterion where a continuous improvement has been recorded</w:t>
      </w:r>
    </w:p>
    <w:p w14:paraId="77B26642" w14:textId="77777777" w:rsidR="00460D43" w:rsidRDefault="00C541F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209F315" w14:textId="77777777" w:rsidR="00460D43" w:rsidRDefault="00C541F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2BF1EE8" w14:textId="77777777" w:rsidR="00460D43" w:rsidRDefault="00C541F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349"/>
        <w:gridCol w:w="5822"/>
        <w:gridCol w:w="3848"/>
      </w:tblGrid>
      <w:tr w:rsidR="009D5B59" w14:paraId="0AD65380" w14:textId="77777777">
        <w:tc>
          <w:tcPr>
            <w:tcW w:w="0" w:type="auto"/>
          </w:tcPr>
          <w:p w14:paraId="19117F8D" w14:textId="77777777" w:rsidR="00EB7645" w:rsidRPr="00BE00C7" w:rsidRDefault="00C541F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F5712D2" w14:textId="77777777" w:rsidR="00EB7645" w:rsidRPr="00BE00C7" w:rsidRDefault="00C541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79F0E2" w14:textId="77777777" w:rsidR="00EB7645" w:rsidRPr="00BE00C7" w:rsidRDefault="00C541F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1AEBD7" w14:textId="77777777" w:rsidR="00EB7645" w:rsidRPr="00BE00C7" w:rsidRDefault="00C541FB" w:rsidP="00BE00C7">
            <w:pPr>
              <w:pStyle w:val="OutcomeDescription"/>
              <w:spacing w:before="120" w:after="120"/>
              <w:rPr>
                <w:rFonts w:cs="Arial"/>
                <w:b/>
                <w:lang w:eastAsia="en-NZ"/>
              </w:rPr>
            </w:pPr>
            <w:r w:rsidRPr="00BE00C7">
              <w:rPr>
                <w:rFonts w:cs="Arial"/>
                <w:b/>
                <w:lang w:eastAsia="en-NZ"/>
              </w:rPr>
              <w:t>Audit Finding</w:t>
            </w:r>
          </w:p>
        </w:tc>
      </w:tr>
      <w:tr w:rsidR="009D5B59" w14:paraId="60579638" w14:textId="77777777">
        <w:tc>
          <w:tcPr>
            <w:tcW w:w="0" w:type="auto"/>
          </w:tcPr>
          <w:p w14:paraId="5B4E1869" w14:textId="77777777" w:rsidR="00EB7645" w:rsidRPr="00BE00C7" w:rsidRDefault="00C541FB" w:rsidP="00BE00C7">
            <w:pPr>
              <w:pStyle w:val="OutcomeDescription"/>
              <w:spacing w:before="120" w:after="120"/>
              <w:rPr>
                <w:rFonts w:cs="Arial"/>
                <w:lang w:eastAsia="en-NZ"/>
              </w:rPr>
            </w:pPr>
            <w:r w:rsidRPr="00BE00C7">
              <w:rPr>
                <w:rFonts w:cs="Arial"/>
                <w:lang w:eastAsia="en-NZ"/>
              </w:rPr>
              <w:t>Criterion 2.2.2</w:t>
            </w:r>
          </w:p>
          <w:p w14:paraId="5E0B55D9" w14:textId="77777777" w:rsidR="00EB7645" w:rsidRPr="00BE00C7" w:rsidRDefault="00C541FB"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improve service </w:t>
            </w:r>
            <w:r w:rsidRPr="00BE00C7">
              <w:rPr>
                <w:rFonts w:cs="Arial"/>
                <w:lang w:eastAsia="en-NZ"/>
              </w:rPr>
              <w:t>delivery and care.</w:t>
            </w:r>
          </w:p>
        </w:tc>
        <w:tc>
          <w:tcPr>
            <w:tcW w:w="0" w:type="auto"/>
          </w:tcPr>
          <w:p w14:paraId="73E960A3" w14:textId="77777777" w:rsidR="00EB7645" w:rsidRPr="00BE00C7" w:rsidRDefault="00C541FB" w:rsidP="00BE00C7">
            <w:pPr>
              <w:pStyle w:val="OutcomeDescription"/>
              <w:spacing w:before="120" w:after="120"/>
              <w:rPr>
                <w:rFonts w:cs="Arial"/>
                <w:lang w:eastAsia="en-NZ"/>
              </w:rPr>
            </w:pPr>
            <w:r w:rsidRPr="00BE00C7">
              <w:rPr>
                <w:rFonts w:cs="Arial"/>
                <w:lang w:eastAsia="en-NZ"/>
              </w:rPr>
              <w:t>CI</w:t>
            </w:r>
          </w:p>
        </w:tc>
        <w:tc>
          <w:tcPr>
            <w:tcW w:w="0" w:type="auto"/>
          </w:tcPr>
          <w:p w14:paraId="5B2D4240" w14:textId="77777777" w:rsidR="00EB7645" w:rsidRPr="00BE00C7" w:rsidRDefault="00C541FB" w:rsidP="00BE00C7">
            <w:pPr>
              <w:pStyle w:val="OutcomeDescription"/>
              <w:spacing w:before="120" w:after="120"/>
              <w:rPr>
                <w:rFonts w:cs="Arial"/>
                <w:lang w:eastAsia="en-NZ"/>
              </w:rPr>
            </w:pPr>
            <w:r w:rsidRPr="00BE00C7">
              <w:rPr>
                <w:rFonts w:cs="Arial"/>
                <w:lang w:eastAsia="en-NZ"/>
              </w:rPr>
              <w:t>Prior to 2020, residents were frequently transferred to public hospital for reassessment, antibiotics or pain/symptomatic relief. The service has used a multipronged risk-based approach to reduce the number of hospital admissions. The</w:t>
            </w:r>
            <w:r w:rsidRPr="00BE00C7">
              <w:rPr>
                <w:rFonts w:cs="Arial"/>
                <w:lang w:eastAsia="en-NZ"/>
              </w:rPr>
              <w:t xml:space="preserve"> first step in this was to implement electronic medicines prescribing and work collaboratively with the GP to ensure timely changes to treatment and/or medicine regimes. The GP now responds to staff text messages/requests for medicines changes within hours</w:t>
            </w:r>
            <w:r w:rsidRPr="00BE00C7">
              <w:rPr>
                <w:rFonts w:cs="Arial"/>
                <w:lang w:eastAsia="en-NZ"/>
              </w:rPr>
              <w:t xml:space="preserve"> (and after hours) rather than the day it used to take for faxing requests and prescriptions.  The GP interviewed expressed a high level of confidence in the RNs’ clinical judgements. This GP who visits weekly, knows each of the residents and uses the hosp</w:t>
            </w:r>
            <w:r w:rsidRPr="00BE00C7">
              <w:rPr>
                <w:rFonts w:cs="Arial"/>
                <w:lang w:eastAsia="en-NZ"/>
              </w:rPr>
              <w:t>ital geriatrician for back up when required. Changes to improve the frequency, timing and effectiveness of communications between different designations of staff and all shifts, family/whānau and allied health professionals were initiated. This included in</w:t>
            </w:r>
            <w:r w:rsidRPr="00BE00C7">
              <w:rPr>
                <w:rFonts w:cs="Arial"/>
                <w:lang w:eastAsia="en-NZ"/>
              </w:rPr>
              <w:t xml:space="preserve">-depth discussions with family/whānau about advance directives for </w:t>
            </w:r>
            <w:r w:rsidRPr="00BE00C7">
              <w:rPr>
                <w:rFonts w:cs="Arial"/>
                <w:lang w:eastAsia="en-NZ"/>
              </w:rPr>
              <w:lastRenderedPageBreak/>
              <w:t xml:space="preserve">care and involving family even earlier in decisions about treatment. Handovers between RNs are now conducted at the bedside of unwell residents. Staff also eliminated the use of dip sticks </w:t>
            </w:r>
            <w:r w:rsidRPr="00BE00C7">
              <w:rPr>
                <w:rFonts w:cs="Arial"/>
                <w:lang w:eastAsia="en-NZ"/>
              </w:rPr>
              <w:t>for urinalysis to prevent misdiagnosis and reduce unnecessary use of antibiotics. This produced proactive rather than reactive interventions for management of symptoms that could be caused by infection or masking other conditions.  These, in addition to th</w:t>
            </w:r>
            <w:r w:rsidRPr="00BE00C7">
              <w:rPr>
                <w:rFonts w:cs="Arial"/>
                <w:lang w:eastAsia="en-NZ"/>
              </w:rPr>
              <w:t>e ongoing focus on specific areas of care with designated RN champions for nutrition, falls, palliative care, infections/wounds and restraint, has resulted in the service minimising and reducing clinical risks to residents that lead to rapid or unexplained</w:t>
            </w:r>
            <w:r w:rsidRPr="00BE00C7">
              <w:rPr>
                <w:rFonts w:cs="Arial"/>
                <w:lang w:eastAsia="en-NZ"/>
              </w:rPr>
              <w:t xml:space="preserve"> deterioration and the need for admission to public hospital.  </w:t>
            </w:r>
          </w:p>
          <w:p w14:paraId="725386F6" w14:textId="77777777" w:rsidR="00EB7645" w:rsidRPr="00BE00C7" w:rsidRDefault="00C541FB" w:rsidP="00BE00C7">
            <w:pPr>
              <w:pStyle w:val="OutcomeDescription"/>
              <w:spacing w:before="120" w:after="120"/>
              <w:rPr>
                <w:rFonts w:cs="Arial"/>
                <w:lang w:eastAsia="en-NZ"/>
              </w:rPr>
            </w:pPr>
          </w:p>
        </w:tc>
        <w:tc>
          <w:tcPr>
            <w:tcW w:w="0" w:type="auto"/>
          </w:tcPr>
          <w:p w14:paraId="096D72EC" w14:textId="77777777" w:rsidR="00EB7645" w:rsidRPr="00BE00C7" w:rsidRDefault="00C541FB" w:rsidP="00BE00C7">
            <w:pPr>
              <w:pStyle w:val="OutcomeDescription"/>
              <w:spacing w:before="120" w:after="120"/>
              <w:rPr>
                <w:rFonts w:cs="Arial"/>
                <w:lang w:eastAsia="en-NZ"/>
              </w:rPr>
            </w:pPr>
            <w:r w:rsidRPr="00BE00C7">
              <w:rPr>
                <w:rFonts w:cs="Arial"/>
                <w:lang w:eastAsia="en-NZ"/>
              </w:rPr>
              <w:lastRenderedPageBreak/>
              <w:t xml:space="preserve">Admissions to public hospital have significantly reduced over a three-year period. The number of admissions prior to 2020 was 20-25 transfers each year. Admissions to public hospital </w:t>
            </w:r>
            <w:r w:rsidRPr="00BE00C7">
              <w:rPr>
                <w:rFonts w:cs="Arial"/>
                <w:lang w:eastAsia="en-NZ"/>
              </w:rPr>
              <w:t>dropped to no more than nine recorded for each year.</w:t>
            </w:r>
          </w:p>
          <w:p w14:paraId="46DE7C69" w14:textId="77777777" w:rsidR="00EB7645" w:rsidRPr="00BE00C7" w:rsidRDefault="00C541FB" w:rsidP="00BE00C7">
            <w:pPr>
              <w:pStyle w:val="OutcomeDescription"/>
              <w:spacing w:before="120" w:after="120"/>
              <w:rPr>
                <w:rFonts w:cs="Arial"/>
                <w:lang w:eastAsia="en-NZ"/>
              </w:rPr>
            </w:pPr>
          </w:p>
        </w:tc>
      </w:tr>
    </w:tbl>
    <w:p w14:paraId="1B2AC687" w14:textId="77777777" w:rsidR="00EB7645" w:rsidRPr="00BE00C7" w:rsidRDefault="00C541FB" w:rsidP="00BE00C7">
      <w:pPr>
        <w:pStyle w:val="OutcomeDescription"/>
        <w:spacing w:before="120" w:after="120"/>
        <w:rPr>
          <w:rFonts w:cs="Arial"/>
          <w:lang w:eastAsia="en-NZ"/>
        </w:rPr>
      </w:pPr>
      <w:bookmarkStart w:id="58" w:name="AuditSummaryCAMImprovment"/>
      <w:bookmarkEnd w:id="58"/>
    </w:p>
    <w:p w14:paraId="530ED6E6" w14:textId="77777777" w:rsidR="008F3634" w:rsidRDefault="00C541F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01EE" w14:textId="77777777" w:rsidR="00000000" w:rsidRDefault="00C541FB">
      <w:r>
        <w:separator/>
      </w:r>
    </w:p>
  </w:endnote>
  <w:endnote w:type="continuationSeparator" w:id="0">
    <w:p w14:paraId="5F5F54D2" w14:textId="77777777" w:rsidR="00000000" w:rsidRDefault="00C5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2BE" w14:textId="77777777" w:rsidR="000B00BC" w:rsidRDefault="00C541FB">
    <w:pPr>
      <w:pStyle w:val="Footer"/>
    </w:pPr>
  </w:p>
  <w:p w14:paraId="17E2B987" w14:textId="77777777" w:rsidR="005A4A55" w:rsidRDefault="00C541FB"/>
  <w:p w14:paraId="6FF43619" w14:textId="77777777" w:rsidR="005A4A55" w:rsidRDefault="00C541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3655" w14:textId="77777777" w:rsidR="000B00BC" w:rsidRPr="000B00BC" w:rsidRDefault="00C541F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Kawerau Social Services Trust Board - Mountain View Home &amp; Hospital</w:t>
    </w:r>
    <w:bookmarkEnd w:id="59"/>
    <w:r>
      <w:rPr>
        <w:rFonts w:cs="Arial"/>
        <w:sz w:val="16"/>
        <w:szCs w:val="20"/>
      </w:rPr>
      <w:tab/>
      <w:t xml:space="preserve">Date of Audit: </w:t>
    </w:r>
    <w:bookmarkStart w:id="60" w:name="AuditStartDate1"/>
    <w:r>
      <w:rPr>
        <w:rFonts w:cs="Arial"/>
        <w:sz w:val="16"/>
        <w:szCs w:val="20"/>
      </w:rPr>
      <w:t>31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444739" w14:textId="77777777" w:rsidR="005A4A55" w:rsidRDefault="00C541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96F3" w14:textId="77777777" w:rsidR="000B00BC" w:rsidRDefault="00C5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15AF" w14:textId="77777777" w:rsidR="00000000" w:rsidRDefault="00C541FB">
      <w:r>
        <w:separator/>
      </w:r>
    </w:p>
  </w:footnote>
  <w:footnote w:type="continuationSeparator" w:id="0">
    <w:p w14:paraId="1802F325" w14:textId="77777777" w:rsidR="00000000" w:rsidRDefault="00C5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9244" w14:textId="77777777" w:rsidR="000B00BC" w:rsidRDefault="00C541FB">
    <w:pPr>
      <w:pStyle w:val="Header"/>
    </w:pPr>
  </w:p>
  <w:p w14:paraId="251A42C6" w14:textId="77777777" w:rsidR="005A4A55" w:rsidRDefault="00C541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838E" w14:textId="77777777" w:rsidR="000B00BC" w:rsidRDefault="00C541FB">
    <w:pPr>
      <w:pStyle w:val="Header"/>
    </w:pPr>
  </w:p>
  <w:p w14:paraId="553A8792" w14:textId="77777777" w:rsidR="005A4A55" w:rsidRDefault="00C541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F469" w14:textId="77777777" w:rsidR="000B00BC" w:rsidRDefault="00C5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16171A">
      <w:start w:val="1"/>
      <w:numFmt w:val="decimal"/>
      <w:lvlText w:val="%1."/>
      <w:lvlJc w:val="left"/>
      <w:pPr>
        <w:ind w:left="360" w:hanging="360"/>
      </w:pPr>
    </w:lvl>
    <w:lvl w:ilvl="1" w:tplc="9E50DA58" w:tentative="1">
      <w:start w:val="1"/>
      <w:numFmt w:val="lowerLetter"/>
      <w:lvlText w:val="%2."/>
      <w:lvlJc w:val="left"/>
      <w:pPr>
        <w:ind w:left="1080" w:hanging="360"/>
      </w:pPr>
    </w:lvl>
    <w:lvl w:ilvl="2" w:tplc="FE20B7F6" w:tentative="1">
      <w:start w:val="1"/>
      <w:numFmt w:val="lowerRoman"/>
      <w:lvlText w:val="%3."/>
      <w:lvlJc w:val="right"/>
      <w:pPr>
        <w:ind w:left="1800" w:hanging="180"/>
      </w:pPr>
    </w:lvl>
    <w:lvl w:ilvl="3" w:tplc="0DEEDA8A" w:tentative="1">
      <w:start w:val="1"/>
      <w:numFmt w:val="decimal"/>
      <w:lvlText w:val="%4."/>
      <w:lvlJc w:val="left"/>
      <w:pPr>
        <w:ind w:left="2520" w:hanging="360"/>
      </w:pPr>
    </w:lvl>
    <w:lvl w:ilvl="4" w:tplc="9F5C2642" w:tentative="1">
      <w:start w:val="1"/>
      <w:numFmt w:val="lowerLetter"/>
      <w:lvlText w:val="%5."/>
      <w:lvlJc w:val="left"/>
      <w:pPr>
        <w:ind w:left="3240" w:hanging="360"/>
      </w:pPr>
    </w:lvl>
    <w:lvl w:ilvl="5" w:tplc="1DC212B6" w:tentative="1">
      <w:start w:val="1"/>
      <w:numFmt w:val="lowerRoman"/>
      <w:lvlText w:val="%6."/>
      <w:lvlJc w:val="right"/>
      <w:pPr>
        <w:ind w:left="3960" w:hanging="180"/>
      </w:pPr>
    </w:lvl>
    <w:lvl w:ilvl="6" w:tplc="4FC6C1EC" w:tentative="1">
      <w:start w:val="1"/>
      <w:numFmt w:val="decimal"/>
      <w:lvlText w:val="%7."/>
      <w:lvlJc w:val="left"/>
      <w:pPr>
        <w:ind w:left="4680" w:hanging="360"/>
      </w:pPr>
    </w:lvl>
    <w:lvl w:ilvl="7" w:tplc="0F5A6C30" w:tentative="1">
      <w:start w:val="1"/>
      <w:numFmt w:val="lowerLetter"/>
      <w:lvlText w:val="%8."/>
      <w:lvlJc w:val="left"/>
      <w:pPr>
        <w:ind w:left="5400" w:hanging="360"/>
      </w:pPr>
    </w:lvl>
    <w:lvl w:ilvl="8" w:tplc="CEBA45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D68D494">
      <w:start w:val="1"/>
      <w:numFmt w:val="bullet"/>
      <w:lvlText w:val=""/>
      <w:lvlJc w:val="left"/>
      <w:pPr>
        <w:ind w:left="720" w:hanging="360"/>
      </w:pPr>
      <w:rPr>
        <w:rFonts w:ascii="Symbol" w:hAnsi="Symbol" w:hint="default"/>
      </w:rPr>
    </w:lvl>
    <w:lvl w:ilvl="1" w:tplc="C15A138E" w:tentative="1">
      <w:start w:val="1"/>
      <w:numFmt w:val="bullet"/>
      <w:lvlText w:val="o"/>
      <w:lvlJc w:val="left"/>
      <w:pPr>
        <w:ind w:left="1440" w:hanging="360"/>
      </w:pPr>
      <w:rPr>
        <w:rFonts w:ascii="Courier New" w:hAnsi="Courier New" w:cs="Courier New" w:hint="default"/>
      </w:rPr>
    </w:lvl>
    <w:lvl w:ilvl="2" w:tplc="713682E4" w:tentative="1">
      <w:start w:val="1"/>
      <w:numFmt w:val="bullet"/>
      <w:lvlText w:val=""/>
      <w:lvlJc w:val="left"/>
      <w:pPr>
        <w:ind w:left="2160" w:hanging="360"/>
      </w:pPr>
      <w:rPr>
        <w:rFonts w:ascii="Wingdings" w:hAnsi="Wingdings" w:hint="default"/>
      </w:rPr>
    </w:lvl>
    <w:lvl w:ilvl="3" w:tplc="FFB20E2C" w:tentative="1">
      <w:start w:val="1"/>
      <w:numFmt w:val="bullet"/>
      <w:lvlText w:val=""/>
      <w:lvlJc w:val="left"/>
      <w:pPr>
        <w:ind w:left="2880" w:hanging="360"/>
      </w:pPr>
      <w:rPr>
        <w:rFonts w:ascii="Symbol" w:hAnsi="Symbol" w:hint="default"/>
      </w:rPr>
    </w:lvl>
    <w:lvl w:ilvl="4" w:tplc="200E1FF8" w:tentative="1">
      <w:start w:val="1"/>
      <w:numFmt w:val="bullet"/>
      <w:lvlText w:val="o"/>
      <w:lvlJc w:val="left"/>
      <w:pPr>
        <w:ind w:left="3600" w:hanging="360"/>
      </w:pPr>
      <w:rPr>
        <w:rFonts w:ascii="Courier New" w:hAnsi="Courier New" w:cs="Courier New" w:hint="default"/>
      </w:rPr>
    </w:lvl>
    <w:lvl w:ilvl="5" w:tplc="CB806DBC" w:tentative="1">
      <w:start w:val="1"/>
      <w:numFmt w:val="bullet"/>
      <w:lvlText w:val=""/>
      <w:lvlJc w:val="left"/>
      <w:pPr>
        <w:ind w:left="4320" w:hanging="360"/>
      </w:pPr>
      <w:rPr>
        <w:rFonts w:ascii="Wingdings" w:hAnsi="Wingdings" w:hint="default"/>
      </w:rPr>
    </w:lvl>
    <w:lvl w:ilvl="6" w:tplc="4AD2DBB0" w:tentative="1">
      <w:start w:val="1"/>
      <w:numFmt w:val="bullet"/>
      <w:lvlText w:val=""/>
      <w:lvlJc w:val="left"/>
      <w:pPr>
        <w:ind w:left="5040" w:hanging="360"/>
      </w:pPr>
      <w:rPr>
        <w:rFonts w:ascii="Symbol" w:hAnsi="Symbol" w:hint="default"/>
      </w:rPr>
    </w:lvl>
    <w:lvl w:ilvl="7" w:tplc="A77E2F12" w:tentative="1">
      <w:start w:val="1"/>
      <w:numFmt w:val="bullet"/>
      <w:lvlText w:val="o"/>
      <w:lvlJc w:val="left"/>
      <w:pPr>
        <w:ind w:left="5760" w:hanging="360"/>
      </w:pPr>
      <w:rPr>
        <w:rFonts w:ascii="Courier New" w:hAnsi="Courier New" w:cs="Courier New" w:hint="default"/>
      </w:rPr>
    </w:lvl>
    <w:lvl w:ilvl="8" w:tplc="22B869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59"/>
    <w:rsid w:val="007D7297"/>
    <w:rsid w:val="009D5B59"/>
    <w:rsid w:val="00C541FB"/>
    <w:rsid w:val="00D52C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A45C"/>
  <w15:docId w15:val="{A283FB90-EEBB-40E3-9ADE-E81B99E6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9597</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2023-07-11T01:23:00Z</dcterms:created>
  <dcterms:modified xsi:type="dcterms:W3CDTF">2023-07-11T01:29:00Z</dcterms:modified>
</cp:coreProperties>
</file>