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5DD1" w14:textId="77777777" w:rsidR="00460D43" w:rsidRDefault="009437E8">
      <w:pPr>
        <w:pStyle w:val="Heading1"/>
        <w:rPr>
          <w:rFonts w:cs="Arial"/>
        </w:rPr>
      </w:pPr>
      <w:bookmarkStart w:id="0" w:name="PRMS_RIName"/>
      <w:r>
        <w:rPr>
          <w:rFonts w:cs="Arial"/>
        </w:rPr>
        <w:t>M F &amp; B K Coombes - Avon Rest Home</w:t>
      </w:r>
      <w:bookmarkEnd w:id="0"/>
    </w:p>
    <w:p w14:paraId="2B96E21C" w14:textId="77777777" w:rsidR="00460D43" w:rsidRDefault="009437E8">
      <w:pPr>
        <w:pStyle w:val="Heading2"/>
        <w:spacing w:after="0"/>
        <w:rPr>
          <w:rFonts w:cs="Arial"/>
        </w:rPr>
      </w:pPr>
      <w:r>
        <w:rPr>
          <w:rFonts w:cs="Arial"/>
        </w:rPr>
        <w:t>Introduction</w:t>
      </w:r>
    </w:p>
    <w:p w14:paraId="566D1513" w14:textId="77777777" w:rsidR="00460D43" w:rsidRDefault="009437E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1CE6FFE" w14:textId="77777777" w:rsidR="00460D43" w:rsidRDefault="009437E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7AB20F0" w14:textId="77777777" w:rsidR="00460D43" w:rsidRDefault="009437E8">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5B1B83D5" w14:textId="77777777" w:rsidR="00460D43" w:rsidRDefault="009437E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99D6AC1" w14:textId="77777777" w:rsidR="00460D43" w:rsidRDefault="009437E8">
      <w:pPr>
        <w:spacing w:before="240" w:after="240"/>
        <w:rPr>
          <w:rFonts w:cs="Arial"/>
          <w:lang w:eastAsia="en-NZ"/>
        </w:rPr>
      </w:pPr>
      <w:r>
        <w:rPr>
          <w:rFonts w:cs="Arial"/>
          <w:lang w:eastAsia="en-NZ"/>
        </w:rPr>
        <w:t>The specifics of this audit included:</w:t>
      </w:r>
    </w:p>
    <w:p w14:paraId="371548ED" w14:textId="77777777" w:rsidR="009D18F5" w:rsidRPr="009D18F5" w:rsidRDefault="009437E8" w:rsidP="009D18F5">
      <w:pPr>
        <w:pBdr>
          <w:top w:val="single" w:sz="4" w:space="1" w:color="auto"/>
          <w:left w:val="single" w:sz="4" w:space="4" w:color="auto"/>
          <w:bottom w:val="single" w:sz="4" w:space="1" w:color="auto"/>
          <w:right w:val="single" w:sz="4" w:space="4" w:color="auto"/>
        </w:pBdr>
        <w:rPr>
          <w:rFonts w:cs="Arial"/>
        </w:rPr>
      </w:pPr>
    </w:p>
    <w:p w14:paraId="469B8BA2" w14:textId="77777777" w:rsidR="005A5115" w:rsidRPr="009418D4" w:rsidRDefault="009437E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F &amp; B K Coombes</w:t>
      </w:r>
      <w:bookmarkEnd w:id="4"/>
    </w:p>
    <w:p w14:paraId="58489008" w14:textId="77777777" w:rsidR="005A5115" w:rsidRPr="009418D4" w:rsidRDefault="009437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 Rest Home</w:t>
      </w:r>
      <w:bookmarkEnd w:id="5"/>
    </w:p>
    <w:p w14:paraId="72CA5600" w14:textId="77777777" w:rsidR="005A5115" w:rsidRPr="009418D4" w:rsidRDefault="009437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care </w:t>
      </w:r>
      <w:r>
        <w:rPr>
          <w:rFonts w:cs="Arial"/>
        </w:rPr>
        <w:t>(excluding dementia care)</w:t>
      </w:r>
      <w:bookmarkEnd w:id="6"/>
    </w:p>
    <w:p w14:paraId="575228B2" w14:textId="77777777" w:rsidR="005A5115" w:rsidRPr="009418D4" w:rsidRDefault="009437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April 2023</w:t>
      </w:r>
      <w:bookmarkEnd w:id="7"/>
      <w:r w:rsidRPr="009418D4">
        <w:rPr>
          <w:rFonts w:cs="Arial"/>
        </w:rPr>
        <w:tab/>
        <w:t xml:space="preserve">End date: </w:t>
      </w:r>
      <w:bookmarkStart w:id="8" w:name="AuditEndDate"/>
      <w:r>
        <w:rPr>
          <w:rFonts w:cs="Arial"/>
        </w:rPr>
        <w:t>24 April 2023</w:t>
      </w:r>
      <w:bookmarkEnd w:id="8"/>
    </w:p>
    <w:p w14:paraId="05F027AF" w14:textId="77777777" w:rsidR="005A5115" w:rsidRPr="009418D4" w:rsidRDefault="009437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92F1114" w14:textId="77777777" w:rsidR="003F178D" w:rsidRPr="009418D4" w:rsidRDefault="009437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14:paraId="4DAF286C" w14:textId="77777777" w:rsidR="009D18F5" w:rsidRDefault="009437E8" w:rsidP="009D18F5">
      <w:pPr>
        <w:pBdr>
          <w:top w:val="single" w:sz="4" w:space="1" w:color="auto"/>
          <w:left w:val="single" w:sz="4" w:space="4" w:color="auto"/>
          <w:bottom w:val="single" w:sz="4" w:space="1" w:color="auto"/>
          <w:right w:val="single" w:sz="4" w:space="4" w:color="auto"/>
        </w:pBdr>
        <w:rPr>
          <w:rFonts w:cs="Arial"/>
          <w:lang w:eastAsia="en-NZ"/>
        </w:rPr>
      </w:pPr>
    </w:p>
    <w:p w14:paraId="53AE9040" w14:textId="77777777" w:rsidR="00460D43" w:rsidRDefault="009437E8">
      <w:pPr>
        <w:pStyle w:val="Heading1"/>
        <w:rPr>
          <w:rFonts w:cs="Arial"/>
        </w:rPr>
      </w:pPr>
      <w:r>
        <w:rPr>
          <w:rFonts w:cs="Arial"/>
        </w:rPr>
        <w:lastRenderedPageBreak/>
        <w:t>Executive summa</w:t>
      </w:r>
      <w:r>
        <w:rPr>
          <w:rFonts w:cs="Arial"/>
        </w:rPr>
        <w:t>ry of the audit</w:t>
      </w:r>
    </w:p>
    <w:p w14:paraId="6AE0B8FF" w14:textId="77777777" w:rsidR="00460D43" w:rsidRDefault="009437E8">
      <w:pPr>
        <w:pStyle w:val="Heading2"/>
        <w:rPr>
          <w:rFonts w:cs="Arial"/>
        </w:rPr>
      </w:pPr>
      <w:r>
        <w:rPr>
          <w:rFonts w:cs="Arial"/>
        </w:rPr>
        <w:t>Introduction</w:t>
      </w:r>
    </w:p>
    <w:p w14:paraId="4A25EEFF" w14:textId="77777777" w:rsidR="00460D43" w:rsidRDefault="009437E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C4E76E4" w14:textId="77777777" w:rsidR="00FB778F" w:rsidRDefault="009437E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5933E2E4" w14:textId="77777777" w:rsidR="00FB778F" w:rsidRDefault="009437E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942B68" w14:textId="77777777" w:rsidR="00FB778F" w:rsidRDefault="009437E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D5201CE" w14:textId="77777777" w:rsidR="00FB778F" w:rsidRDefault="009437E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E1C318B" w14:textId="77777777" w:rsidR="00FB778F" w:rsidRDefault="009437E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A5AF7D" w14:textId="77777777" w:rsidR="00FB778F" w:rsidRDefault="009437E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4A09FA" w14:textId="77777777" w:rsidR="00460D43" w:rsidRDefault="009437E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06DA52B" w14:textId="77777777" w:rsidR="00460D43" w:rsidRDefault="009437E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F178D" w14:paraId="2CF70BF2" w14:textId="77777777">
        <w:trPr>
          <w:cantSplit/>
          <w:tblHeader/>
        </w:trPr>
        <w:tc>
          <w:tcPr>
            <w:tcW w:w="1260" w:type="dxa"/>
            <w:tcBorders>
              <w:bottom w:val="single" w:sz="4" w:space="0" w:color="000000"/>
            </w:tcBorders>
            <w:vAlign w:val="center"/>
          </w:tcPr>
          <w:p w14:paraId="39664B4C" w14:textId="77777777" w:rsidR="00460D43" w:rsidRDefault="009437E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637302" w14:textId="77777777" w:rsidR="00460D43" w:rsidRDefault="009437E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3FE9BF" w14:textId="77777777" w:rsidR="00460D43" w:rsidRDefault="009437E8">
            <w:pPr>
              <w:spacing w:before="60" w:after="60"/>
              <w:rPr>
                <w:rFonts w:eastAsia="Calibri"/>
                <w:b/>
                <w:szCs w:val="24"/>
              </w:rPr>
            </w:pPr>
            <w:r>
              <w:rPr>
                <w:rFonts w:eastAsia="Calibri"/>
                <w:b/>
                <w:szCs w:val="24"/>
              </w:rPr>
              <w:t>Definition</w:t>
            </w:r>
          </w:p>
        </w:tc>
      </w:tr>
      <w:tr w:rsidR="003F178D" w14:paraId="46300C04" w14:textId="77777777">
        <w:trPr>
          <w:cantSplit/>
          <w:trHeight w:val="964"/>
        </w:trPr>
        <w:tc>
          <w:tcPr>
            <w:tcW w:w="1260" w:type="dxa"/>
            <w:tcBorders>
              <w:bottom w:val="single" w:sz="4" w:space="0" w:color="000000"/>
            </w:tcBorders>
            <w:shd w:val="clear" w:color="0066FF" w:fill="0000FF"/>
            <w:vAlign w:val="center"/>
          </w:tcPr>
          <w:p w14:paraId="1C92084D" w14:textId="77777777" w:rsidR="00460D43" w:rsidRDefault="009437E8">
            <w:pPr>
              <w:spacing w:before="60" w:after="60"/>
              <w:rPr>
                <w:rFonts w:eastAsia="Calibri"/>
                <w:szCs w:val="24"/>
              </w:rPr>
            </w:pPr>
          </w:p>
        </w:tc>
        <w:tc>
          <w:tcPr>
            <w:tcW w:w="7095" w:type="dxa"/>
            <w:tcBorders>
              <w:bottom w:val="single" w:sz="4" w:space="0" w:color="000000"/>
            </w:tcBorders>
            <w:shd w:val="clear" w:color="auto" w:fill="auto"/>
            <w:vAlign w:val="center"/>
          </w:tcPr>
          <w:p w14:paraId="29552D18" w14:textId="77777777" w:rsidR="00460D43" w:rsidRDefault="009437E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3AFB142" w14:textId="77777777" w:rsidR="00460D43" w:rsidRDefault="009437E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F178D" w14:paraId="0694B03C" w14:textId="77777777">
        <w:trPr>
          <w:cantSplit/>
          <w:trHeight w:val="964"/>
        </w:trPr>
        <w:tc>
          <w:tcPr>
            <w:tcW w:w="1260" w:type="dxa"/>
            <w:shd w:val="clear" w:color="33CC33" w:fill="00FF00"/>
            <w:vAlign w:val="center"/>
          </w:tcPr>
          <w:p w14:paraId="3C49C387" w14:textId="77777777" w:rsidR="00460D43" w:rsidRDefault="009437E8">
            <w:pPr>
              <w:spacing w:before="60" w:after="60"/>
              <w:rPr>
                <w:rFonts w:eastAsia="Calibri"/>
                <w:szCs w:val="24"/>
              </w:rPr>
            </w:pPr>
          </w:p>
        </w:tc>
        <w:tc>
          <w:tcPr>
            <w:tcW w:w="7095" w:type="dxa"/>
            <w:shd w:val="clear" w:color="auto" w:fill="auto"/>
            <w:vAlign w:val="center"/>
          </w:tcPr>
          <w:p w14:paraId="74DEF638" w14:textId="77777777" w:rsidR="00460D43" w:rsidRDefault="009437E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98BCEE" w14:textId="77777777" w:rsidR="00460D43" w:rsidRDefault="009437E8">
            <w:pPr>
              <w:spacing w:before="60" w:after="60"/>
              <w:ind w:left="50"/>
              <w:rPr>
                <w:rFonts w:eastAsia="Calibri"/>
                <w:szCs w:val="24"/>
              </w:rPr>
            </w:pPr>
            <w:r w:rsidRPr="00FB778F">
              <w:rPr>
                <w:rFonts w:eastAsia="Calibri"/>
                <w:szCs w:val="24"/>
              </w:rPr>
              <w:t>Subsections applicable to this service fully attained</w:t>
            </w:r>
          </w:p>
        </w:tc>
      </w:tr>
      <w:tr w:rsidR="003F178D" w14:paraId="32D946A2" w14:textId="77777777">
        <w:trPr>
          <w:cantSplit/>
          <w:trHeight w:val="964"/>
        </w:trPr>
        <w:tc>
          <w:tcPr>
            <w:tcW w:w="1260" w:type="dxa"/>
            <w:tcBorders>
              <w:bottom w:val="single" w:sz="4" w:space="0" w:color="000000"/>
            </w:tcBorders>
            <w:shd w:val="clear" w:color="auto" w:fill="FFFF00"/>
            <w:vAlign w:val="center"/>
          </w:tcPr>
          <w:p w14:paraId="1139A300" w14:textId="77777777" w:rsidR="00460D43" w:rsidRDefault="009437E8">
            <w:pPr>
              <w:spacing w:before="60" w:after="60"/>
              <w:rPr>
                <w:rFonts w:eastAsia="Calibri"/>
                <w:szCs w:val="24"/>
              </w:rPr>
            </w:pPr>
          </w:p>
        </w:tc>
        <w:tc>
          <w:tcPr>
            <w:tcW w:w="7095" w:type="dxa"/>
            <w:shd w:val="clear" w:color="auto" w:fill="auto"/>
            <w:vAlign w:val="center"/>
          </w:tcPr>
          <w:p w14:paraId="6B2EE920" w14:textId="77777777" w:rsidR="00460D43" w:rsidRDefault="009437E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1B25E53" w14:textId="77777777" w:rsidR="00460D43" w:rsidRDefault="009437E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F178D" w14:paraId="624887D0" w14:textId="77777777">
        <w:trPr>
          <w:cantSplit/>
          <w:trHeight w:val="964"/>
        </w:trPr>
        <w:tc>
          <w:tcPr>
            <w:tcW w:w="1260" w:type="dxa"/>
            <w:tcBorders>
              <w:bottom w:val="single" w:sz="4" w:space="0" w:color="000000"/>
            </w:tcBorders>
            <w:shd w:val="clear" w:color="auto" w:fill="FFC800"/>
            <w:vAlign w:val="center"/>
          </w:tcPr>
          <w:p w14:paraId="54777C56" w14:textId="77777777" w:rsidR="00460D43" w:rsidRDefault="009437E8">
            <w:pPr>
              <w:spacing w:before="60" w:after="60"/>
              <w:rPr>
                <w:rFonts w:eastAsia="Calibri"/>
                <w:szCs w:val="24"/>
              </w:rPr>
            </w:pPr>
          </w:p>
        </w:tc>
        <w:tc>
          <w:tcPr>
            <w:tcW w:w="7095" w:type="dxa"/>
            <w:tcBorders>
              <w:bottom w:val="single" w:sz="4" w:space="0" w:color="000000"/>
            </w:tcBorders>
            <w:shd w:val="clear" w:color="auto" w:fill="auto"/>
            <w:vAlign w:val="center"/>
          </w:tcPr>
          <w:p w14:paraId="06E9C4AA" w14:textId="77777777" w:rsidR="00460D43" w:rsidRDefault="009437E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12A63EE" w14:textId="77777777" w:rsidR="00460D43" w:rsidRDefault="009437E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F178D" w14:paraId="22297243" w14:textId="77777777">
        <w:trPr>
          <w:cantSplit/>
          <w:trHeight w:val="964"/>
        </w:trPr>
        <w:tc>
          <w:tcPr>
            <w:tcW w:w="1260" w:type="dxa"/>
            <w:shd w:val="clear" w:color="auto" w:fill="FF0000"/>
            <w:vAlign w:val="center"/>
          </w:tcPr>
          <w:p w14:paraId="138F150D" w14:textId="77777777" w:rsidR="00460D43" w:rsidRDefault="009437E8">
            <w:pPr>
              <w:spacing w:before="60" w:after="60"/>
              <w:rPr>
                <w:rFonts w:eastAsia="Calibri"/>
                <w:szCs w:val="24"/>
              </w:rPr>
            </w:pPr>
          </w:p>
        </w:tc>
        <w:tc>
          <w:tcPr>
            <w:tcW w:w="7095" w:type="dxa"/>
            <w:shd w:val="clear" w:color="auto" w:fill="auto"/>
            <w:vAlign w:val="center"/>
          </w:tcPr>
          <w:p w14:paraId="73274912" w14:textId="77777777" w:rsidR="00460D43" w:rsidRDefault="009437E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2B1DF7" w14:textId="77777777" w:rsidR="00460D43" w:rsidRDefault="009437E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B112C8A" w14:textId="77777777" w:rsidR="00460D43" w:rsidRDefault="009437E8">
      <w:pPr>
        <w:pStyle w:val="Heading2"/>
        <w:spacing w:after="0"/>
        <w:rPr>
          <w:rFonts w:cs="Arial"/>
        </w:rPr>
      </w:pPr>
      <w:r>
        <w:rPr>
          <w:rFonts w:cs="Arial"/>
        </w:rPr>
        <w:t>General overview of the audit</w:t>
      </w:r>
    </w:p>
    <w:p w14:paraId="4CE66673" w14:textId="77777777" w:rsidR="00E536CC" w:rsidRDefault="009437E8">
      <w:pPr>
        <w:spacing w:before="240" w:line="276" w:lineRule="auto"/>
        <w:rPr>
          <w:rFonts w:eastAsia="Calibri"/>
        </w:rPr>
      </w:pPr>
      <w:bookmarkStart w:id="13" w:name="GeneralOverview"/>
      <w:r w:rsidRPr="00A4268A">
        <w:rPr>
          <w:rFonts w:eastAsia="Calibri"/>
        </w:rPr>
        <w:t xml:space="preserve">Avon Rest Home is certified to provide rest home level of care for up to 18 residents. There were 10 residents on the days of audit. </w:t>
      </w:r>
    </w:p>
    <w:p w14:paraId="3DF52C15" w14:textId="77777777" w:rsidR="003F178D" w:rsidRPr="00A4268A" w:rsidRDefault="009437E8">
      <w:pPr>
        <w:spacing w:before="240" w:line="276" w:lineRule="auto"/>
        <w:rPr>
          <w:rFonts w:eastAsia="Calibri"/>
        </w:rPr>
      </w:pPr>
      <w:r w:rsidRPr="00A4268A">
        <w:rPr>
          <w:rFonts w:eastAsia="Calibri"/>
        </w:rPr>
        <w:t xml:space="preserve">This certification audit was conducted against the Ngā Paerewa Health and Disability Services Standard 2021 and contracts </w:t>
      </w:r>
      <w:r w:rsidRPr="00A4268A">
        <w:rPr>
          <w:rFonts w:eastAsia="Calibri"/>
        </w:rPr>
        <w:t>with Te Whatu Ora Health New Zealand -Te Toka Tumai Auckland. The audit process included the review of policies and procedures, the review of resident and staff files, observations, and interviews with residents, family, management, staff, and a general pr</w:t>
      </w:r>
      <w:r w:rsidRPr="00A4268A">
        <w:rPr>
          <w:rFonts w:eastAsia="Calibri"/>
        </w:rPr>
        <w:t>actitioner.</w:t>
      </w:r>
    </w:p>
    <w:p w14:paraId="01A90776" w14:textId="77777777" w:rsidR="003F178D" w:rsidRPr="00A4268A" w:rsidRDefault="009437E8">
      <w:pPr>
        <w:spacing w:before="240" w:line="276" w:lineRule="auto"/>
        <w:rPr>
          <w:rFonts w:eastAsia="Calibri"/>
        </w:rPr>
      </w:pPr>
      <w:r w:rsidRPr="00A4268A">
        <w:rPr>
          <w:rFonts w:eastAsia="Calibri"/>
        </w:rPr>
        <w:t>The service is managed by a licensee manager, who is supported by the nurse manager. There are quality systems and processes being implemented. Feedback from residents and families/whānau was very positive about the care and the services provid</w:t>
      </w:r>
      <w:r w:rsidRPr="00A4268A">
        <w:rPr>
          <w:rFonts w:eastAsia="Calibri"/>
        </w:rPr>
        <w:t xml:space="preserve">ed. An induction and orientation programme are in place to provide new staff with appropriate knowledge and skills to deliver care. An ongoing in-service education programme is in place. </w:t>
      </w:r>
    </w:p>
    <w:p w14:paraId="4C8FE793" w14:textId="77777777" w:rsidR="003F178D" w:rsidRPr="00A4268A" w:rsidRDefault="009437E8">
      <w:pPr>
        <w:spacing w:before="240" w:line="276" w:lineRule="auto"/>
        <w:rPr>
          <w:rFonts w:eastAsia="Calibri"/>
        </w:rPr>
      </w:pPr>
      <w:r w:rsidRPr="00A4268A">
        <w:rPr>
          <w:rFonts w:eastAsia="Calibri"/>
        </w:rPr>
        <w:t xml:space="preserve">This audit identified the service meets the intent of the standard. </w:t>
      </w:r>
    </w:p>
    <w:bookmarkEnd w:id="13"/>
    <w:p w14:paraId="47B3C49A" w14:textId="77777777" w:rsidR="003F178D" w:rsidRPr="00A4268A" w:rsidRDefault="003F178D">
      <w:pPr>
        <w:spacing w:before="240" w:line="276" w:lineRule="auto"/>
        <w:rPr>
          <w:rFonts w:eastAsia="Calibri"/>
        </w:rPr>
      </w:pPr>
    </w:p>
    <w:p w14:paraId="568A10D9" w14:textId="77777777" w:rsidR="00460D43" w:rsidRDefault="009437E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0163C73C" w14:textId="77777777" w:rsidTr="00A4268A">
        <w:trPr>
          <w:cantSplit/>
        </w:trPr>
        <w:tc>
          <w:tcPr>
            <w:tcW w:w="10206" w:type="dxa"/>
            <w:vAlign w:val="center"/>
          </w:tcPr>
          <w:p w14:paraId="09B54AEC" w14:textId="77777777" w:rsidR="00FB778F" w:rsidRPr="00FB778F" w:rsidRDefault="009437E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w:t>
            </w:r>
            <w:r w:rsidRPr="00FB778F">
              <w:rPr>
                <w:rFonts w:eastAsia="Calibri"/>
              </w:rPr>
              <w:t>s, facilitates informed choice, minimises harm,</w:t>
            </w:r>
          </w:p>
          <w:p w14:paraId="0B07FD67" w14:textId="77777777" w:rsidR="00460D43" w:rsidRPr="00621629" w:rsidRDefault="009437E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911EB3" w14:textId="77777777" w:rsidR="00460D43" w:rsidRPr="00621629" w:rsidRDefault="009437E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53A166" w14:textId="77777777" w:rsidR="00460D43" w:rsidRPr="00621629" w:rsidRDefault="009437E8" w:rsidP="008F3634">
            <w:pPr>
              <w:spacing w:before="60" w:after="60" w:line="276" w:lineRule="auto"/>
              <w:rPr>
                <w:rFonts w:eastAsia="Calibri"/>
              </w:rPr>
            </w:pPr>
            <w:bookmarkStart w:id="15" w:name="IndicatorDescription1_1"/>
            <w:bookmarkEnd w:id="15"/>
            <w:r>
              <w:t>Subsections applicable to this service fully attained.</w:t>
            </w:r>
          </w:p>
        </w:tc>
      </w:tr>
    </w:tbl>
    <w:p w14:paraId="6BDF01F7" w14:textId="77777777" w:rsidR="00460D43" w:rsidRDefault="009437E8">
      <w:pPr>
        <w:spacing w:before="240" w:line="276" w:lineRule="auto"/>
        <w:rPr>
          <w:rFonts w:eastAsia="Calibri"/>
        </w:rPr>
      </w:pPr>
      <w:bookmarkStart w:id="16" w:name="ConsumerRights"/>
      <w:r w:rsidRPr="00A4268A">
        <w:rPr>
          <w:rFonts w:eastAsia="Calibri"/>
        </w:rPr>
        <w:t>Avon Rest Home provides an environment that supports resident rights and safe care. Staff demonstrate an understanding of residents' rights and obligations. A Māori health plan and a Pacific health plan are in place for the organisation. Te Tiriti o Waitan</w:t>
      </w:r>
      <w:r w:rsidRPr="00A4268A">
        <w:rPr>
          <w:rFonts w:eastAsia="Calibri"/>
        </w:rPr>
        <w:t>gi is incorporated across policies and procedures and delivery of care. The service is committed to supporting the Māori health strategies by actively recruiting and retaining suitable qualified Māori staff. The management are committed to working collabor</w:t>
      </w:r>
      <w:r w:rsidRPr="00A4268A">
        <w:rPr>
          <w:rFonts w:eastAsia="Calibri"/>
        </w:rPr>
        <w:t xml:space="preserve">atively to embrace, support, and encourage a Māori worldview of health and provide high-quality, equitable, and effective services for Māori. </w:t>
      </w:r>
    </w:p>
    <w:p w14:paraId="655B5146" w14:textId="77777777" w:rsidR="003F178D" w:rsidRPr="00A4268A" w:rsidRDefault="009437E8">
      <w:pPr>
        <w:spacing w:before="240" w:line="276" w:lineRule="auto"/>
        <w:rPr>
          <w:rFonts w:eastAsia="Calibri"/>
        </w:rPr>
      </w:pPr>
      <w:r w:rsidRPr="00A4268A">
        <w:rPr>
          <w:rFonts w:eastAsia="Calibri"/>
        </w:rPr>
        <w:t>Residents receive services in a manner that considers their dignity, privacy, and independence. Staff provide ser</w:t>
      </w:r>
      <w:r w:rsidRPr="00A4268A">
        <w:rPr>
          <w:rFonts w:eastAsia="Calibri"/>
        </w:rPr>
        <w:t>vices and support to people in a way that is inclusive and respects their identity and their experiences. The service listens and respects the voices of the residents and effectively communicates with them about their choices. Care plans accommodate the ch</w:t>
      </w:r>
      <w:r w:rsidRPr="00A4268A">
        <w:rPr>
          <w:rFonts w:eastAsia="Calibri"/>
        </w:rPr>
        <w:t>oices of residents and/or their family/whānau. There is evidence that residents and family/whānau are kept informed. The rights of the resident and/or their family to make a complaint is understood, respected, and upheld by the service, and there is an est</w:t>
      </w:r>
      <w:r w:rsidRPr="00A4268A">
        <w:rPr>
          <w:rFonts w:eastAsia="Calibri"/>
        </w:rPr>
        <w:t>ablished system for the management of complaints that meets guidelines established by the Health and Disability Commissioner. Details relating to the Health and Disability Commissioner’s (HDC) Code of Health and Disability Services Consumers Rights (the Co</w:t>
      </w:r>
      <w:r w:rsidRPr="00A4268A">
        <w:rPr>
          <w:rFonts w:eastAsia="Calibri"/>
        </w:rPr>
        <w:t xml:space="preserve">de) is included in the information packs given to new or potential residents and family/whānau. </w:t>
      </w:r>
    </w:p>
    <w:bookmarkEnd w:id="16"/>
    <w:p w14:paraId="7B49C910" w14:textId="77777777" w:rsidR="003F178D" w:rsidRPr="00A4268A" w:rsidRDefault="003F178D">
      <w:pPr>
        <w:spacing w:before="240" w:line="276" w:lineRule="auto"/>
        <w:rPr>
          <w:rFonts w:eastAsia="Calibri"/>
        </w:rPr>
      </w:pPr>
    </w:p>
    <w:p w14:paraId="58B35476" w14:textId="77777777" w:rsidR="00460D43" w:rsidRDefault="009437E8"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38DE6F0B" w14:textId="77777777" w:rsidTr="00A4268A">
        <w:trPr>
          <w:cantSplit/>
        </w:trPr>
        <w:tc>
          <w:tcPr>
            <w:tcW w:w="10206" w:type="dxa"/>
            <w:vAlign w:val="center"/>
          </w:tcPr>
          <w:p w14:paraId="72BC1133" w14:textId="77777777" w:rsidR="00460D43" w:rsidRPr="00621629" w:rsidRDefault="009437E8" w:rsidP="00621629">
            <w:pPr>
              <w:spacing w:before="60" w:after="60" w:line="276" w:lineRule="auto"/>
              <w:rPr>
                <w:rFonts w:eastAsia="Calibri"/>
              </w:rPr>
            </w:pPr>
            <w:r w:rsidRPr="00FB778F">
              <w:rPr>
                <w:rFonts w:eastAsia="Calibri"/>
              </w:rPr>
              <w:t>Includes 5 subsections that support an outcome where people receive quality services through effective go</w:t>
            </w:r>
            <w:r w:rsidRPr="00FB778F">
              <w:rPr>
                <w:rFonts w:eastAsia="Calibri"/>
              </w:rPr>
              <w:t>vernance and a supported workforce.</w:t>
            </w:r>
          </w:p>
        </w:tc>
        <w:tc>
          <w:tcPr>
            <w:tcW w:w="1276" w:type="dxa"/>
            <w:shd w:val="clear" w:color="auto" w:fill="00FF00"/>
            <w:vAlign w:val="center"/>
          </w:tcPr>
          <w:p w14:paraId="33ECC5AB" w14:textId="77777777" w:rsidR="00460D43" w:rsidRPr="00621629" w:rsidRDefault="009437E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67F994" w14:textId="77777777" w:rsidR="00460D43" w:rsidRPr="00621629" w:rsidRDefault="009437E8" w:rsidP="00621629">
            <w:pPr>
              <w:spacing w:before="60" w:after="60" w:line="276" w:lineRule="auto"/>
              <w:rPr>
                <w:rFonts w:eastAsia="Calibri"/>
              </w:rPr>
            </w:pPr>
            <w:bookmarkStart w:id="18" w:name="IndicatorDescription1_2"/>
            <w:bookmarkEnd w:id="18"/>
            <w:r>
              <w:t>Subsections applicable to this service fully attained.</w:t>
            </w:r>
          </w:p>
        </w:tc>
      </w:tr>
    </w:tbl>
    <w:p w14:paraId="4856CF63" w14:textId="77777777" w:rsidR="00460D43" w:rsidRDefault="009437E8">
      <w:pPr>
        <w:spacing w:before="240" w:line="276" w:lineRule="auto"/>
        <w:rPr>
          <w:rFonts w:eastAsia="Calibri"/>
        </w:rPr>
      </w:pPr>
      <w:bookmarkStart w:id="19" w:name="OrganisationalManagement"/>
      <w:r w:rsidRPr="00A4268A">
        <w:rPr>
          <w:rFonts w:eastAsia="Calibri"/>
        </w:rPr>
        <w:t>The governance body (director) ensures equity through addressing barriers in service delivery and has incorporated this into their business plan. The service deliv</w:t>
      </w:r>
      <w:r w:rsidRPr="00A4268A">
        <w:rPr>
          <w:rFonts w:eastAsia="Calibri"/>
        </w:rPr>
        <w:t>ery supports diversity, inclusion, and equality for all residents.</w:t>
      </w:r>
    </w:p>
    <w:p w14:paraId="455EF35D" w14:textId="77777777" w:rsidR="003F178D" w:rsidRPr="00A4268A" w:rsidRDefault="009437E8">
      <w:pPr>
        <w:spacing w:before="240" w:line="276" w:lineRule="auto"/>
        <w:rPr>
          <w:rFonts w:eastAsia="Calibri"/>
        </w:rPr>
      </w:pPr>
      <w:r w:rsidRPr="00A4268A">
        <w:rPr>
          <w:rFonts w:eastAsia="Calibri"/>
        </w:rPr>
        <w:t xml:space="preserve">The service has quality and risk management systems in place that take a risk-based approach, designed to meet the needs of residents and staff. Internal audits occur as </w:t>
      </w:r>
      <w:r w:rsidRPr="00A4268A">
        <w:rPr>
          <w:rFonts w:eastAsia="Calibri"/>
        </w:rPr>
        <w:t>scheduled, with corrective actions as indicated. A health and safety programme is implemented. Hazards are managed appropriately. Staff meetings and education occur as planned. Staff are competent to provide and deliver high quality healthcare for Māori, w</w:t>
      </w:r>
      <w:r w:rsidRPr="00A4268A">
        <w:rPr>
          <w:rFonts w:eastAsia="Calibri"/>
        </w:rPr>
        <w:t>ith corrective actions as indicated.</w:t>
      </w:r>
    </w:p>
    <w:p w14:paraId="66AB0DED" w14:textId="77777777" w:rsidR="003F178D" w:rsidRPr="00A4268A" w:rsidRDefault="009437E8">
      <w:pPr>
        <w:spacing w:before="240" w:line="276" w:lineRule="auto"/>
        <w:rPr>
          <w:rFonts w:eastAsia="Calibri"/>
        </w:rPr>
      </w:pPr>
      <w:r w:rsidRPr="00A4268A">
        <w:rPr>
          <w:rFonts w:eastAsia="Calibri"/>
        </w:rPr>
        <w:t>There are human resources policies including recruitment, selection, orientation and staff training and development. Human resources are managed in accordance with good employment practice. A role specific orientation p</w:t>
      </w:r>
      <w:r w:rsidRPr="00A4268A">
        <w:rPr>
          <w:rFonts w:eastAsia="Calibri"/>
        </w:rPr>
        <w:t xml:space="preserve">rogramme and regular staff education and training are in place. The service has an induction programme in place that provides new staff with relevant information for safe work practice. There is an in-service education/training programme covering relevant </w:t>
      </w:r>
      <w:r w:rsidRPr="00A4268A">
        <w:rPr>
          <w:rFonts w:eastAsia="Calibri"/>
        </w:rPr>
        <w:t>aspects of care and support and external training is supported. The organisational staffing policy aligned with contractual requirements and included skill mixes. Residents and families/whānau reported that staffing levels are adequate to meet the needs of</w:t>
      </w:r>
      <w:r w:rsidRPr="00A4268A">
        <w:rPr>
          <w:rFonts w:eastAsia="Calibri"/>
        </w:rPr>
        <w:t xml:space="preserve"> the residents.</w:t>
      </w:r>
    </w:p>
    <w:p w14:paraId="4B422074" w14:textId="77777777" w:rsidR="003F178D" w:rsidRPr="00A4268A" w:rsidRDefault="009437E8">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42E3D66F" w14:textId="77777777" w:rsidR="003F178D" w:rsidRPr="00A4268A" w:rsidRDefault="003F178D">
      <w:pPr>
        <w:spacing w:before="240" w:line="276" w:lineRule="auto"/>
        <w:rPr>
          <w:rFonts w:eastAsia="Calibri"/>
        </w:rPr>
      </w:pPr>
    </w:p>
    <w:p w14:paraId="39A6476D" w14:textId="77777777" w:rsidR="00460D43" w:rsidRDefault="009437E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71E5994C" w14:textId="77777777" w:rsidTr="00A4268A">
        <w:trPr>
          <w:cantSplit/>
        </w:trPr>
        <w:tc>
          <w:tcPr>
            <w:tcW w:w="10206" w:type="dxa"/>
            <w:vAlign w:val="center"/>
          </w:tcPr>
          <w:p w14:paraId="3B0EF80A" w14:textId="77777777" w:rsidR="00460D43" w:rsidRPr="00621629" w:rsidRDefault="009437E8" w:rsidP="00621629">
            <w:pPr>
              <w:spacing w:before="60" w:after="60" w:line="276" w:lineRule="auto"/>
              <w:rPr>
                <w:rFonts w:eastAsia="Calibri"/>
              </w:rPr>
            </w:pPr>
            <w:r w:rsidRPr="00FB778F">
              <w:rPr>
                <w:rFonts w:eastAsia="Calibri"/>
              </w:rPr>
              <w:t>Includes 8 subsections that support a</w:t>
            </w:r>
            <w:r w:rsidRPr="00FB778F">
              <w:rPr>
                <w:rFonts w:eastAsia="Calibri"/>
              </w:rPr>
              <w:t>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84E707F" w14:textId="77777777" w:rsidR="00460D43" w:rsidRPr="00621629" w:rsidRDefault="009437E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3EA250" w14:textId="77777777" w:rsidR="00460D43" w:rsidRPr="00621629" w:rsidRDefault="009437E8" w:rsidP="00621629">
            <w:pPr>
              <w:spacing w:before="60" w:after="60" w:line="276" w:lineRule="auto"/>
              <w:rPr>
                <w:rFonts w:eastAsia="Calibri"/>
              </w:rPr>
            </w:pPr>
            <w:bookmarkStart w:id="21" w:name="IndicatorDescription1_3"/>
            <w:bookmarkEnd w:id="21"/>
            <w:r>
              <w:t>Subsections applicable to th</w:t>
            </w:r>
            <w:r>
              <w:t>is service fully attained.</w:t>
            </w:r>
          </w:p>
        </w:tc>
      </w:tr>
    </w:tbl>
    <w:p w14:paraId="1036E855" w14:textId="77777777" w:rsidR="00E536CC" w:rsidRPr="005E14A4" w:rsidRDefault="009437E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 manager is responsible for each stage of service provision. They assess, plan and review residents' needs, outcomes, and </w:t>
      </w:r>
      <w:r w:rsidRPr="00A4268A">
        <w:rPr>
          <w:rFonts w:eastAsia="Calibri"/>
        </w:rPr>
        <w:t>goals with the resident and/or family/whānau input. Care plans viewed demonstrated service integration and were evaluated at least six-monthly. Resident files included medical notes by the general practitioner and visiting allied health professionals.</w:t>
      </w:r>
    </w:p>
    <w:p w14:paraId="257BB1C3" w14:textId="77777777" w:rsidR="003F178D" w:rsidRPr="00A4268A" w:rsidRDefault="009437E8" w:rsidP="00621629">
      <w:pPr>
        <w:spacing w:before="240" w:line="276" w:lineRule="auto"/>
        <w:rPr>
          <w:rFonts w:eastAsia="Calibri"/>
        </w:rPr>
      </w:pPr>
      <w:r w:rsidRPr="00A4268A">
        <w:rPr>
          <w:rFonts w:eastAsia="Calibri"/>
        </w:rPr>
        <w:t>Disc</w:t>
      </w:r>
      <w:r w:rsidRPr="00A4268A">
        <w:rPr>
          <w:rFonts w:eastAsia="Calibri"/>
        </w:rPr>
        <w:t>harge and transfers are coordinated and planned. Medication policies reflect legislative requirements and guidelines. The registered nurse manager and medication competent caregivers are responsible for administration of medicines. They complete annual edu</w:t>
      </w:r>
      <w:r w:rsidRPr="00A4268A">
        <w:rPr>
          <w:rFonts w:eastAsia="Calibri"/>
        </w:rPr>
        <w:t xml:space="preserve">cation and medication competencies. The medicine charts reviewed met prescribing requirements and were reviewed at least three-monthly by the general practitioner. </w:t>
      </w:r>
    </w:p>
    <w:p w14:paraId="155F581D" w14:textId="77777777" w:rsidR="003F178D" w:rsidRPr="00A4268A" w:rsidRDefault="009437E8" w:rsidP="00621629">
      <w:pPr>
        <w:spacing w:before="240" w:line="276" w:lineRule="auto"/>
        <w:rPr>
          <w:rFonts w:eastAsia="Calibri"/>
        </w:rPr>
      </w:pPr>
      <w:r w:rsidRPr="00A4268A">
        <w:rPr>
          <w:rFonts w:eastAsia="Calibri"/>
        </w:rPr>
        <w:t>All care staff provide and implement an interesting and varied activity programme. The prog</w:t>
      </w:r>
      <w:r w:rsidRPr="00A4268A">
        <w:rPr>
          <w:rFonts w:eastAsia="Calibri"/>
        </w:rPr>
        <w:t>ramme includes meaningful activities that meet the individual recreational preferences. Key support workers from the mental health team individually take four residents out for trips at least once a week.</w:t>
      </w:r>
    </w:p>
    <w:p w14:paraId="05C414F3" w14:textId="77777777" w:rsidR="003F178D" w:rsidRPr="00A4268A" w:rsidRDefault="009437E8" w:rsidP="00621629">
      <w:pPr>
        <w:spacing w:before="240" w:line="276" w:lineRule="auto"/>
        <w:rPr>
          <w:rFonts w:eastAsia="Calibri"/>
        </w:rPr>
      </w:pPr>
      <w:r w:rsidRPr="00A4268A">
        <w:rPr>
          <w:rFonts w:eastAsia="Calibri"/>
        </w:rPr>
        <w:t>Residents' food preferences and dietary requirement</w:t>
      </w:r>
      <w:r w:rsidRPr="00A4268A">
        <w:rPr>
          <w:rFonts w:eastAsia="Calibri"/>
        </w:rPr>
        <w:t>s are identified on admission and all meals are cooked on site. Food, fluid, and nutritional needs of residents are provided in line with recognised nutritional guidelines and additional requirements/modified needs were being met. The service has a current</w:t>
      </w:r>
      <w:r w:rsidRPr="00A4268A">
        <w:rPr>
          <w:rFonts w:eastAsia="Calibri"/>
        </w:rPr>
        <w:t xml:space="preserve"> food control plan.</w:t>
      </w:r>
    </w:p>
    <w:bookmarkEnd w:id="22"/>
    <w:p w14:paraId="4E645B89" w14:textId="77777777" w:rsidR="003F178D" w:rsidRPr="00A4268A" w:rsidRDefault="003F178D" w:rsidP="00621629">
      <w:pPr>
        <w:spacing w:before="240" w:line="276" w:lineRule="auto"/>
        <w:rPr>
          <w:rFonts w:eastAsia="Calibri"/>
        </w:rPr>
      </w:pPr>
    </w:p>
    <w:p w14:paraId="7B186584" w14:textId="77777777" w:rsidR="00460D43" w:rsidRDefault="009437E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7DAA3318" w14:textId="77777777" w:rsidTr="00A4268A">
        <w:trPr>
          <w:cantSplit/>
        </w:trPr>
        <w:tc>
          <w:tcPr>
            <w:tcW w:w="10206" w:type="dxa"/>
            <w:vAlign w:val="center"/>
          </w:tcPr>
          <w:p w14:paraId="71FB757B" w14:textId="77777777" w:rsidR="00460D43" w:rsidRPr="00621629" w:rsidRDefault="009437E8"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00FF00"/>
            <w:vAlign w:val="center"/>
          </w:tcPr>
          <w:p w14:paraId="56D6EBB0" w14:textId="77777777" w:rsidR="00460D43" w:rsidRPr="00621629" w:rsidRDefault="009437E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E1CB075" w14:textId="77777777" w:rsidR="00460D43" w:rsidRPr="00621629" w:rsidRDefault="009437E8" w:rsidP="00621629">
            <w:pPr>
              <w:spacing w:before="60" w:after="60" w:line="276" w:lineRule="auto"/>
              <w:rPr>
                <w:rFonts w:eastAsia="Calibri"/>
              </w:rPr>
            </w:pPr>
            <w:bookmarkStart w:id="24" w:name="IndicatorDescription1_4"/>
            <w:bookmarkEnd w:id="24"/>
            <w:r>
              <w:t>Subsections applicable to this service fully attained.</w:t>
            </w:r>
          </w:p>
        </w:tc>
      </w:tr>
    </w:tbl>
    <w:p w14:paraId="05772193" w14:textId="77777777" w:rsidR="00460D43" w:rsidRDefault="009437E8">
      <w:pPr>
        <w:spacing w:before="240" w:line="276" w:lineRule="auto"/>
        <w:rPr>
          <w:rFonts w:eastAsia="Calibri"/>
        </w:rPr>
      </w:pPr>
      <w:bookmarkStart w:id="25" w:name="SafeAndAppropriateEnvironment"/>
      <w:r w:rsidRPr="00A4268A">
        <w:rPr>
          <w:rFonts w:eastAsia="Calibri"/>
        </w:rPr>
        <w:t>The building is single level. There is a current building warrant of fitness. Residents ca</w:t>
      </w:r>
      <w:r w:rsidRPr="00A4268A">
        <w:rPr>
          <w:rFonts w:eastAsia="Calibri"/>
        </w:rPr>
        <w:t xml:space="preserve">n freely mobilise within the communal areas, with safe access to the outdoors, seating, and shade. All rooms are single occupancy and are personalised. </w:t>
      </w:r>
    </w:p>
    <w:p w14:paraId="464FAFA3" w14:textId="77777777" w:rsidR="003F178D" w:rsidRPr="00A4268A" w:rsidRDefault="009437E8">
      <w:pPr>
        <w:spacing w:before="240" w:line="276" w:lineRule="auto"/>
        <w:rPr>
          <w:rFonts w:eastAsia="Calibri"/>
        </w:rPr>
      </w:pPr>
      <w:r w:rsidRPr="00A4268A">
        <w:rPr>
          <w:rFonts w:eastAsia="Calibri"/>
        </w:rPr>
        <w:t>Documented systems are in place for essential, emergency and security services. Fire drills occur six m</w:t>
      </w:r>
      <w:r w:rsidRPr="00A4268A">
        <w:rPr>
          <w:rFonts w:eastAsia="Calibri"/>
        </w:rPr>
        <w:t>onthly.</w:t>
      </w:r>
    </w:p>
    <w:p w14:paraId="7A11D2A2" w14:textId="77777777" w:rsidR="003F178D" w:rsidRPr="00A4268A" w:rsidRDefault="009437E8">
      <w:pPr>
        <w:spacing w:before="240" w:line="276" w:lineRule="auto"/>
        <w:rPr>
          <w:rFonts w:eastAsia="Calibri"/>
        </w:rPr>
      </w:pPr>
      <w:r w:rsidRPr="00A4268A">
        <w:rPr>
          <w:rFonts w:eastAsia="Calibri"/>
        </w:rPr>
        <w:t xml:space="preserve">Staff have planned and implemented strategies for emergency management, including Covid-19. There is always a staff member on duty and on outings with a current first aid certificate. </w:t>
      </w:r>
    </w:p>
    <w:p w14:paraId="18CA8990" w14:textId="77777777" w:rsidR="003F178D" w:rsidRPr="00A4268A" w:rsidRDefault="009437E8">
      <w:pPr>
        <w:spacing w:before="240" w:line="276" w:lineRule="auto"/>
        <w:rPr>
          <w:rFonts w:eastAsia="Calibri"/>
        </w:rPr>
      </w:pPr>
      <w:r w:rsidRPr="00A4268A">
        <w:rPr>
          <w:rFonts w:eastAsia="Calibri"/>
        </w:rPr>
        <w:t>The building is secure at night to ensure the safety of residen</w:t>
      </w:r>
      <w:r w:rsidRPr="00A4268A">
        <w:rPr>
          <w:rFonts w:eastAsia="Calibri"/>
        </w:rPr>
        <w:t>ts and staff.</w:t>
      </w:r>
    </w:p>
    <w:bookmarkEnd w:id="25"/>
    <w:p w14:paraId="2D0C24C4" w14:textId="77777777" w:rsidR="003F178D" w:rsidRPr="00A4268A" w:rsidRDefault="003F178D">
      <w:pPr>
        <w:spacing w:before="240" w:line="276" w:lineRule="auto"/>
        <w:rPr>
          <w:rFonts w:eastAsia="Calibri"/>
        </w:rPr>
      </w:pPr>
    </w:p>
    <w:p w14:paraId="45EB49AC" w14:textId="77777777" w:rsidR="00460D43" w:rsidRDefault="009437E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6607C612" w14:textId="77777777" w:rsidTr="00A4268A">
        <w:trPr>
          <w:cantSplit/>
        </w:trPr>
        <w:tc>
          <w:tcPr>
            <w:tcW w:w="10206" w:type="dxa"/>
            <w:vAlign w:val="center"/>
          </w:tcPr>
          <w:p w14:paraId="6E76167C" w14:textId="77777777" w:rsidR="00460D43" w:rsidRPr="00621629" w:rsidRDefault="009437E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w:t>
            </w:r>
            <w:r w:rsidRPr="00FB778F">
              <w:rPr>
                <w:rFonts w:eastAsia="Calibri"/>
              </w:rPr>
              <w:t xml:space="preserve">l stewardship (AMS) strategies define a clear vision and purpose, with quality of care, welfare, and safety at the centre. The IP and AMS programmes are up to date and informed by evidence and are an expression of a strategy that seeks to maximise quality </w:t>
            </w:r>
            <w:r w:rsidRPr="00FB778F">
              <w:rPr>
                <w:rFonts w:eastAsia="Calibri"/>
              </w:rPr>
              <w:t>of care and minimise infection risk and adverse effects from antibiotic use, such as antimicrobial resistance.</w:t>
            </w:r>
          </w:p>
        </w:tc>
        <w:tc>
          <w:tcPr>
            <w:tcW w:w="1276" w:type="dxa"/>
            <w:shd w:val="clear" w:color="auto" w:fill="00FF00"/>
            <w:vAlign w:val="center"/>
          </w:tcPr>
          <w:p w14:paraId="43498C6E" w14:textId="77777777" w:rsidR="00460D43" w:rsidRPr="00621629" w:rsidRDefault="009437E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9D3BB0" w14:textId="77777777" w:rsidR="00460D43" w:rsidRPr="00621629" w:rsidRDefault="009437E8" w:rsidP="00621629">
            <w:pPr>
              <w:spacing w:before="60" w:after="60" w:line="276" w:lineRule="auto"/>
              <w:rPr>
                <w:rFonts w:eastAsia="Calibri"/>
              </w:rPr>
            </w:pPr>
            <w:bookmarkStart w:id="27" w:name="IndicatorDescription2"/>
            <w:bookmarkEnd w:id="27"/>
            <w:r>
              <w:t>Subsections applicable to this service fully attained.</w:t>
            </w:r>
          </w:p>
        </w:tc>
      </w:tr>
    </w:tbl>
    <w:p w14:paraId="5346998C" w14:textId="77777777" w:rsidR="00460D43" w:rsidRDefault="009437E8">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w:t>
      </w:r>
      <w:r w:rsidRPr="00A4268A">
        <w:rPr>
          <w:rFonts w:eastAsia="Calibri"/>
        </w:rPr>
        <w:t xml:space="preserve">infection to consumers, service providers and visitors. The infection control programme is implemented and meets the needs of the organisation and provides information and </w:t>
      </w:r>
      <w:r w:rsidRPr="00A4268A">
        <w:rPr>
          <w:rFonts w:eastAsia="Calibri"/>
        </w:rPr>
        <w:lastRenderedPageBreak/>
        <w:t>resources to inform the service providers. Documentation evidenced that relevant inf</w:t>
      </w:r>
      <w:r w:rsidRPr="00A4268A">
        <w:rPr>
          <w:rFonts w:eastAsia="Calibri"/>
        </w:rPr>
        <w:t>ection control education is provided to all staff as part of their orientation and as part of the ongoing in-service education programme. Antimicrobial usage is monitored. The type of surveillance undertaken is appropriate to the size and complexity of the</w:t>
      </w:r>
      <w:r w:rsidRPr="00A4268A">
        <w:rPr>
          <w:rFonts w:eastAsia="Calibri"/>
        </w:rPr>
        <w:t xml:space="preserve"> organisation. Standardised definitions are used for the identification and classification of infection events. Results of surveillance are acted upon, evaluated, and reported to relevant personnel in a timely manner. The service has robust Covid-19 screen</w:t>
      </w:r>
      <w:r w:rsidRPr="00A4268A">
        <w:rPr>
          <w:rFonts w:eastAsia="Calibri"/>
        </w:rPr>
        <w:t>ing in place for residents, visitors, and staff. A pandemic plan is in place and the service has access to personal protective equipment supplies. There have been two outbreaks since the previous audit, and these have been well documented. There are docume</w:t>
      </w:r>
      <w:r w:rsidRPr="00A4268A">
        <w:rPr>
          <w:rFonts w:eastAsia="Calibri"/>
        </w:rPr>
        <w:t>nted processes for the management of waste and hazardous substances in place, and incidents are reported in a timely manner. Chemicals are stored safely throughout the facility. Documented policies and procedures for the cleaning and laundry services are i</w:t>
      </w:r>
      <w:r w:rsidRPr="00A4268A">
        <w:rPr>
          <w:rFonts w:eastAsia="Calibri"/>
        </w:rPr>
        <w:t>mplemented, with appropriate monitoring systems in place to evaluate the effectiveness of these services.</w:t>
      </w:r>
    </w:p>
    <w:bookmarkEnd w:id="28"/>
    <w:p w14:paraId="567D771C" w14:textId="77777777" w:rsidR="003F178D" w:rsidRPr="00A4268A" w:rsidRDefault="003F178D">
      <w:pPr>
        <w:spacing w:before="240" w:line="276" w:lineRule="auto"/>
        <w:rPr>
          <w:rFonts w:eastAsia="Calibri"/>
        </w:rPr>
      </w:pPr>
    </w:p>
    <w:p w14:paraId="264F528D" w14:textId="77777777" w:rsidR="00460D43" w:rsidRDefault="009437E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178D" w14:paraId="73410BF8" w14:textId="77777777" w:rsidTr="00A4268A">
        <w:trPr>
          <w:cantSplit/>
        </w:trPr>
        <w:tc>
          <w:tcPr>
            <w:tcW w:w="10206" w:type="dxa"/>
            <w:vAlign w:val="center"/>
          </w:tcPr>
          <w:p w14:paraId="4C1EBBD8" w14:textId="77777777" w:rsidR="00460D43" w:rsidRPr="00621629" w:rsidRDefault="009437E8" w:rsidP="00621629">
            <w:pPr>
              <w:spacing w:before="60" w:after="60" w:line="276" w:lineRule="auto"/>
              <w:rPr>
                <w:rFonts w:eastAsia="Calibri"/>
              </w:rPr>
            </w:pPr>
            <w:r w:rsidRPr="00FB778F">
              <w:rPr>
                <w:rFonts w:eastAsia="Calibri"/>
              </w:rPr>
              <w:t>Includes 4 subsections that support outcomes where Services shall aim for a restraint and seclusion free envi</w:t>
            </w:r>
            <w:r w:rsidRPr="00FB778F">
              <w:rPr>
                <w:rFonts w:eastAsia="Calibri"/>
              </w:rPr>
              <w:t>ronment, in which people’s dignity and mana are maintained.</w:t>
            </w:r>
          </w:p>
        </w:tc>
        <w:tc>
          <w:tcPr>
            <w:tcW w:w="1276" w:type="dxa"/>
            <w:shd w:val="clear" w:color="auto" w:fill="00FF00"/>
            <w:vAlign w:val="center"/>
          </w:tcPr>
          <w:p w14:paraId="52193864" w14:textId="77777777" w:rsidR="00460D43" w:rsidRPr="00621629" w:rsidRDefault="009437E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C9535E3" w14:textId="77777777" w:rsidR="00460D43" w:rsidRPr="00621629" w:rsidRDefault="009437E8" w:rsidP="00621629">
            <w:pPr>
              <w:spacing w:before="60" w:after="60" w:line="276" w:lineRule="auto"/>
              <w:rPr>
                <w:rFonts w:eastAsia="Calibri"/>
              </w:rPr>
            </w:pPr>
            <w:bookmarkStart w:id="30" w:name="IndicatorDescription3"/>
            <w:bookmarkEnd w:id="30"/>
            <w:r>
              <w:t>Subsections applicable to this service fully attained.</w:t>
            </w:r>
          </w:p>
        </w:tc>
      </w:tr>
    </w:tbl>
    <w:p w14:paraId="21752660" w14:textId="77777777" w:rsidR="00460D43" w:rsidRDefault="009437E8">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w:t>
      </w:r>
      <w:r w:rsidRPr="00A4268A">
        <w:rPr>
          <w:rFonts w:eastAsia="Calibri"/>
        </w:rPr>
        <w:t>tor who is the registered nurse manager. The facility has no residents with restraint. It would be considered as a last resort only after all other options were explored.</w:t>
      </w:r>
    </w:p>
    <w:bookmarkEnd w:id="31"/>
    <w:p w14:paraId="264DFF54" w14:textId="77777777" w:rsidR="003F178D" w:rsidRPr="00A4268A" w:rsidRDefault="003F178D">
      <w:pPr>
        <w:spacing w:before="240" w:line="276" w:lineRule="auto"/>
        <w:rPr>
          <w:rFonts w:eastAsia="Calibri"/>
        </w:rPr>
      </w:pPr>
    </w:p>
    <w:p w14:paraId="1948F3D0" w14:textId="77777777" w:rsidR="00460D43" w:rsidRDefault="009437E8" w:rsidP="000E6E02">
      <w:pPr>
        <w:pStyle w:val="Heading2"/>
        <w:spacing w:before="0"/>
        <w:rPr>
          <w:rFonts w:cs="Arial"/>
        </w:rPr>
      </w:pPr>
      <w:r>
        <w:rPr>
          <w:rFonts w:cs="Arial"/>
        </w:rPr>
        <w:lastRenderedPageBreak/>
        <w:t>Summary of attainment</w:t>
      </w:r>
    </w:p>
    <w:p w14:paraId="1EBE322E" w14:textId="77777777" w:rsidR="00460D43" w:rsidRDefault="009437E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F178D" w14:paraId="4DD605CC" w14:textId="77777777">
        <w:tc>
          <w:tcPr>
            <w:tcW w:w="1384" w:type="dxa"/>
            <w:vAlign w:val="center"/>
          </w:tcPr>
          <w:p w14:paraId="0197CA5C" w14:textId="77777777" w:rsidR="00460D43" w:rsidRDefault="009437E8">
            <w:pPr>
              <w:keepNext/>
              <w:spacing w:before="60" w:after="60"/>
              <w:rPr>
                <w:rFonts w:cs="Arial"/>
                <w:b/>
                <w:sz w:val="20"/>
                <w:szCs w:val="20"/>
              </w:rPr>
            </w:pPr>
            <w:r>
              <w:rPr>
                <w:rFonts w:cs="Arial"/>
                <w:b/>
                <w:sz w:val="20"/>
                <w:szCs w:val="20"/>
              </w:rPr>
              <w:t>Attainment Rating</w:t>
            </w:r>
          </w:p>
        </w:tc>
        <w:tc>
          <w:tcPr>
            <w:tcW w:w="1701" w:type="dxa"/>
            <w:vAlign w:val="center"/>
          </w:tcPr>
          <w:p w14:paraId="373ACF04" w14:textId="77777777" w:rsidR="00460D43" w:rsidRDefault="009437E8">
            <w:pPr>
              <w:keepNext/>
              <w:spacing w:before="60" w:after="60"/>
              <w:jc w:val="center"/>
              <w:rPr>
                <w:rFonts w:cs="Arial"/>
                <w:b/>
                <w:sz w:val="20"/>
                <w:szCs w:val="20"/>
              </w:rPr>
            </w:pPr>
            <w:r>
              <w:rPr>
                <w:rFonts w:cs="Arial"/>
                <w:b/>
                <w:sz w:val="20"/>
                <w:szCs w:val="20"/>
              </w:rPr>
              <w:t>Continuous Improvement</w:t>
            </w:r>
          </w:p>
          <w:p w14:paraId="66248AA5" w14:textId="77777777" w:rsidR="00460D43" w:rsidRDefault="009437E8">
            <w:pPr>
              <w:keepNext/>
              <w:spacing w:before="60" w:after="60"/>
              <w:jc w:val="center"/>
              <w:rPr>
                <w:rFonts w:cs="Arial"/>
                <w:b/>
                <w:sz w:val="20"/>
                <w:szCs w:val="20"/>
              </w:rPr>
            </w:pPr>
            <w:r>
              <w:rPr>
                <w:rFonts w:cs="Arial"/>
                <w:b/>
                <w:sz w:val="20"/>
                <w:szCs w:val="20"/>
              </w:rPr>
              <w:t>(CI)</w:t>
            </w:r>
          </w:p>
        </w:tc>
        <w:tc>
          <w:tcPr>
            <w:tcW w:w="1843" w:type="dxa"/>
            <w:vAlign w:val="center"/>
          </w:tcPr>
          <w:p w14:paraId="22E7B81B" w14:textId="77777777" w:rsidR="00460D43" w:rsidRDefault="009437E8">
            <w:pPr>
              <w:keepNext/>
              <w:spacing w:before="60" w:after="60"/>
              <w:jc w:val="center"/>
              <w:rPr>
                <w:rFonts w:cs="Arial"/>
                <w:b/>
                <w:sz w:val="20"/>
                <w:szCs w:val="20"/>
              </w:rPr>
            </w:pPr>
            <w:r>
              <w:rPr>
                <w:rFonts w:cs="Arial"/>
                <w:b/>
                <w:sz w:val="20"/>
                <w:szCs w:val="20"/>
              </w:rPr>
              <w:t>Fully Attained</w:t>
            </w:r>
          </w:p>
          <w:p w14:paraId="2E8EA752" w14:textId="77777777" w:rsidR="00460D43" w:rsidRDefault="009437E8">
            <w:pPr>
              <w:keepNext/>
              <w:spacing w:before="60" w:after="60"/>
              <w:jc w:val="center"/>
              <w:rPr>
                <w:rFonts w:cs="Arial"/>
                <w:b/>
                <w:sz w:val="20"/>
                <w:szCs w:val="20"/>
              </w:rPr>
            </w:pPr>
            <w:r>
              <w:rPr>
                <w:rFonts w:cs="Arial"/>
                <w:b/>
                <w:sz w:val="20"/>
                <w:szCs w:val="20"/>
              </w:rPr>
              <w:t>(FA)</w:t>
            </w:r>
          </w:p>
        </w:tc>
        <w:tc>
          <w:tcPr>
            <w:tcW w:w="1843" w:type="dxa"/>
            <w:vAlign w:val="center"/>
          </w:tcPr>
          <w:p w14:paraId="31B5C184" w14:textId="77777777" w:rsidR="00460D43" w:rsidRDefault="009437E8">
            <w:pPr>
              <w:keepNext/>
              <w:spacing w:before="60" w:after="60"/>
              <w:jc w:val="center"/>
              <w:rPr>
                <w:rFonts w:cs="Arial"/>
                <w:b/>
                <w:sz w:val="20"/>
                <w:szCs w:val="20"/>
              </w:rPr>
            </w:pPr>
            <w:r>
              <w:rPr>
                <w:rFonts w:cs="Arial"/>
                <w:b/>
                <w:sz w:val="20"/>
                <w:szCs w:val="20"/>
              </w:rPr>
              <w:t>Partially Attained Negligible Risk</w:t>
            </w:r>
          </w:p>
          <w:p w14:paraId="24CDBECB" w14:textId="77777777" w:rsidR="00460D43" w:rsidRDefault="009437E8">
            <w:pPr>
              <w:keepNext/>
              <w:spacing w:before="60" w:after="60"/>
              <w:jc w:val="center"/>
              <w:rPr>
                <w:rFonts w:cs="Arial"/>
                <w:b/>
                <w:sz w:val="20"/>
                <w:szCs w:val="20"/>
              </w:rPr>
            </w:pPr>
            <w:r>
              <w:rPr>
                <w:rFonts w:cs="Arial"/>
                <w:b/>
                <w:sz w:val="20"/>
                <w:szCs w:val="20"/>
              </w:rPr>
              <w:t>(PA Negligible)</w:t>
            </w:r>
          </w:p>
        </w:tc>
        <w:tc>
          <w:tcPr>
            <w:tcW w:w="1842" w:type="dxa"/>
            <w:vAlign w:val="center"/>
          </w:tcPr>
          <w:p w14:paraId="041D436C" w14:textId="77777777" w:rsidR="00460D43" w:rsidRDefault="009437E8">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1B03942" w14:textId="77777777" w:rsidR="00460D43" w:rsidRDefault="009437E8">
            <w:pPr>
              <w:keepNext/>
              <w:spacing w:before="60" w:after="60"/>
              <w:jc w:val="center"/>
              <w:rPr>
                <w:rFonts w:cs="Arial"/>
                <w:b/>
                <w:sz w:val="20"/>
                <w:szCs w:val="20"/>
              </w:rPr>
            </w:pPr>
            <w:r>
              <w:rPr>
                <w:rFonts w:cs="Arial"/>
                <w:b/>
                <w:sz w:val="20"/>
                <w:szCs w:val="20"/>
              </w:rPr>
              <w:t>(PA Low)</w:t>
            </w:r>
          </w:p>
        </w:tc>
        <w:tc>
          <w:tcPr>
            <w:tcW w:w="1843" w:type="dxa"/>
            <w:vAlign w:val="center"/>
          </w:tcPr>
          <w:p w14:paraId="10918D91" w14:textId="77777777" w:rsidR="00460D43" w:rsidRDefault="009437E8">
            <w:pPr>
              <w:keepNext/>
              <w:spacing w:before="60" w:after="60"/>
              <w:jc w:val="center"/>
              <w:rPr>
                <w:rFonts w:cs="Arial"/>
                <w:b/>
                <w:sz w:val="20"/>
                <w:szCs w:val="20"/>
              </w:rPr>
            </w:pPr>
            <w:r>
              <w:rPr>
                <w:rFonts w:cs="Arial"/>
                <w:b/>
                <w:sz w:val="20"/>
                <w:szCs w:val="20"/>
              </w:rPr>
              <w:t>Partially Attained Moderate Risk</w:t>
            </w:r>
          </w:p>
          <w:p w14:paraId="3AF0BF6E" w14:textId="77777777" w:rsidR="00460D43" w:rsidRDefault="009437E8">
            <w:pPr>
              <w:keepNext/>
              <w:spacing w:before="60" w:after="60"/>
              <w:jc w:val="center"/>
              <w:rPr>
                <w:rFonts w:cs="Arial"/>
                <w:b/>
                <w:sz w:val="20"/>
                <w:szCs w:val="20"/>
              </w:rPr>
            </w:pPr>
            <w:r>
              <w:rPr>
                <w:rFonts w:cs="Arial"/>
                <w:b/>
                <w:sz w:val="20"/>
                <w:szCs w:val="20"/>
              </w:rPr>
              <w:t>(PA Moderate)</w:t>
            </w:r>
          </w:p>
        </w:tc>
        <w:tc>
          <w:tcPr>
            <w:tcW w:w="1843" w:type="dxa"/>
            <w:vAlign w:val="center"/>
          </w:tcPr>
          <w:p w14:paraId="40ECAAF0" w14:textId="77777777" w:rsidR="00460D43" w:rsidRDefault="009437E8">
            <w:pPr>
              <w:keepNext/>
              <w:spacing w:before="60" w:after="60"/>
              <w:jc w:val="center"/>
              <w:rPr>
                <w:rFonts w:cs="Arial"/>
                <w:b/>
                <w:sz w:val="20"/>
                <w:szCs w:val="20"/>
              </w:rPr>
            </w:pPr>
            <w:r>
              <w:rPr>
                <w:rFonts w:cs="Arial"/>
                <w:b/>
                <w:sz w:val="20"/>
                <w:szCs w:val="20"/>
              </w:rPr>
              <w:t>Partially Attained High Risk</w:t>
            </w:r>
          </w:p>
          <w:p w14:paraId="52669A12" w14:textId="77777777" w:rsidR="00460D43" w:rsidRDefault="009437E8">
            <w:pPr>
              <w:keepNext/>
              <w:spacing w:before="60" w:after="60"/>
              <w:jc w:val="center"/>
              <w:rPr>
                <w:rFonts w:cs="Arial"/>
                <w:b/>
                <w:sz w:val="20"/>
                <w:szCs w:val="20"/>
              </w:rPr>
            </w:pPr>
            <w:r>
              <w:rPr>
                <w:rFonts w:cs="Arial"/>
                <w:b/>
                <w:sz w:val="20"/>
                <w:szCs w:val="20"/>
              </w:rPr>
              <w:t>(PA High)</w:t>
            </w:r>
          </w:p>
        </w:tc>
        <w:tc>
          <w:tcPr>
            <w:tcW w:w="1843" w:type="dxa"/>
            <w:vAlign w:val="center"/>
          </w:tcPr>
          <w:p w14:paraId="4531790F" w14:textId="77777777" w:rsidR="00460D43" w:rsidRDefault="009437E8">
            <w:pPr>
              <w:keepNext/>
              <w:spacing w:before="60" w:after="60"/>
              <w:jc w:val="center"/>
              <w:rPr>
                <w:rFonts w:cs="Arial"/>
                <w:b/>
                <w:sz w:val="20"/>
                <w:szCs w:val="20"/>
              </w:rPr>
            </w:pPr>
            <w:r>
              <w:rPr>
                <w:rFonts w:cs="Arial"/>
                <w:b/>
                <w:sz w:val="20"/>
                <w:szCs w:val="20"/>
              </w:rPr>
              <w:t>Partially Attained Critical Risk</w:t>
            </w:r>
          </w:p>
          <w:p w14:paraId="15FE0A18" w14:textId="77777777" w:rsidR="00460D43" w:rsidRDefault="009437E8">
            <w:pPr>
              <w:keepNext/>
              <w:spacing w:before="60" w:after="60"/>
              <w:jc w:val="center"/>
              <w:rPr>
                <w:rFonts w:cs="Arial"/>
                <w:b/>
                <w:sz w:val="20"/>
                <w:szCs w:val="20"/>
              </w:rPr>
            </w:pPr>
            <w:r>
              <w:rPr>
                <w:rFonts w:cs="Arial"/>
                <w:b/>
                <w:sz w:val="20"/>
                <w:szCs w:val="20"/>
              </w:rPr>
              <w:t>(PA Critical)</w:t>
            </w:r>
          </w:p>
        </w:tc>
      </w:tr>
      <w:tr w:rsidR="003F178D" w14:paraId="5B683D0C" w14:textId="77777777">
        <w:tc>
          <w:tcPr>
            <w:tcW w:w="1384" w:type="dxa"/>
            <w:vAlign w:val="center"/>
          </w:tcPr>
          <w:p w14:paraId="26A93D1A" w14:textId="77777777" w:rsidR="00460D43" w:rsidRDefault="009437E8">
            <w:pPr>
              <w:keepNext/>
              <w:spacing w:before="60" w:after="60"/>
              <w:rPr>
                <w:rFonts w:cs="Arial"/>
                <w:b/>
                <w:sz w:val="20"/>
                <w:szCs w:val="20"/>
              </w:rPr>
            </w:pPr>
            <w:r>
              <w:rPr>
                <w:rFonts w:cs="Arial"/>
                <w:b/>
                <w:sz w:val="20"/>
                <w:szCs w:val="20"/>
              </w:rPr>
              <w:t>Subsection</w:t>
            </w:r>
          </w:p>
        </w:tc>
        <w:tc>
          <w:tcPr>
            <w:tcW w:w="1701" w:type="dxa"/>
            <w:vAlign w:val="center"/>
          </w:tcPr>
          <w:p w14:paraId="4599C7B1" w14:textId="77777777" w:rsidR="00460D43" w:rsidRDefault="009437E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8EA273" w14:textId="77777777" w:rsidR="00460D43" w:rsidRDefault="009437E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5FAE4C0" w14:textId="77777777" w:rsidR="00460D43" w:rsidRDefault="009437E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2684D3" w14:textId="77777777" w:rsidR="00460D43" w:rsidRDefault="009437E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C25BDC" w14:textId="77777777" w:rsidR="00460D43" w:rsidRDefault="009437E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84ACC28" w14:textId="77777777" w:rsidR="00460D43" w:rsidRDefault="009437E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86EE14" w14:textId="77777777" w:rsidR="00460D43" w:rsidRDefault="009437E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F178D" w14:paraId="4B107D3A" w14:textId="77777777">
        <w:tc>
          <w:tcPr>
            <w:tcW w:w="1384" w:type="dxa"/>
            <w:vAlign w:val="center"/>
          </w:tcPr>
          <w:p w14:paraId="48FACFA6" w14:textId="77777777" w:rsidR="00460D43" w:rsidRDefault="009437E8">
            <w:pPr>
              <w:keepNext/>
              <w:spacing w:before="60" w:after="60"/>
              <w:rPr>
                <w:rFonts w:cs="Arial"/>
                <w:b/>
                <w:sz w:val="20"/>
                <w:szCs w:val="20"/>
              </w:rPr>
            </w:pPr>
            <w:r>
              <w:rPr>
                <w:rFonts w:cs="Arial"/>
                <w:b/>
                <w:sz w:val="20"/>
                <w:szCs w:val="20"/>
              </w:rPr>
              <w:t>Criteria</w:t>
            </w:r>
          </w:p>
        </w:tc>
        <w:tc>
          <w:tcPr>
            <w:tcW w:w="1701" w:type="dxa"/>
            <w:vAlign w:val="center"/>
          </w:tcPr>
          <w:p w14:paraId="58FCE86C" w14:textId="77777777" w:rsidR="00460D43" w:rsidRDefault="009437E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96D5E42" w14:textId="77777777" w:rsidR="00460D43" w:rsidRDefault="009437E8"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73C600CF" w14:textId="77777777" w:rsidR="00460D43" w:rsidRDefault="009437E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1A08B4" w14:textId="77777777" w:rsidR="00460D43" w:rsidRDefault="009437E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7CC8C7A" w14:textId="77777777" w:rsidR="00460D43" w:rsidRDefault="009437E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D35E8CF" w14:textId="77777777" w:rsidR="00460D43" w:rsidRDefault="009437E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31016D" w14:textId="77777777" w:rsidR="00460D43" w:rsidRDefault="009437E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2A0F09D" w14:textId="77777777" w:rsidR="00460D43" w:rsidRDefault="009437E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F178D" w14:paraId="41251D80" w14:textId="77777777">
        <w:tc>
          <w:tcPr>
            <w:tcW w:w="1384" w:type="dxa"/>
            <w:vAlign w:val="center"/>
          </w:tcPr>
          <w:p w14:paraId="033B8903" w14:textId="77777777" w:rsidR="00460D43" w:rsidRDefault="009437E8">
            <w:pPr>
              <w:keepNext/>
              <w:spacing w:before="60" w:after="60"/>
              <w:rPr>
                <w:rFonts w:cs="Arial"/>
                <w:b/>
                <w:sz w:val="20"/>
                <w:szCs w:val="20"/>
              </w:rPr>
            </w:pPr>
            <w:r>
              <w:rPr>
                <w:rFonts w:cs="Arial"/>
                <w:b/>
                <w:sz w:val="20"/>
                <w:szCs w:val="20"/>
              </w:rPr>
              <w:t>Attainment Rating</w:t>
            </w:r>
          </w:p>
        </w:tc>
        <w:tc>
          <w:tcPr>
            <w:tcW w:w="1701" w:type="dxa"/>
            <w:vAlign w:val="center"/>
          </w:tcPr>
          <w:p w14:paraId="1E03E0A1" w14:textId="77777777" w:rsidR="00460D43" w:rsidRDefault="009437E8">
            <w:pPr>
              <w:keepNext/>
              <w:spacing w:before="60" w:after="60"/>
              <w:jc w:val="center"/>
              <w:rPr>
                <w:rFonts w:cs="Arial"/>
                <w:b/>
                <w:sz w:val="20"/>
                <w:szCs w:val="20"/>
              </w:rPr>
            </w:pPr>
            <w:r>
              <w:rPr>
                <w:rFonts w:cs="Arial"/>
                <w:b/>
                <w:sz w:val="20"/>
                <w:szCs w:val="20"/>
              </w:rPr>
              <w:t>Unattained Negligible Risk</w:t>
            </w:r>
          </w:p>
          <w:p w14:paraId="15CD3E3C" w14:textId="77777777" w:rsidR="00460D43" w:rsidRDefault="009437E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DD941AF" w14:textId="77777777" w:rsidR="00460D43" w:rsidRDefault="009437E8">
            <w:pPr>
              <w:keepNext/>
              <w:spacing w:before="60" w:after="60"/>
              <w:jc w:val="center"/>
              <w:rPr>
                <w:rFonts w:cs="Arial"/>
                <w:b/>
                <w:sz w:val="20"/>
                <w:szCs w:val="20"/>
              </w:rPr>
            </w:pPr>
            <w:r>
              <w:rPr>
                <w:rFonts w:cs="Arial"/>
                <w:b/>
                <w:sz w:val="20"/>
                <w:szCs w:val="20"/>
              </w:rPr>
              <w:t>Unattained Low Risk</w:t>
            </w:r>
          </w:p>
          <w:p w14:paraId="12B9D821" w14:textId="77777777" w:rsidR="00460D43" w:rsidRDefault="009437E8">
            <w:pPr>
              <w:keepNext/>
              <w:spacing w:before="60" w:after="60"/>
              <w:jc w:val="center"/>
              <w:rPr>
                <w:rFonts w:cs="Arial"/>
                <w:b/>
                <w:sz w:val="20"/>
                <w:szCs w:val="20"/>
              </w:rPr>
            </w:pPr>
            <w:r>
              <w:rPr>
                <w:rFonts w:cs="Arial"/>
                <w:b/>
                <w:sz w:val="20"/>
                <w:szCs w:val="20"/>
              </w:rPr>
              <w:t>(UA Low)</w:t>
            </w:r>
          </w:p>
        </w:tc>
        <w:tc>
          <w:tcPr>
            <w:tcW w:w="1843" w:type="dxa"/>
            <w:vAlign w:val="center"/>
          </w:tcPr>
          <w:p w14:paraId="7EA51FB5" w14:textId="77777777" w:rsidR="00460D43" w:rsidRDefault="009437E8">
            <w:pPr>
              <w:keepNext/>
              <w:spacing w:before="60" w:after="60"/>
              <w:jc w:val="center"/>
              <w:rPr>
                <w:rFonts w:cs="Arial"/>
                <w:b/>
                <w:sz w:val="20"/>
                <w:szCs w:val="20"/>
              </w:rPr>
            </w:pPr>
            <w:r>
              <w:rPr>
                <w:rFonts w:cs="Arial"/>
                <w:b/>
                <w:sz w:val="20"/>
                <w:szCs w:val="20"/>
              </w:rPr>
              <w:t>Unattained Moderate Risk</w:t>
            </w:r>
          </w:p>
          <w:p w14:paraId="1FBE6C06" w14:textId="77777777" w:rsidR="00460D43" w:rsidRDefault="009437E8">
            <w:pPr>
              <w:keepNext/>
              <w:spacing w:before="60" w:after="60"/>
              <w:jc w:val="center"/>
              <w:rPr>
                <w:rFonts w:cs="Arial"/>
                <w:b/>
                <w:sz w:val="20"/>
                <w:szCs w:val="20"/>
              </w:rPr>
            </w:pPr>
            <w:r>
              <w:rPr>
                <w:rFonts w:cs="Arial"/>
                <w:b/>
                <w:sz w:val="20"/>
                <w:szCs w:val="20"/>
              </w:rPr>
              <w:t>(UA Moderate)</w:t>
            </w:r>
          </w:p>
        </w:tc>
        <w:tc>
          <w:tcPr>
            <w:tcW w:w="1842" w:type="dxa"/>
            <w:vAlign w:val="center"/>
          </w:tcPr>
          <w:p w14:paraId="6742F306" w14:textId="77777777" w:rsidR="00460D43" w:rsidRDefault="009437E8">
            <w:pPr>
              <w:keepNext/>
              <w:spacing w:before="60" w:after="60"/>
              <w:jc w:val="center"/>
              <w:rPr>
                <w:rFonts w:cs="Arial"/>
                <w:b/>
                <w:sz w:val="20"/>
                <w:szCs w:val="20"/>
              </w:rPr>
            </w:pPr>
            <w:r>
              <w:rPr>
                <w:rFonts w:cs="Arial"/>
                <w:b/>
                <w:sz w:val="20"/>
                <w:szCs w:val="20"/>
              </w:rPr>
              <w:t>Unattained High Risk</w:t>
            </w:r>
          </w:p>
          <w:p w14:paraId="0E722D03" w14:textId="77777777" w:rsidR="00460D43" w:rsidRDefault="009437E8">
            <w:pPr>
              <w:keepNext/>
              <w:spacing w:before="60" w:after="60"/>
              <w:jc w:val="center"/>
              <w:rPr>
                <w:rFonts w:cs="Arial"/>
                <w:b/>
                <w:sz w:val="20"/>
                <w:szCs w:val="20"/>
              </w:rPr>
            </w:pPr>
            <w:r>
              <w:rPr>
                <w:rFonts w:cs="Arial"/>
                <w:b/>
                <w:sz w:val="20"/>
                <w:szCs w:val="20"/>
              </w:rPr>
              <w:t>(UA High)</w:t>
            </w:r>
          </w:p>
        </w:tc>
        <w:tc>
          <w:tcPr>
            <w:tcW w:w="1843" w:type="dxa"/>
            <w:vAlign w:val="center"/>
          </w:tcPr>
          <w:p w14:paraId="4D357AEB" w14:textId="77777777" w:rsidR="00460D43" w:rsidRDefault="009437E8">
            <w:pPr>
              <w:keepNext/>
              <w:spacing w:before="60" w:after="60"/>
              <w:jc w:val="center"/>
              <w:rPr>
                <w:rFonts w:cs="Arial"/>
                <w:b/>
                <w:sz w:val="20"/>
                <w:szCs w:val="20"/>
              </w:rPr>
            </w:pPr>
            <w:r>
              <w:rPr>
                <w:rFonts w:cs="Arial"/>
                <w:b/>
                <w:sz w:val="20"/>
                <w:szCs w:val="20"/>
              </w:rPr>
              <w:t>Unattained Critical Risk</w:t>
            </w:r>
          </w:p>
          <w:p w14:paraId="17B9775E" w14:textId="77777777" w:rsidR="00460D43" w:rsidRDefault="009437E8">
            <w:pPr>
              <w:keepNext/>
              <w:spacing w:before="60" w:after="60"/>
              <w:jc w:val="center"/>
              <w:rPr>
                <w:rFonts w:cs="Arial"/>
                <w:b/>
                <w:sz w:val="20"/>
                <w:szCs w:val="20"/>
              </w:rPr>
            </w:pPr>
            <w:r>
              <w:rPr>
                <w:rFonts w:cs="Arial"/>
                <w:b/>
                <w:sz w:val="20"/>
                <w:szCs w:val="20"/>
              </w:rPr>
              <w:t>(UA Critical)</w:t>
            </w:r>
          </w:p>
        </w:tc>
      </w:tr>
      <w:tr w:rsidR="003F178D" w14:paraId="66BB3100" w14:textId="77777777">
        <w:tc>
          <w:tcPr>
            <w:tcW w:w="1384" w:type="dxa"/>
            <w:vAlign w:val="center"/>
          </w:tcPr>
          <w:p w14:paraId="47E994DC" w14:textId="77777777" w:rsidR="00460D43" w:rsidRDefault="009437E8">
            <w:pPr>
              <w:keepNext/>
              <w:spacing w:before="60" w:after="60"/>
              <w:rPr>
                <w:rFonts w:cs="Arial"/>
                <w:b/>
                <w:sz w:val="20"/>
                <w:szCs w:val="20"/>
              </w:rPr>
            </w:pPr>
            <w:r>
              <w:rPr>
                <w:rFonts w:cs="Arial"/>
                <w:b/>
                <w:sz w:val="20"/>
                <w:szCs w:val="20"/>
              </w:rPr>
              <w:t>Subsection</w:t>
            </w:r>
          </w:p>
        </w:tc>
        <w:tc>
          <w:tcPr>
            <w:tcW w:w="1701" w:type="dxa"/>
            <w:vAlign w:val="center"/>
          </w:tcPr>
          <w:p w14:paraId="6700A232" w14:textId="77777777" w:rsidR="00460D43" w:rsidRDefault="009437E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5B560C" w14:textId="77777777" w:rsidR="00460D43" w:rsidRDefault="009437E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00C3D5" w14:textId="77777777" w:rsidR="00460D43" w:rsidRDefault="009437E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658212" w14:textId="77777777" w:rsidR="00460D43" w:rsidRDefault="009437E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23BAF27" w14:textId="77777777" w:rsidR="00460D43" w:rsidRDefault="009437E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F178D" w14:paraId="1B3F1A1B" w14:textId="77777777">
        <w:tc>
          <w:tcPr>
            <w:tcW w:w="1384" w:type="dxa"/>
            <w:vAlign w:val="center"/>
          </w:tcPr>
          <w:p w14:paraId="3653B1EE" w14:textId="77777777" w:rsidR="00460D43" w:rsidRDefault="009437E8">
            <w:pPr>
              <w:spacing w:before="60" w:after="60"/>
              <w:rPr>
                <w:rFonts w:cs="Arial"/>
                <w:b/>
                <w:sz w:val="20"/>
                <w:szCs w:val="20"/>
              </w:rPr>
            </w:pPr>
            <w:r>
              <w:rPr>
                <w:rFonts w:cs="Arial"/>
                <w:b/>
                <w:sz w:val="20"/>
                <w:szCs w:val="20"/>
              </w:rPr>
              <w:t>Criteria</w:t>
            </w:r>
          </w:p>
        </w:tc>
        <w:tc>
          <w:tcPr>
            <w:tcW w:w="1701" w:type="dxa"/>
            <w:vAlign w:val="center"/>
          </w:tcPr>
          <w:p w14:paraId="43DDC4A3" w14:textId="77777777" w:rsidR="00460D43" w:rsidRDefault="009437E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CD7E81" w14:textId="77777777" w:rsidR="00460D43" w:rsidRDefault="009437E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7AD3CF" w14:textId="77777777" w:rsidR="00460D43" w:rsidRDefault="009437E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1C87D6" w14:textId="77777777" w:rsidR="00460D43" w:rsidRDefault="009437E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93FC33" w14:textId="77777777" w:rsidR="00460D43" w:rsidRDefault="009437E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D92EBC" w14:textId="77777777" w:rsidR="00460D43" w:rsidRDefault="009437E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E2D397" w14:textId="77777777" w:rsidR="00460D43" w:rsidRDefault="009437E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4DC13E9" w14:textId="77777777" w:rsidR="006331D4" w:rsidRDefault="009437E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9F49321" w14:textId="77777777" w:rsidR="00460D43" w:rsidRDefault="009437E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6BD4FC0" w14:textId="77777777" w:rsidR="00460D43" w:rsidRDefault="009437E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3F178D" w14:paraId="168F266A" w14:textId="77777777">
        <w:tc>
          <w:tcPr>
            <w:tcW w:w="0" w:type="auto"/>
          </w:tcPr>
          <w:p w14:paraId="17A94ED8" w14:textId="77777777" w:rsidR="00EB7645" w:rsidRPr="00BE00C7" w:rsidRDefault="009437E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54282FE" w14:textId="77777777" w:rsidR="00EB7645" w:rsidRPr="00BE00C7" w:rsidRDefault="009437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A831E5" w14:textId="77777777" w:rsidR="00EB7645" w:rsidRPr="00BE00C7" w:rsidRDefault="009437E8" w:rsidP="00BE00C7">
            <w:pPr>
              <w:pStyle w:val="OutcomeDescription"/>
              <w:spacing w:before="120" w:after="120"/>
              <w:rPr>
                <w:rFonts w:cs="Arial"/>
                <w:b/>
                <w:lang w:eastAsia="en-NZ"/>
              </w:rPr>
            </w:pPr>
            <w:r w:rsidRPr="00BE00C7">
              <w:rPr>
                <w:rFonts w:cs="Arial"/>
                <w:b/>
                <w:lang w:eastAsia="en-NZ"/>
              </w:rPr>
              <w:t>Audit Evidence</w:t>
            </w:r>
          </w:p>
        </w:tc>
      </w:tr>
      <w:tr w:rsidR="003F178D" w14:paraId="5EB77E4D" w14:textId="77777777">
        <w:tc>
          <w:tcPr>
            <w:tcW w:w="0" w:type="auto"/>
          </w:tcPr>
          <w:p w14:paraId="0CC16CAE"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372FD37" w14:textId="77777777" w:rsidR="00EB7645" w:rsidRPr="00BE00C7" w:rsidRDefault="009437E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D69150D" w14:textId="77777777" w:rsidR="00EB7645" w:rsidRPr="00BE00C7" w:rsidRDefault="009437E8" w:rsidP="00BE00C7">
            <w:pPr>
              <w:pStyle w:val="OutcomeDescription"/>
              <w:spacing w:before="120" w:after="120"/>
              <w:rPr>
                <w:rFonts w:cs="Arial"/>
                <w:lang w:eastAsia="en-NZ"/>
              </w:rPr>
            </w:pPr>
          </w:p>
        </w:tc>
        <w:tc>
          <w:tcPr>
            <w:tcW w:w="0" w:type="auto"/>
          </w:tcPr>
          <w:p w14:paraId="6359671E"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77D5CA1A" w14:textId="77777777" w:rsidR="00EB7645" w:rsidRPr="00BE00C7" w:rsidRDefault="009437E8" w:rsidP="00BE00C7">
            <w:pPr>
              <w:pStyle w:val="OutcomeDescription"/>
              <w:spacing w:before="120" w:after="120"/>
              <w:rPr>
                <w:rFonts w:cs="Arial"/>
                <w:lang w:eastAsia="en-NZ"/>
              </w:rPr>
            </w:pPr>
            <w:r w:rsidRPr="00BE00C7">
              <w:rPr>
                <w:rFonts w:cs="Arial"/>
                <w:lang w:eastAsia="en-NZ"/>
              </w:rPr>
              <w:t>A Māori health plan is documented for the service. The Māori health plan is guided by the requirements of Ngā Paerewa Health and Disability Services Standard NZS 8134:2021. The policy ac</w:t>
            </w:r>
            <w:r w:rsidRPr="00BE00C7">
              <w:rPr>
                <w:rFonts w:cs="Arial"/>
                <w:lang w:eastAsia="en-NZ"/>
              </w:rPr>
              <w:t>knowledges Te Tiriti o Waitangi as a founding document for New Zealand. The aim of this plan is equitable health outcomes for Māori residents and their whānau with overall improved health and wellbeing. Areas of focus have been identified in the Māori heal</w:t>
            </w:r>
            <w:r w:rsidRPr="00BE00C7">
              <w:rPr>
                <w:rFonts w:cs="Arial"/>
                <w:lang w:eastAsia="en-NZ"/>
              </w:rPr>
              <w:t>th plan using Te Whare Tapa Whā as the tool to assist in their delivery of services for Māori, which reflects the four cornerstones of Māori health. The service engages with Manawanui Oranga Hinengaro Te Whatu Ora Auckland, and other iwi led holistic healt</w:t>
            </w:r>
            <w:r w:rsidRPr="00BE00C7">
              <w:rPr>
                <w:rFonts w:cs="Arial"/>
                <w:lang w:eastAsia="en-NZ"/>
              </w:rPr>
              <w:t xml:space="preserve">h services to facilitate service integration, planning, and support for Māori. </w:t>
            </w:r>
          </w:p>
          <w:p w14:paraId="5FB75056" w14:textId="77777777" w:rsidR="00EB7645" w:rsidRPr="00BE00C7" w:rsidRDefault="009437E8" w:rsidP="00BE00C7">
            <w:pPr>
              <w:pStyle w:val="OutcomeDescription"/>
              <w:spacing w:before="120" w:after="120"/>
              <w:rPr>
                <w:rFonts w:cs="Arial"/>
                <w:lang w:eastAsia="en-NZ"/>
              </w:rPr>
            </w:pPr>
            <w:r w:rsidRPr="00BE00C7">
              <w:rPr>
                <w:rFonts w:cs="Arial"/>
                <w:lang w:eastAsia="en-NZ"/>
              </w:rPr>
              <w:t>The recruitment policy includes provision of an equitable recruitment process. The management team interview all suitably qualified Māori applicants when they apply for employm</w:t>
            </w:r>
            <w:r w:rsidRPr="00BE00C7">
              <w:rPr>
                <w:rFonts w:cs="Arial"/>
                <w:lang w:eastAsia="en-NZ"/>
              </w:rPr>
              <w:t xml:space="preserve">ent opportunities at Avon. At the time of the audit, there were staff members who identified as Māori. The business plan documentation confirms the service is </w:t>
            </w:r>
            <w:r w:rsidRPr="00BE00C7">
              <w:rPr>
                <w:rFonts w:cs="Arial"/>
                <w:lang w:eastAsia="en-NZ"/>
              </w:rPr>
              <w:lastRenderedPageBreak/>
              <w:t>embedding and enacting Te Tiriti o Waitangi within the service, welcoming, recognising and suppor</w:t>
            </w:r>
            <w:r w:rsidRPr="00BE00C7">
              <w:rPr>
                <w:rFonts w:cs="Arial"/>
                <w:lang w:eastAsia="en-NZ"/>
              </w:rPr>
              <w:t xml:space="preserve">ting Māori employees and residents. Four staff interviewed (two caregivers, one laundry, one cook) and management confirmed all cultures were treated equally and welcomed to the workplace. </w:t>
            </w:r>
          </w:p>
          <w:p w14:paraId="1691EE0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currently has residents that identify as Māori. All st</w:t>
            </w:r>
            <w:r w:rsidRPr="00BE00C7">
              <w:rPr>
                <w:rFonts w:cs="Arial"/>
                <w:lang w:eastAsia="en-NZ"/>
              </w:rPr>
              <w:t xml:space="preserve">aff have access to relevant tikanga guidelines. Te reo Māori is encouraged to be used in general conversations, orally and written in email greetings. Management have participated in te reo Māori training and education. </w:t>
            </w:r>
          </w:p>
          <w:p w14:paraId="77663765" w14:textId="77777777" w:rsidR="00EB7645" w:rsidRPr="00BE00C7" w:rsidRDefault="009437E8" w:rsidP="00BE00C7">
            <w:pPr>
              <w:pStyle w:val="OutcomeDescription"/>
              <w:spacing w:before="120" w:after="120"/>
              <w:rPr>
                <w:rFonts w:cs="Arial"/>
                <w:lang w:eastAsia="en-NZ"/>
              </w:rPr>
            </w:pPr>
            <w:r w:rsidRPr="00BE00C7">
              <w:rPr>
                <w:rFonts w:cs="Arial"/>
                <w:lang w:eastAsia="en-NZ"/>
              </w:rPr>
              <w:t>Residents and whānau are involved i</w:t>
            </w:r>
            <w:r w:rsidRPr="00BE00C7">
              <w:rPr>
                <w:rFonts w:cs="Arial"/>
                <w:lang w:eastAsia="en-NZ"/>
              </w:rPr>
              <w:t>n providing input into the resident’s care planning, their activities, and their dietary needs. Staff interviewed were able to describe how care is based on the resident’s individual values, preferences, and beliefs.</w:t>
            </w:r>
          </w:p>
          <w:p w14:paraId="27681341" w14:textId="77777777" w:rsidR="00EB7645" w:rsidRPr="00BE00C7" w:rsidRDefault="009437E8" w:rsidP="00BE00C7">
            <w:pPr>
              <w:pStyle w:val="OutcomeDescription"/>
              <w:spacing w:before="120" w:after="120"/>
              <w:rPr>
                <w:rFonts w:cs="Arial"/>
                <w:lang w:eastAsia="en-NZ"/>
              </w:rPr>
            </w:pPr>
          </w:p>
        </w:tc>
      </w:tr>
      <w:tr w:rsidR="003F178D" w14:paraId="43DCE041" w14:textId="77777777">
        <w:tc>
          <w:tcPr>
            <w:tcW w:w="0" w:type="auto"/>
          </w:tcPr>
          <w:p w14:paraId="40753A12"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1.2: Ola manuia of Pacific</w:t>
            </w:r>
            <w:r w:rsidRPr="00BE00C7">
              <w:rPr>
                <w:rFonts w:cs="Arial"/>
                <w:lang w:eastAsia="en-NZ"/>
              </w:rPr>
              <w:t xml:space="preserve"> peoples in Aotearoa</w:t>
            </w:r>
          </w:p>
          <w:p w14:paraId="6C41A62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w:t>
            </w:r>
            <w:r w:rsidRPr="00BE00C7">
              <w:rPr>
                <w:rFonts w:cs="Arial"/>
                <w:lang w:eastAsia="en-NZ"/>
              </w:rPr>
              <w:t>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D90B376" w14:textId="77777777" w:rsidR="00EB7645" w:rsidRPr="00BE00C7" w:rsidRDefault="009437E8" w:rsidP="00BE00C7">
            <w:pPr>
              <w:pStyle w:val="OutcomeDescription"/>
              <w:spacing w:before="120" w:after="120"/>
              <w:rPr>
                <w:rFonts w:cs="Arial"/>
                <w:lang w:eastAsia="en-NZ"/>
              </w:rPr>
            </w:pPr>
          </w:p>
        </w:tc>
        <w:tc>
          <w:tcPr>
            <w:tcW w:w="0" w:type="auto"/>
          </w:tcPr>
          <w:p w14:paraId="234188D1"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242A7053" w14:textId="77777777" w:rsidR="00EB7645" w:rsidRPr="00BE00C7" w:rsidRDefault="009437E8" w:rsidP="00BE00C7">
            <w:pPr>
              <w:pStyle w:val="OutcomeDescription"/>
              <w:spacing w:before="120" w:after="120"/>
              <w:rPr>
                <w:rFonts w:cs="Arial"/>
                <w:lang w:eastAsia="en-NZ"/>
              </w:rPr>
            </w:pPr>
            <w:r w:rsidRPr="00BE00C7">
              <w:rPr>
                <w:rFonts w:cs="Arial"/>
                <w:lang w:eastAsia="en-NZ"/>
              </w:rPr>
              <w:t>On admission all residents state their et</w:t>
            </w:r>
            <w:r w:rsidRPr="00BE00C7">
              <w:rPr>
                <w:rFonts w:cs="Arial"/>
                <w:lang w:eastAsia="en-NZ"/>
              </w:rPr>
              <w:t>hnicity. There were residents that identified as Pasifika. Management interviewed advised that family members of Pacific residents are encouraged to be present during the admission process, including completion of the initial care plan. Individual cultural</w:t>
            </w:r>
            <w:r w:rsidRPr="00BE00C7">
              <w:rPr>
                <w:rFonts w:cs="Arial"/>
                <w:lang w:eastAsia="en-NZ"/>
              </w:rPr>
              <w:t xml:space="preserve"> beliefs are documented for all residents in their care plan and activities plan. Resident’s whānau are encouraged to be involved in all aspects of care, particularly in nursing and medical decisions, satisfaction of the service and recognition of cultural</w:t>
            </w:r>
            <w:r w:rsidRPr="00BE00C7">
              <w:rPr>
                <w:rFonts w:cs="Arial"/>
                <w:lang w:eastAsia="en-NZ"/>
              </w:rPr>
              <w:t xml:space="preserve"> needs. The service has policies in place that ensure culturally safe care is delivered; including a Pacific health plan provided by an external consultant, well known, and respected in the sector. The plan was written in collaboration with Pacific communi</w:t>
            </w:r>
            <w:r w:rsidRPr="00BE00C7">
              <w:rPr>
                <w:rFonts w:cs="Arial"/>
                <w:lang w:eastAsia="en-NZ"/>
              </w:rPr>
              <w:t xml:space="preserve">ty leaders. </w:t>
            </w:r>
          </w:p>
          <w:p w14:paraId="0B23F50D" w14:textId="77777777" w:rsidR="00EB7645" w:rsidRPr="00BE00C7" w:rsidRDefault="009437E8" w:rsidP="00BE00C7">
            <w:pPr>
              <w:pStyle w:val="OutcomeDescription"/>
              <w:spacing w:before="120" w:after="120"/>
              <w:rPr>
                <w:rFonts w:cs="Arial"/>
                <w:lang w:eastAsia="en-NZ"/>
              </w:rPr>
            </w:pPr>
            <w:r w:rsidRPr="00BE00C7">
              <w:rPr>
                <w:rFonts w:cs="Arial"/>
                <w:lang w:eastAsia="en-NZ"/>
              </w:rPr>
              <w:t>Avon has links with the local Pacific community through current staff members who identify as Pasifika. The licensee manager was able to confirm how Avon is increasing the capacity and capability of the Pacific workforce through equitable empl</w:t>
            </w:r>
            <w:r w:rsidRPr="00BE00C7">
              <w:rPr>
                <w:rFonts w:cs="Arial"/>
                <w:lang w:eastAsia="en-NZ"/>
              </w:rPr>
              <w:t>oyment processes. The service is actively recruiting staff and on review of onboarding documentation, there was evidence of equitable processes.</w:t>
            </w:r>
          </w:p>
          <w:p w14:paraId="7D7C9F7A" w14:textId="77777777" w:rsidR="00EB7645" w:rsidRPr="00BE00C7" w:rsidRDefault="009437E8" w:rsidP="00BE00C7">
            <w:pPr>
              <w:pStyle w:val="OutcomeDescription"/>
              <w:spacing w:before="120" w:after="120"/>
              <w:rPr>
                <w:rFonts w:cs="Arial"/>
                <w:lang w:eastAsia="en-NZ"/>
              </w:rPr>
            </w:pPr>
            <w:r w:rsidRPr="00BE00C7">
              <w:rPr>
                <w:rFonts w:cs="Arial"/>
                <w:lang w:eastAsia="en-NZ"/>
              </w:rPr>
              <w:t>Interviews with four residents, and three relatives identified that staff put residents, family/whānau, and the</w:t>
            </w:r>
            <w:r w:rsidRPr="00BE00C7">
              <w:rPr>
                <w:rFonts w:cs="Arial"/>
                <w:lang w:eastAsia="en-NZ"/>
              </w:rPr>
              <w:t xml:space="preserve"> community at the centre of their </w:t>
            </w:r>
            <w:r w:rsidRPr="00BE00C7">
              <w:rPr>
                <w:rFonts w:cs="Arial"/>
                <w:lang w:eastAsia="en-NZ"/>
              </w:rPr>
              <w:lastRenderedPageBreak/>
              <w:t>services.</w:t>
            </w:r>
          </w:p>
          <w:p w14:paraId="30FF0E85" w14:textId="77777777" w:rsidR="00EB7645" w:rsidRPr="00BE00C7" w:rsidRDefault="009437E8" w:rsidP="00BE00C7">
            <w:pPr>
              <w:pStyle w:val="OutcomeDescription"/>
              <w:spacing w:before="120" w:after="120"/>
              <w:rPr>
                <w:rFonts w:cs="Arial"/>
                <w:lang w:eastAsia="en-NZ"/>
              </w:rPr>
            </w:pPr>
          </w:p>
        </w:tc>
      </w:tr>
      <w:tr w:rsidR="003F178D" w14:paraId="2936E5EB" w14:textId="77777777">
        <w:tc>
          <w:tcPr>
            <w:tcW w:w="0" w:type="auto"/>
          </w:tcPr>
          <w:p w14:paraId="0B93F296"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5CE1738"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0E5D9810" w14:textId="77777777" w:rsidR="00EB7645" w:rsidRPr="00BE00C7" w:rsidRDefault="009437E8" w:rsidP="00BE00C7">
            <w:pPr>
              <w:pStyle w:val="OutcomeDescription"/>
              <w:spacing w:before="120" w:after="120"/>
              <w:rPr>
                <w:rFonts w:cs="Arial"/>
                <w:lang w:eastAsia="en-NZ"/>
              </w:rPr>
            </w:pPr>
          </w:p>
        </w:tc>
        <w:tc>
          <w:tcPr>
            <w:tcW w:w="0" w:type="auto"/>
          </w:tcPr>
          <w:p w14:paraId="379F53B0"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765A516A" w14:textId="77777777" w:rsidR="00EB7645" w:rsidRPr="00BE00C7" w:rsidRDefault="009437E8"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w:t>
            </w:r>
            <w:r w:rsidRPr="00BE00C7">
              <w:rPr>
                <w:rFonts w:cs="Arial"/>
                <w:lang w:eastAsia="en-NZ"/>
              </w:rPr>
              <w:t>rs’ Rights (the Code) is displayed in multiple locations in English and te reo Māori. Details relating to the Code are included in the information that is provided to new residents and their family/whānau. The licensee manager, or nurse manager discuss asp</w:t>
            </w:r>
            <w:r w:rsidRPr="00BE00C7">
              <w:rPr>
                <w:rFonts w:cs="Arial"/>
                <w:lang w:eastAsia="en-NZ"/>
              </w:rPr>
              <w:t>ects of the Code with residents and their relatives on admission. Discussions relating to the Code are also held during the monthly resident/family meetings. All residents and family/whānau interviewed reported that the residents’ rights are being upheld b</w:t>
            </w:r>
            <w:r w:rsidRPr="00BE00C7">
              <w:rPr>
                <w:rFonts w:cs="Arial"/>
                <w:lang w:eastAsia="en-NZ"/>
              </w:rPr>
              <w:t>y the service. Interactions observed between staff and residents during the audit were respectful.</w:t>
            </w:r>
          </w:p>
          <w:p w14:paraId="01F23E7B"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links to spiritual supports. Regular church services are held, shared between the various denominations. All residents are invited and supported to</w:t>
            </w:r>
            <w:r w:rsidRPr="00BE00C7">
              <w:rPr>
                <w:rFonts w:cs="Arial"/>
                <w:lang w:eastAsia="en-NZ"/>
              </w:rPr>
              <w:t xml:space="preserve"> attend if they so wish.</w:t>
            </w:r>
          </w:p>
          <w:p w14:paraId="4553A89C" w14:textId="77777777" w:rsidR="00EB7645" w:rsidRPr="00BE00C7" w:rsidRDefault="009437E8"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Staff receive education in relation to the Code at orientation and through the education and training programme, which includes (but</w:t>
            </w:r>
            <w:r w:rsidRPr="00BE00C7">
              <w:rPr>
                <w:rFonts w:cs="Arial"/>
                <w:lang w:eastAsia="en-NZ"/>
              </w:rPr>
              <w:t xml:space="preserve"> is not limited to) understanding the role of advocacy services. Advocacy services are linked to the complaints process.</w:t>
            </w:r>
          </w:p>
          <w:p w14:paraId="35783DC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w:t>
            </w:r>
            <w:r w:rsidRPr="00BE00C7">
              <w:rPr>
                <w:rFonts w:cs="Arial"/>
                <w:lang w:eastAsia="en-NZ"/>
              </w:rPr>
              <w:t xml:space="preserve">h plan and through interviews with management and staff. </w:t>
            </w:r>
          </w:p>
          <w:p w14:paraId="60E76C69" w14:textId="77777777" w:rsidR="00EB7645" w:rsidRPr="00BE00C7" w:rsidRDefault="009437E8" w:rsidP="00BE00C7">
            <w:pPr>
              <w:pStyle w:val="OutcomeDescription"/>
              <w:spacing w:before="120" w:after="120"/>
              <w:rPr>
                <w:rFonts w:cs="Arial"/>
                <w:lang w:eastAsia="en-NZ"/>
              </w:rPr>
            </w:pPr>
          </w:p>
        </w:tc>
      </w:tr>
      <w:tr w:rsidR="003F178D" w14:paraId="5A6EFAC6" w14:textId="77777777">
        <w:tc>
          <w:tcPr>
            <w:tcW w:w="0" w:type="auto"/>
          </w:tcPr>
          <w:p w14:paraId="3A1F1FD2" w14:textId="77777777" w:rsidR="00EB7645" w:rsidRPr="00BE00C7" w:rsidRDefault="009437E8" w:rsidP="00BE00C7">
            <w:pPr>
              <w:pStyle w:val="OutcomeDescription"/>
              <w:spacing w:before="120" w:after="120"/>
              <w:rPr>
                <w:rFonts w:cs="Arial"/>
                <w:lang w:eastAsia="en-NZ"/>
              </w:rPr>
            </w:pPr>
            <w:r w:rsidRPr="00BE00C7">
              <w:rPr>
                <w:rFonts w:cs="Arial"/>
                <w:lang w:eastAsia="en-NZ"/>
              </w:rPr>
              <w:t>Subsection 1.4: I am treated with respect</w:t>
            </w:r>
          </w:p>
          <w:p w14:paraId="57147EA6"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484B8B75" w14:textId="77777777" w:rsidR="00EB7645" w:rsidRPr="00BE00C7" w:rsidRDefault="009437E8" w:rsidP="00BE00C7">
            <w:pPr>
              <w:pStyle w:val="OutcomeDescription"/>
              <w:spacing w:before="120" w:after="120"/>
              <w:rPr>
                <w:rFonts w:cs="Arial"/>
                <w:lang w:eastAsia="en-NZ"/>
              </w:rPr>
            </w:pPr>
          </w:p>
        </w:tc>
        <w:tc>
          <w:tcPr>
            <w:tcW w:w="0" w:type="auto"/>
          </w:tcPr>
          <w:p w14:paraId="1531E997"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DAF06A" w14:textId="77777777" w:rsidR="00EB7645" w:rsidRPr="00BE00C7" w:rsidRDefault="009437E8" w:rsidP="00BE00C7">
            <w:pPr>
              <w:pStyle w:val="OutcomeDescription"/>
              <w:spacing w:before="120" w:after="120"/>
              <w:rPr>
                <w:rFonts w:cs="Arial"/>
                <w:lang w:eastAsia="en-NZ"/>
              </w:rPr>
            </w:pPr>
            <w:r w:rsidRPr="00BE00C7">
              <w:rPr>
                <w:rFonts w:cs="Arial"/>
                <w:lang w:eastAsia="en-NZ"/>
              </w:rPr>
              <w:t>Staff members interviewed described how they support residents to choose what they want to do. Residents interviewed stat</w:t>
            </w:r>
            <w:r w:rsidRPr="00BE00C7">
              <w:rPr>
                <w:rFonts w:cs="Arial"/>
                <w:lang w:eastAsia="en-NZ"/>
              </w:rPr>
              <w:t xml:space="preserve">ed they had choice and examples were provided. Residents are supported to make decisions about whether they would like family/whānau members to be involved in their care or other forms of support. </w:t>
            </w:r>
          </w:p>
          <w:p w14:paraId="0845F2F2"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service’s annual training plan demonstrates training t</w:t>
            </w:r>
            <w:r w:rsidRPr="00BE00C7">
              <w:rPr>
                <w:rFonts w:cs="Arial"/>
                <w:lang w:eastAsia="en-NZ"/>
              </w:rPr>
              <w:t xml:space="preserve">hat is responsive to the diverse needs of people across the service. It was </w:t>
            </w:r>
            <w:r w:rsidRPr="00BE00C7">
              <w:rPr>
                <w:rFonts w:cs="Arial"/>
                <w:lang w:eastAsia="en-NZ"/>
              </w:rPr>
              <w:lastRenderedPageBreak/>
              <w:t>observed that residents are treated with dignity and respect. Satisfaction surveys completed in March 2023 confirmed that residents and families/whānau are treated with respect. Th</w:t>
            </w:r>
            <w:r w:rsidRPr="00BE00C7">
              <w:rPr>
                <w:rFonts w:cs="Arial"/>
                <w:lang w:eastAsia="en-NZ"/>
              </w:rPr>
              <w:t>is was also confirmed during interviews with residents and families/whānau.</w:t>
            </w:r>
          </w:p>
          <w:p w14:paraId="7E85D89F" w14:textId="77777777" w:rsidR="00EB7645" w:rsidRPr="00BE00C7" w:rsidRDefault="009437E8"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interviewed stated they respect each resident’s right to have space for intimate relation</w:t>
            </w:r>
            <w:r w:rsidRPr="00BE00C7">
              <w:rPr>
                <w:rFonts w:cs="Arial"/>
                <w:lang w:eastAsia="en-NZ"/>
              </w:rPr>
              <w:t>ships. Staff were observed to use person-centred and respectful language with residents. Residents and families/whānau interviewed were positive about the service in relation to their values and beliefs being considered and met. Privacy is ensured and inde</w:t>
            </w:r>
            <w:r w:rsidRPr="00BE00C7">
              <w:rPr>
                <w:rFonts w:cs="Arial"/>
                <w:lang w:eastAsia="en-NZ"/>
              </w:rPr>
              <w:t>pendence is encouraged. Residents' files and care plans identified residents’ preferred names. Values and beliefs information is gathered on admission with relative’s involvement and is integrated into the residents' care plans. The service promotes te reo</w:t>
            </w:r>
            <w:r w:rsidRPr="00BE00C7">
              <w:rPr>
                <w:rFonts w:cs="Arial"/>
                <w:lang w:eastAsia="en-NZ"/>
              </w:rPr>
              <w:t xml:space="preserve"> Māori and tikanga Māori through all their activities. There is signage in te reo Māori in various locations throughout the facility. Te reo Māori is reinforced by those staff who are able to speak/understand te reo Māori. Māori cultural days are celebrate</w:t>
            </w:r>
            <w:r w:rsidRPr="00BE00C7">
              <w:rPr>
                <w:rFonts w:cs="Arial"/>
                <w:lang w:eastAsia="en-NZ"/>
              </w:rPr>
              <w:t xml:space="preserve">d and include Matariki and Māori language week. </w:t>
            </w:r>
          </w:p>
          <w:p w14:paraId="6FD43A21" w14:textId="77777777" w:rsidR="00EB7645" w:rsidRPr="00BE00C7" w:rsidRDefault="009437E8"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and complete a cultural competency in order to build knowledge and awar</w:t>
            </w:r>
            <w:r w:rsidRPr="00BE00C7">
              <w:rPr>
                <w:rFonts w:cs="Arial"/>
                <w:lang w:eastAsia="en-NZ"/>
              </w:rPr>
              <w:t xml:space="preserve">eness about the importance of addressing accessibility barriers. The service works alongside tāngata whaikaha and supports them to participate in individual activities of their choice, including supporting them with te ao Māori. </w:t>
            </w:r>
          </w:p>
          <w:p w14:paraId="3BC6F342" w14:textId="77777777" w:rsidR="00EB7645" w:rsidRPr="00BE00C7" w:rsidRDefault="009437E8" w:rsidP="00BE00C7">
            <w:pPr>
              <w:pStyle w:val="OutcomeDescription"/>
              <w:spacing w:before="120" w:after="120"/>
              <w:rPr>
                <w:rFonts w:cs="Arial"/>
                <w:lang w:eastAsia="en-NZ"/>
              </w:rPr>
            </w:pPr>
          </w:p>
        </w:tc>
      </w:tr>
      <w:tr w:rsidR="003F178D" w14:paraId="5F05BDBC" w14:textId="77777777">
        <w:tc>
          <w:tcPr>
            <w:tcW w:w="0" w:type="auto"/>
          </w:tcPr>
          <w:p w14:paraId="6E9768ED"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 xml:space="preserve">Subsection 1.5: I am </w:t>
            </w:r>
            <w:r w:rsidRPr="00BE00C7">
              <w:rPr>
                <w:rFonts w:cs="Arial"/>
                <w:lang w:eastAsia="en-NZ"/>
              </w:rPr>
              <w:t>protected from abuse</w:t>
            </w:r>
          </w:p>
          <w:p w14:paraId="41A1349F"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606CA096" w14:textId="77777777" w:rsidR="00EB7645" w:rsidRPr="00BE00C7" w:rsidRDefault="009437E8" w:rsidP="00BE00C7">
            <w:pPr>
              <w:pStyle w:val="OutcomeDescription"/>
              <w:spacing w:before="120" w:after="120"/>
              <w:rPr>
                <w:rFonts w:cs="Arial"/>
                <w:lang w:eastAsia="en-NZ"/>
              </w:rPr>
            </w:pPr>
          </w:p>
        </w:tc>
        <w:tc>
          <w:tcPr>
            <w:tcW w:w="0" w:type="auto"/>
          </w:tcPr>
          <w:p w14:paraId="425978C1"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7D7A4AEB" w14:textId="77777777" w:rsidR="00EB7645" w:rsidRPr="00BE00C7" w:rsidRDefault="009437E8"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w:t>
            </w:r>
            <w:r w:rsidRPr="00BE00C7">
              <w:rPr>
                <w:rFonts w:cs="Arial"/>
                <w:lang w:eastAsia="en-NZ"/>
              </w:rPr>
              <w:t xml:space="preserve"> discrimination, harassment, and bullying. All staff are held responsible for creating a positive, inclusive and a safe working environment. Staff are encouraged to address issues of racism and to recognise own bias.</w:t>
            </w:r>
          </w:p>
          <w:p w14:paraId="57990C29" w14:textId="77777777" w:rsidR="00EB7645" w:rsidRPr="00BE00C7" w:rsidRDefault="009437E8" w:rsidP="00BE00C7">
            <w:pPr>
              <w:pStyle w:val="OutcomeDescription"/>
              <w:spacing w:before="120" w:after="120"/>
              <w:rPr>
                <w:rFonts w:cs="Arial"/>
                <w:lang w:eastAsia="en-NZ"/>
              </w:rPr>
            </w:pPr>
            <w:r w:rsidRPr="00BE00C7">
              <w:rPr>
                <w:rFonts w:cs="Arial"/>
                <w:lang w:eastAsia="en-NZ"/>
              </w:rPr>
              <w:t>Staff complete education during orienta</w:t>
            </w:r>
            <w:r w:rsidRPr="00BE00C7">
              <w:rPr>
                <w:rFonts w:cs="Arial"/>
                <w:lang w:eastAsia="en-NZ"/>
              </w:rPr>
              <w:t xml:space="preserve">tion and annually as per the </w:t>
            </w:r>
            <w:r w:rsidRPr="00BE00C7">
              <w:rPr>
                <w:rFonts w:cs="Arial"/>
                <w:lang w:eastAsia="en-NZ"/>
              </w:rPr>
              <w:lastRenderedPageBreak/>
              <w:t>training plan on how to identify abuse and neglect. Staff are educated on how to value both the younger and older persons, showing them respect and dignity. All residents and families/whānau interviewed confirmed that staff are</w:t>
            </w:r>
            <w:r w:rsidRPr="00BE00C7">
              <w:rPr>
                <w:rFonts w:cs="Arial"/>
                <w:lang w:eastAsia="en-NZ"/>
              </w:rPr>
              <w:t xml:space="preserve"> very caring, supportive, and respectful. </w:t>
            </w:r>
          </w:p>
          <w:p w14:paraId="2574653A" w14:textId="77777777" w:rsidR="00EB7645" w:rsidRPr="00BE00C7" w:rsidRDefault="009437E8"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w:t>
            </w:r>
            <w:r w:rsidRPr="00BE00C7">
              <w:rPr>
                <w:rFonts w:cs="Arial"/>
                <w:lang w:eastAsia="en-NZ"/>
              </w:rPr>
              <w:t xml:space="preserve"> All staff members interviewed confirmed their understanding of professional boundaries, including the boundaries of their role and responsibilities. Professional boundaries are covered as part of orientation.</w:t>
            </w:r>
          </w:p>
          <w:p w14:paraId="7D5C1DDC"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promotes a strengths-based and hol</w:t>
            </w:r>
            <w:r w:rsidRPr="00BE00C7">
              <w:rPr>
                <w:rFonts w:cs="Arial"/>
                <w:lang w:eastAsia="en-NZ"/>
              </w:rPr>
              <w:t>istic model to ensure wellbeing outcomes for their Māori residents is prioritised. Review of resident care plans identified goals of care included interventions to promote positive outcomes. On interview, care staff confirmed an understanding of holistic c</w:t>
            </w:r>
            <w:r w:rsidRPr="00BE00C7">
              <w:rPr>
                <w:rFonts w:cs="Arial"/>
                <w:lang w:eastAsia="en-NZ"/>
              </w:rPr>
              <w:t xml:space="preserve">are for all residents. </w:t>
            </w:r>
          </w:p>
          <w:p w14:paraId="51F27F2D" w14:textId="77777777" w:rsidR="00EB7645" w:rsidRPr="00BE00C7" w:rsidRDefault="009437E8" w:rsidP="00BE00C7">
            <w:pPr>
              <w:pStyle w:val="OutcomeDescription"/>
              <w:spacing w:before="120" w:after="120"/>
              <w:rPr>
                <w:rFonts w:cs="Arial"/>
                <w:lang w:eastAsia="en-NZ"/>
              </w:rPr>
            </w:pPr>
          </w:p>
        </w:tc>
      </w:tr>
      <w:tr w:rsidR="003F178D" w14:paraId="00DF334E" w14:textId="77777777">
        <w:tc>
          <w:tcPr>
            <w:tcW w:w="0" w:type="auto"/>
          </w:tcPr>
          <w:p w14:paraId="7A4CADB6"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AB105D7"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w:t>
            </w:r>
            <w:r w:rsidRPr="00BE00C7">
              <w:rPr>
                <w:rFonts w:cs="Arial"/>
                <w:lang w:eastAsia="en-NZ"/>
              </w:rPr>
              <w:t>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43A0A82" w14:textId="77777777" w:rsidR="00EB7645" w:rsidRPr="00BE00C7" w:rsidRDefault="009437E8" w:rsidP="00BE00C7">
            <w:pPr>
              <w:pStyle w:val="OutcomeDescription"/>
              <w:spacing w:before="120" w:after="120"/>
              <w:rPr>
                <w:rFonts w:cs="Arial"/>
                <w:lang w:eastAsia="en-NZ"/>
              </w:rPr>
            </w:pPr>
          </w:p>
        </w:tc>
        <w:tc>
          <w:tcPr>
            <w:tcW w:w="0" w:type="auto"/>
          </w:tcPr>
          <w:p w14:paraId="61B1EB4D"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019CCD28"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Information is provided to residents </w:t>
            </w:r>
            <w:r w:rsidRPr="00BE00C7">
              <w:rPr>
                <w:rFonts w:cs="Arial"/>
                <w:lang w:eastAsia="en-NZ"/>
              </w:rPr>
              <w:t xml:space="preserve">and relatives on admission. Monthly resident meetings identify feedback from residents and consequent follow up by the service. </w:t>
            </w:r>
          </w:p>
          <w:p w14:paraId="77772562"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w:t>
            </w:r>
            <w:r w:rsidRPr="00BE00C7">
              <w:rPr>
                <w:rFonts w:cs="Arial"/>
                <w:lang w:eastAsia="en-NZ"/>
              </w:rPr>
              <w:t>notify family/next of kin of any accident/incident that occurs. Accident/incident forms have a section to indicate if next of kin have been informed (or not). This is also documented in the resident’s progress notes. The accident/incident forms reviewed id</w:t>
            </w:r>
            <w:r w:rsidRPr="00BE00C7">
              <w:rPr>
                <w:rFonts w:cs="Arial"/>
                <w:lang w:eastAsia="en-NZ"/>
              </w:rPr>
              <w:t xml:space="preserve">entified relatives are kept informed. Families/whānau interviewed stated that they are kept informed when their family member’s health status changes or if there has been an adverse event. </w:t>
            </w:r>
          </w:p>
          <w:p w14:paraId="30E2271A" w14:textId="77777777" w:rsidR="00EB7645" w:rsidRPr="00BE00C7" w:rsidRDefault="009437E8" w:rsidP="00BE00C7">
            <w:pPr>
              <w:pStyle w:val="OutcomeDescription"/>
              <w:spacing w:before="120" w:after="120"/>
              <w:rPr>
                <w:rFonts w:cs="Arial"/>
                <w:lang w:eastAsia="en-NZ"/>
              </w:rPr>
            </w:pPr>
            <w:r w:rsidRPr="00BE00C7">
              <w:rPr>
                <w:rFonts w:cs="Arial"/>
                <w:lang w:eastAsia="en-NZ"/>
              </w:rPr>
              <w:t>An interpreter policy and contact details of interpreters are avai</w:t>
            </w:r>
            <w:r w:rsidRPr="00BE00C7">
              <w:rPr>
                <w:rFonts w:cs="Arial"/>
                <w:lang w:eastAsia="en-NZ"/>
              </w:rPr>
              <w:t>lable. Interpreter services are used where indicated. At the time of the audit, there were no residents who did not speak English; however, Avon has appropriate communication strategies in place for staff members should any resident require this support in</w:t>
            </w:r>
            <w:r w:rsidRPr="00BE00C7">
              <w:rPr>
                <w:rFonts w:cs="Arial"/>
                <w:lang w:eastAsia="en-NZ"/>
              </w:rPr>
              <w:t xml:space="preserve"> the future.</w:t>
            </w:r>
          </w:p>
          <w:p w14:paraId="6F02D141"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 xml:space="preserve">Non-subsidised residents are advised in writing of their eligibility and the process to become a subsidised resident should they wish to do so. The residents and family/whānau are informed prior to entry of the scope of services and any items </w:t>
            </w:r>
            <w:r w:rsidRPr="00BE00C7">
              <w:rPr>
                <w:rFonts w:cs="Arial"/>
                <w:lang w:eastAsia="en-NZ"/>
              </w:rPr>
              <w:t>that are not covered by the agreement.</w:t>
            </w:r>
          </w:p>
          <w:p w14:paraId="5A22AF63"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mental health and specialist services. The delivery of care includes a multidisciplinary team and residents/relatives provide c</w:t>
            </w:r>
            <w:r w:rsidRPr="00BE00C7">
              <w:rPr>
                <w:rFonts w:cs="Arial"/>
                <w:lang w:eastAsia="en-NZ"/>
              </w:rPr>
              <w:t xml:space="preserve">onsent and are communicated with in regard to services involved. The nurse manager described an implemented process around providing residents with time for discussion around care in review meetings, time to consider decisions, and opportunity for further </w:t>
            </w:r>
            <w:r w:rsidRPr="00BE00C7">
              <w:rPr>
                <w:rFonts w:cs="Arial"/>
                <w:lang w:eastAsia="en-NZ"/>
              </w:rPr>
              <w:t>discussion, if required. Families/whanau are invited to attend.</w:t>
            </w:r>
          </w:p>
          <w:p w14:paraId="7FAF3DB5" w14:textId="77777777" w:rsidR="00EB7645" w:rsidRPr="00BE00C7" w:rsidRDefault="009437E8" w:rsidP="00BE00C7">
            <w:pPr>
              <w:pStyle w:val="OutcomeDescription"/>
              <w:spacing w:before="120" w:after="120"/>
              <w:rPr>
                <w:rFonts w:cs="Arial"/>
                <w:lang w:eastAsia="en-NZ"/>
              </w:rPr>
            </w:pPr>
          </w:p>
        </w:tc>
      </w:tr>
      <w:tr w:rsidR="003F178D" w14:paraId="6AE77FE1" w14:textId="77777777">
        <w:tc>
          <w:tcPr>
            <w:tcW w:w="0" w:type="auto"/>
          </w:tcPr>
          <w:p w14:paraId="0DBFF634"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854EB95"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w:t>
            </w:r>
            <w:r w:rsidRPr="00BE00C7">
              <w:rPr>
                <w:rFonts w:cs="Arial"/>
                <w:lang w:eastAsia="en-NZ"/>
              </w:rPr>
              <w:t>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w:t>
            </w:r>
            <w:r w:rsidRPr="00BE00C7">
              <w:rPr>
                <w:rFonts w:cs="Arial"/>
                <w:lang w:eastAsia="en-NZ"/>
              </w:rPr>
              <w:t xml:space="preserve"> ability to exercise independence, choice, and control.</w:t>
            </w:r>
          </w:p>
          <w:p w14:paraId="0CDE6512" w14:textId="77777777" w:rsidR="00EB7645" w:rsidRPr="00BE00C7" w:rsidRDefault="009437E8" w:rsidP="00BE00C7">
            <w:pPr>
              <w:pStyle w:val="OutcomeDescription"/>
              <w:spacing w:before="120" w:after="120"/>
              <w:rPr>
                <w:rFonts w:cs="Arial"/>
                <w:lang w:eastAsia="en-NZ"/>
              </w:rPr>
            </w:pPr>
          </w:p>
        </w:tc>
        <w:tc>
          <w:tcPr>
            <w:tcW w:w="0" w:type="auto"/>
          </w:tcPr>
          <w:p w14:paraId="4AD82CA2"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23510D0"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families/whānau on admission. Five resident files were reviewed and written general consent</w:t>
            </w:r>
            <w:r w:rsidRPr="00BE00C7">
              <w:rPr>
                <w:rFonts w:cs="Arial"/>
                <w:lang w:eastAsia="en-NZ"/>
              </w:rPr>
              <w:t>s sighted for outings, photographs, release of medical information, medication management and medical cares were included and signed as part of the admission process. Specific consent had been signed by residents for procedures such as vaccines. Discussion</w:t>
            </w:r>
            <w:r w:rsidRPr="00BE00C7">
              <w:rPr>
                <w:rFonts w:cs="Arial"/>
                <w:lang w:eastAsia="en-NZ"/>
              </w:rPr>
              <w:t xml:space="preserve">s with all staff interviewed confirmed that they are familiar with the requirements to obtain informed consent for entering rooms and personal care. </w:t>
            </w:r>
          </w:p>
          <w:p w14:paraId="28D2E883"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enduring power of attorney (EPOA). </w:t>
            </w:r>
            <w:r w:rsidRPr="00BE00C7">
              <w:rPr>
                <w:rFonts w:cs="Arial"/>
                <w:lang w:eastAsia="en-NZ"/>
              </w:rPr>
              <w:t>The service welcomes the involvement of family/whānau in decision making where the person receiving services wants them to be involved. Enduring power of attorney documentation is filed in the residents’ clinical file and activated as applicable for reside</w:t>
            </w:r>
            <w:r w:rsidRPr="00BE00C7">
              <w:rPr>
                <w:rFonts w:cs="Arial"/>
                <w:lang w:eastAsia="en-NZ"/>
              </w:rPr>
              <w:t xml:space="preserve">nts assessed as incompetent to make an informed decision. </w:t>
            </w:r>
          </w:p>
          <w:p w14:paraId="3E2EA11D" w14:textId="77777777" w:rsidR="00EB7645" w:rsidRPr="00BE00C7" w:rsidRDefault="009437E8"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by residents deemed to be competent. Where residents were deemed inco</w:t>
            </w:r>
            <w:r w:rsidRPr="00BE00C7">
              <w:rPr>
                <w:rFonts w:cs="Arial"/>
                <w:lang w:eastAsia="en-NZ"/>
              </w:rPr>
              <w:t xml:space="preserve">mpetent </w:t>
            </w:r>
            <w:r w:rsidRPr="00BE00C7">
              <w:rPr>
                <w:rFonts w:cs="Arial"/>
                <w:lang w:eastAsia="en-NZ"/>
              </w:rPr>
              <w:lastRenderedPageBreak/>
              <w:t>to make a resuscitation decision, the GP had made a medically indicated resuscitation decision. There was documented evidence of discussion with the EPOA. Discussion with family members identified that the service actively involves them in decision</w:t>
            </w:r>
            <w:r w:rsidRPr="00BE00C7">
              <w:rPr>
                <w:rFonts w:cs="Arial"/>
                <w:lang w:eastAsia="en-NZ"/>
              </w:rPr>
              <w:t xml:space="preserve">s that affect their relative’s lives. Discussions with staff members confirmed their understanding of the importance of obtaining informed consent for providing personal care and accessing residents’ rooms. Training related to the Code of Rights, informed </w:t>
            </w:r>
            <w:r w:rsidRPr="00BE00C7">
              <w:rPr>
                <w:rFonts w:cs="Arial"/>
                <w:lang w:eastAsia="en-NZ"/>
              </w:rPr>
              <w:t xml:space="preserve">consent and EPOAs is part of the mandatory education programme. </w:t>
            </w:r>
          </w:p>
          <w:p w14:paraId="1DE79FDE"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follows relevant best practice tikanga guidelines. Staff interviewed and documentation reviewed evidence staff consider the residents’ cultural identity and acknowledge the import</w:t>
            </w:r>
            <w:r w:rsidRPr="00BE00C7">
              <w:rPr>
                <w:rFonts w:cs="Arial"/>
                <w:lang w:eastAsia="en-NZ"/>
              </w:rPr>
              <w:t>ance of family/whānau input during decision making processes and planning care.</w:t>
            </w:r>
          </w:p>
          <w:p w14:paraId="59ECC251" w14:textId="77777777" w:rsidR="00EB7645" w:rsidRPr="00BE00C7" w:rsidRDefault="009437E8" w:rsidP="00BE00C7">
            <w:pPr>
              <w:pStyle w:val="OutcomeDescription"/>
              <w:spacing w:before="120" w:after="120"/>
              <w:rPr>
                <w:rFonts w:cs="Arial"/>
                <w:lang w:eastAsia="en-NZ"/>
              </w:rPr>
            </w:pPr>
          </w:p>
        </w:tc>
      </w:tr>
      <w:tr w:rsidR="003F178D" w14:paraId="608EBEC1" w14:textId="77777777">
        <w:tc>
          <w:tcPr>
            <w:tcW w:w="0" w:type="auto"/>
          </w:tcPr>
          <w:p w14:paraId="4E21CE81"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FBF6C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w:t>
            </w:r>
            <w:r w:rsidRPr="00BE00C7">
              <w:rPr>
                <w:rFonts w:cs="Arial"/>
                <w:lang w:eastAsia="en-NZ"/>
              </w:rPr>
              <w:t xml:space="preserve">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w:t>
            </w:r>
            <w:r w:rsidRPr="00BE00C7">
              <w:rPr>
                <w:rFonts w:cs="Arial"/>
                <w:lang w:eastAsia="en-NZ"/>
              </w:rPr>
              <w:t>r escalate complaints in a manner that leads to quality improvement.</w:t>
            </w:r>
          </w:p>
          <w:p w14:paraId="3A36971E" w14:textId="77777777" w:rsidR="00EB7645" w:rsidRPr="00BE00C7" w:rsidRDefault="009437E8" w:rsidP="00BE00C7">
            <w:pPr>
              <w:pStyle w:val="OutcomeDescription"/>
              <w:spacing w:before="120" w:after="120"/>
              <w:rPr>
                <w:rFonts w:cs="Arial"/>
                <w:lang w:eastAsia="en-NZ"/>
              </w:rPr>
            </w:pPr>
          </w:p>
        </w:tc>
        <w:tc>
          <w:tcPr>
            <w:tcW w:w="0" w:type="auto"/>
          </w:tcPr>
          <w:p w14:paraId="5B50328A"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2EAFC468"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complaints procedure is equitable and provided to all residents and relatives on entry to the service. The licensee manager maintains a complaints file containing all appropriate </w:t>
            </w:r>
            <w:r w:rsidRPr="00BE00C7">
              <w:rPr>
                <w:rFonts w:cs="Arial"/>
                <w:lang w:eastAsia="en-NZ"/>
              </w:rPr>
              <w:t xml:space="preserve">documentation, including formal acknowledgement, investigation, and resolution records in accordance with guidelines set by the Health and Disability Commissioner (HDC) and the organisation’s own policy and procedures. </w:t>
            </w:r>
          </w:p>
          <w:p w14:paraId="280E8F51"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have been no complaints in 201</w:t>
            </w:r>
            <w:r w:rsidRPr="00BE00C7">
              <w:rPr>
                <w:rFonts w:cs="Arial"/>
                <w:lang w:eastAsia="en-NZ"/>
              </w:rPr>
              <w:t>9 since the previous certification audit in April 2019, one in 2020, none in 2021, 2022 and 2023 year to date. No trends were identified, and all internal complaints were of a minor nature and had been resolved, with details of acknowledgement and investig</w:t>
            </w:r>
            <w:r w:rsidRPr="00BE00C7">
              <w:rPr>
                <w:rFonts w:cs="Arial"/>
                <w:lang w:eastAsia="en-NZ"/>
              </w:rPr>
              <w:t xml:space="preserve">ation on file. There have been no external complaints. </w:t>
            </w:r>
          </w:p>
          <w:p w14:paraId="519CDF7B" w14:textId="77777777" w:rsidR="00EB7645" w:rsidRPr="00BE00C7" w:rsidRDefault="009437E8" w:rsidP="00BE00C7">
            <w:pPr>
              <w:pStyle w:val="OutcomeDescription"/>
              <w:spacing w:before="120" w:after="120"/>
              <w:rPr>
                <w:rFonts w:cs="Arial"/>
                <w:lang w:eastAsia="en-NZ"/>
              </w:rPr>
            </w:pPr>
            <w:r w:rsidRPr="00BE00C7">
              <w:rPr>
                <w:rFonts w:cs="Arial"/>
                <w:lang w:eastAsia="en-NZ"/>
              </w:rPr>
              <w:t>Discussions with residents and relatives confirmed they are provided with information on the complaints process. Complaints forms are readily accessible at the entrance to the facility. Residents have</w:t>
            </w:r>
            <w:r w:rsidRPr="00BE00C7">
              <w:rPr>
                <w:rFonts w:cs="Arial"/>
                <w:lang w:eastAsia="en-NZ"/>
              </w:rPr>
              <w:t xml:space="preserve"> a variety of avenues they can choose from to make a complaint or express a concern. Resident meetings are held monthly. The complaints process is equitable for Māori. Complaints related documentation is available in te reo Māori, and the management team </w:t>
            </w:r>
            <w:r w:rsidRPr="00BE00C7">
              <w:rPr>
                <w:rFonts w:cs="Arial"/>
                <w:lang w:eastAsia="en-NZ"/>
              </w:rPr>
              <w:lastRenderedPageBreak/>
              <w:t>a</w:t>
            </w:r>
            <w:r w:rsidRPr="00BE00C7">
              <w:rPr>
                <w:rFonts w:cs="Arial"/>
                <w:lang w:eastAsia="en-NZ"/>
              </w:rPr>
              <w:t>re aware of the preference of face-to-face interactions for some Māori.</w:t>
            </w:r>
          </w:p>
          <w:p w14:paraId="0A364F59" w14:textId="77777777" w:rsidR="00EB7645" w:rsidRPr="00BE00C7" w:rsidRDefault="009437E8" w:rsidP="00BE00C7">
            <w:pPr>
              <w:pStyle w:val="OutcomeDescription"/>
              <w:spacing w:before="120" w:after="120"/>
              <w:rPr>
                <w:rFonts w:cs="Arial"/>
                <w:lang w:eastAsia="en-NZ"/>
              </w:rPr>
            </w:pPr>
          </w:p>
        </w:tc>
      </w:tr>
      <w:tr w:rsidR="003F178D" w14:paraId="52D51497" w14:textId="77777777">
        <w:tc>
          <w:tcPr>
            <w:tcW w:w="0" w:type="auto"/>
          </w:tcPr>
          <w:p w14:paraId="5F38DF82"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2.1: Governance</w:t>
            </w:r>
          </w:p>
          <w:p w14:paraId="23E35F8F"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64D5C8EA" w14:textId="77777777" w:rsidR="00EB7645" w:rsidRPr="00BE00C7" w:rsidRDefault="009437E8" w:rsidP="00BE00C7">
            <w:pPr>
              <w:pStyle w:val="OutcomeDescription"/>
              <w:spacing w:before="120" w:after="120"/>
              <w:rPr>
                <w:rFonts w:cs="Arial"/>
                <w:lang w:eastAsia="en-NZ"/>
              </w:rPr>
            </w:pPr>
          </w:p>
        </w:tc>
        <w:tc>
          <w:tcPr>
            <w:tcW w:w="0" w:type="auto"/>
          </w:tcPr>
          <w:p w14:paraId="78899C49"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523D9035" w14:textId="77777777" w:rsidR="00EB7645" w:rsidRPr="00BE00C7" w:rsidRDefault="009437E8" w:rsidP="00BE00C7">
            <w:pPr>
              <w:pStyle w:val="OutcomeDescription"/>
              <w:spacing w:before="120" w:after="120"/>
              <w:rPr>
                <w:rFonts w:cs="Arial"/>
                <w:lang w:eastAsia="en-NZ"/>
              </w:rPr>
            </w:pPr>
            <w:r w:rsidRPr="00BE00C7">
              <w:rPr>
                <w:rFonts w:cs="Arial"/>
                <w:lang w:eastAsia="en-NZ"/>
              </w:rPr>
              <w:t>Avon Rest Home is an aged care facility located in Avondale, Auckland. Avon provides care for up to 18 residents at res</w:t>
            </w:r>
            <w:r w:rsidRPr="00BE00C7">
              <w:rPr>
                <w:rFonts w:cs="Arial"/>
                <w:lang w:eastAsia="en-NZ"/>
              </w:rPr>
              <w:t>t home level care. On the day of the audit there were 10 residents, including two residents on a long-term support chronic health contract (LTS-CHC). The remaining residents were under the aged related residential care (ARRC) agreement.</w:t>
            </w:r>
          </w:p>
          <w:p w14:paraId="1ED22C7B" w14:textId="77777777" w:rsidR="00EB7645" w:rsidRPr="00BE00C7" w:rsidRDefault="009437E8" w:rsidP="00BE00C7">
            <w:pPr>
              <w:pStyle w:val="OutcomeDescription"/>
              <w:spacing w:before="120" w:after="120"/>
              <w:rPr>
                <w:rFonts w:cs="Arial"/>
                <w:lang w:eastAsia="en-NZ"/>
              </w:rPr>
            </w:pPr>
            <w:r w:rsidRPr="00BE00C7">
              <w:rPr>
                <w:rFonts w:cs="Arial"/>
                <w:lang w:eastAsia="en-NZ"/>
              </w:rPr>
              <w:t>Avon Rest Home is t</w:t>
            </w:r>
            <w:r w:rsidRPr="00BE00C7">
              <w:rPr>
                <w:rFonts w:cs="Arial"/>
                <w:lang w:eastAsia="en-NZ"/>
              </w:rPr>
              <w:t>he trading name of M F &amp; B K Coombes - a privately owned company with one director. The licensee manager/owner (non-clinical) is supported by the nurse manager (registered nurse). The licensee manager has extensive experience, and also owns seven small hal</w:t>
            </w:r>
            <w:r w:rsidRPr="00BE00C7">
              <w:rPr>
                <w:rFonts w:cs="Arial"/>
                <w:lang w:eastAsia="en-NZ"/>
              </w:rPr>
              <w:t xml:space="preserve">f-way houses. They are on site at Avon Rest Home on an ‘as required’ basis and is available by phone 24/7 if not on site. The nurse manager is also very experienced, having been in the role since May 2013. </w:t>
            </w:r>
          </w:p>
          <w:p w14:paraId="00011B64"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nurse manager meets weekly with the licensee </w:t>
            </w:r>
            <w:r w:rsidRPr="00BE00C7">
              <w:rPr>
                <w:rFonts w:cs="Arial"/>
                <w:lang w:eastAsia="en-NZ"/>
              </w:rPr>
              <w:t>manager (owner/director) to facilitate the link between management and governance. The 2022 business plan has been reviewed and the 2023 plan is documented. A mission, philosophy and objectives are documented for the service. The weekly meeting provides an</w:t>
            </w:r>
            <w:r w:rsidRPr="00BE00C7">
              <w:rPr>
                <w:rFonts w:cs="Arial"/>
                <w:lang w:eastAsia="en-NZ"/>
              </w:rPr>
              <w:t xml:space="preserve"> opportunity to review the day-to-day operations and to review progress towards meeting the business objectives. The licensee and nurse manager analyse internal processes, business planning and service development, to improve outcomes and achieve equity fo</w:t>
            </w:r>
            <w:r w:rsidRPr="00BE00C7">
              <w:rPr>
                <w:rFonts w:cs="Arial"/>
                <w:lang w:eastAsia="en-NZ"/>
              </w:rPr>
              <w:t>r Māori, and to identify and address barriers for Māori for equitable service delivery. The licensee has access to cultural support related to te ao Māori via established external links to Manawanui Oranga Hinengaro Te Whatu Ora -Te Toka Tumai Auckland. Th</w:t>
            </w:r>
            <w:r w:rsidRPr="00BE00C7">
              <w:rPr>
                <w:rFonts w:cs="Arial"/>
                <w:lang w:eastAsia="en-NZ"/>
              </w:rPr>
              <w:t>e annual resident survey evidenced positive outcomes and equity for tāngata whaikaha people with disabilities.</w:t>
            </w:r>
          </w:p>
          <w:p w14:paraId="4584815A"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working practices at Avon are holistic in nature, inclusive of cultural identity, spirituality and respect the connection to family, </w:t>
            </w:r>
            <w:r w:rsidRPr="00BE00C7">
              <w:rPr>
                <w:rFonts w:cs="Arial"/>
                <w:lang w:eastAsia="en-NZ"/>
              </w:rPr>
              <w:t xml:space="preserve">whānau and the wider community as an intrinsic aspect of wellbeing </w:t>
            </w:r>
            <w:r w:rsidRPr="00BE00C7">
              <w:rPr>
                <w:rFonts w:cs="Arial"/>
                <w:lang w:eastAsia="en-NZ"/>
              </w:rPr>
              <w:lastRenderedPageBreak/>
              <w:t>and improved health outcomes for Māori and tāngata whaikaha.</w:t>
            </w:r>
          </w:p>
          <w:p w14:paraId="0763321E" w14:textId="77777777" w:rsidR="00EB7645" w:rsidRPr="00BE00C7" w:rsidRDefault="009437E8" w:rsidP="00BE00C7">
            <w:pPr>
              <w:pStyle w:val="OutcomeDescription"/>
              <w:spacing w:before="120" w:after="120"/>
              <w:rPr>
                <w:rFonts w:cs="Arial"/>
                <w:lang w:eastAsia="en-NZ"/>
              </w:rPr>
            </w:pPr>
            <w:r w:rsidRPr="00BE00C7">
              <w:rPr>
                <w:rFonts w:cs="Arial"/>
                <w:lang w:eastAsia="en-NZ"/>
              </w:rPr>
              <w:t>The licensee and nurse manager have maintained at least eight hours annually of professional development relating to their roles</w:t>
            </w:r>
            <w:r w:rsidRPr="00BE00C7">
              <w:rPr>
                <w:rFonts w:cs="Arial"/>
                <w:lang w:eastAsia="en-NZ"/>
              </w:rPr>
              <w:t xml:space="preserve"> at Avon Rest Home, including demonstrating expertise in Te Tiriti, health equity, and cultural safety as core competencies through attending the same training as the facility staff members.</w:t>
            </w:r>
          </w:p>
          <w:p w14:paraId="038650C4" w14:textId="77777777" w:rsidR="00EB7645" w:rsidRPr="00BE00C7" w:rsidRDefault="009437E8" w:rsidP="00BE00C7">
            <w:pPr>
              <w:pStyle w:val="OutcomeDescription"/>
              <w:spacing w:before="120" w:after="120"/>
              <w:rPr>
                <w:rFonts w:cs="Arial"/>
                <w:lang w:eastAsia="en-NZ"/>
              </w:rPr>
            </w:pPr>
          </w:p>
        </w:tc>
      </w:tr>
      <w:tr w:rsidR="003F178D" w14:paraId="5578EC64" w14:textId="77777777">
        <w:tc>
          <w:tcPr>
            <w:tcW w:w="0" w:type="auto"/>
          </w:tcPr>
          <w:p w14:paraId="5383D732"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3E37A0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there are</w:t>
            </w:r>
            <w:r w:rsidRPr="00BE00C7">
              <w:rPr>
                <w:rFonts w:cs="Arial"/>
                <w:lang w:eastAsia="en-NZ"/>
              </w:rPr>
              <w:t xml:space="preserv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w:t>
            </w:r>
            <w:r w:rsidRPr="00BE00C7">
              <w:rPr>
                <w:rFonts w:cs="Arial"/>
                <w:lang w:eastAsia="en-NZ"/>
              </w:rPr>
              <w:t>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w:t>
            </w:r>
            <w:r w:rsidRPr="00BE00C7">
              <w:rPr>
                <w:rFonts w:cs="Arial"/>
                <w:lang w:eastAsia="en-NZ"/>
              </w:rPr>
              <w:t>our health care and support workers.</w:t>
            </w:r>
          </w:p>
          <w:p w14:paraId="48CDF2E1" w14:textId="77777777" w:rsidR="00EB7645" w:rsidRPr="00BE00C7" w:rsidRDefault="009437E8" w:rsidP="00BE00C7">
            <w:pPr>
              <w:pStyle w:val="OutcomeDescription"/>
              <w:spacing w:before="120" w:after="120"/>
              <w:rPr>
                <w:rFonts w:cs="Arial"/>
                <w:lang w:eastAsia="en-NZ"/>
              </w:rPr>
            </w:pPr>
          </w:p>
        </w:tc>
        <w:tc>
          <w:tcPr>
            <w:tcW w:w="0" w:type="auto"/>
          </w:tcPr>
          <w:p w14:paraId="1FEB7762"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274FB5AE"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Internal audits are completed</w:t>
            </w:r>
            <w:r w:rsidRPr="00BE00C7">
              <w:rPr>
                <w:rFonts w:cs="Arial"/>
                <w:lang w:eastAsia="en-NZ"/>
              </w:rPr>
              <w:t xml:space="preserve"> as per the internal audit schedule. Any corrective actions identified are used to improve service delivery and are being signed off when resolved and discussed at staff meetings. Quality data related to infections, incidents and wounds are collected, anal</w:t>
            </w:r>
            <w:r w:rsidRPr="00BE00C7">
              <w:rPr>
                <w:rFonts w:cs="Arial"/>
                <w:lang w:eastAsia="en-NZ"/>
              </w:rPr>
              <w:t>ysed, and discussed at staff meetings.</w:t>
            </w:r>
          </w:p>
          <w:p w14:paraId="37F9AE33" w14:textId="77777777" w:rsidR="00EB7645" w:rsidRPr="00BE00C7" w:rsidRDefault="009437E8" w:rsidP="00BE00C7">
            <w:pPr>
              <w:pStyle w:val="OutcomeDescription"/>
              <w:spacing w:before="120" w:after="120"/>
              <w:rPr>
                <w:rFonts w:cs="Arial"/>
                <w:lang w:eastAsia="en-NZ"/>
              </w:rPr>
            </w:pPr>
            <w:r w:rsidRPr="00BE00C7">
              <w:rPr>
                <w:rFonts w:cs="Arial"/>
                <w:lang w:eastAsia="en-NZ"/>
              </w:rPr>
              <w:t>Resident/family satisfaction surveys are completed annually. The surveys completed in 2022 and 2023 reflect high levels of satisfaction with the service, with an average of 80% being either very satisfied, or satisfie</w:t>
            </w:r>
            <w:r w:rsidRPr="00BE00C7">
              <w:rPr>
                <w:rFonts w:cs="Arial"/>
                <w:lang w:eastAsia="en-NZ"/>
              </w:rPr>
              <w:t xml:space="preserve">d. </w:t>
            </w:r>
          </w:p>
          <w:p w14:paraId="009CBA24"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internal benchmarking and an ongoing review process of their mission, philosophy, and annual business planning.</w:t>
            </w:r>
          </w:p>
          <w:p w14:paraId="179DA1D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has provided training, hea</w:t>
            </w:r>
            <w:r w:rsidRPr="00BE00C7">
              <w:rPr>
                <w:rFonts w:cs="Arial"/>
                <w:lang w:eastAsia="en-NZ"/>
              </w:rPr>
              <w:t>lth literature resources, and support to ensure all staff are adequately equipped to deliver high quality health care for Māori.</w:t>
            </w:r>
          </w:p>
          <w:p w14:paraId="15576A44" w14:textId="77777777" w:rsidR="00EB7645" w:rsidRPr="00BE00C7" w:rsidRDefault="009437E8" w:rsidP="00BE00C7">
            <w:pPr>
              <w:pStyle w:val="OutcomeDescription"/>
              <w:spacing w:before="120" w:after="120"/>
              <w:rPr>
                <w:rFonts w:cs="Arial"/>
                <w:lang w:eastAsia="en-NZ"/>
              </w:rPr>
            </w:pPr>
            <w:r w:rsidRPr="00BE00C7">
              <w:rPr>
                <w:rFonts w:cs="Arial"/>
                <w:lang w:eastAsia="en-NZ"/>
              </w:rPr>
              <w:t>Policies and procedures are held in hard copy, and staff interviewed confirmed they were able to access policies and relevant d</w:t>
            </w:r>
            <w:r w:rsidRPr="00BE00C7">
              <w:rPr>
                <w:rFonts w:cs="Arial"/>
                <w:lang w:eastAsia="en-NZ"/>
              </w:rPr>
              <w:t xml:space="preserve">ocumentation as and when required. </w:t>
            </w:r>
          </w:p>
          <w:p w14:paraId="55945C8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nurse manager evaluates interventions for individual residents. Each incident/accident is documented in hard copy. Accident/incident forms reviewed indicated that the forms are completed in full, signed off by the nurse manager, with documented opportu</w:t>
            </w:r>
            <w:r w:rsidRPr="00BE00C7">
              <w:rPr>
                <w:rFonts w:cs="Arial"/>
                <w:lang w:eastAsia="en-NZ"/>
              </w:rPr>
              <w:t xml:space="preserve">nities to minimise risk. Neurological observations for unwitnessed falls had been </w:t>
            </w:r>
            <w:r w:rsidRPr="00BE00C7">
              <w:rPr>
                <w:rFonts w:cs="Arial"/>
                <w:lang w:eastAsia="en-NZ"/>
              </w:rPr>
              <w:lastRenderedPageBreak/>
              <w:t>completed as per policy requirements. Incident and accident data is collated monthly and reported in the staff meetings. Benchmarking occurs internally, comparing incident/ac</w:t>
            </w:r>
            <w:r w:rsidRPr="00BE00C7">
              <w:rPr>
                <w:rFonts w:cs="Arial"/>
                <w:lang w:eastAsia="en-NZ"/>
              </w:rPr>
              <w:t xml:space="preserve">cident, and infection rates to previous calendar periods. </w:t>
            </w:r>
          </w:p>
          <w:p w14:paraId="37AF6501"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Health and safety meetings occur as part of the integrated staff/quality meetings. Hazards are documented and addressed. Staff received education related to hazard management and health and safety </w:t>
            </w:r>
            <w:r w:rsidRPr="00BE00C7">
              <w:rPr>
                <w:rFonts w:cs="Arial"/>
                <w:lang w:eastAsia="en-NZ"/>
              </w:rPr>
              <w:t xml:space="preserve">at orientation and annually. Policies reference current health and safety legislation. </w:t>
            </w:r>
          </w:p>
          <w:p w14:paraId="5EC29600" w14:textId="77777777" w:rsidR="00EB7645" w:rsidRPr="00BE00C7" w:rsidRDefault="009437E8" w:rsidP="00BE00C7">
            <w:pPr>
              <w:pStyle w:val="OutcomeDescription"/>
              <w:spacing w:before="120" w:after="120"/>
              <w:rPr>
                <w:rFonts w:cs="Arial"/>
                <w:lang w:eastAsia="en-NZ"/>
              </w:rPr>
            </w:pPr>
            <w:r w:rsidRPr="00BE00C7">
              <w:rPr>
                <w:rFonts w:cs="Arial"/>
                <w:lang w:eastAsia="en-NZ"/>
              </w:rPr>
              <w:t>Discussions with the licensee and nurse managers evidenced their awareness of the requirement to notify relevant authorities in relation to essential notifications. Sec</w:t>
            </w:r>
            <w:r w:rsidRPr="00BE00C7">
              <w:rPr>
                <w:rFonts w:cs="Arial"/>
                <w:lang w:eastAsia="en-NZ"/>
              </w:rPr>
              <w:t>tion 31 reports had been completed to notify HealthCERT of pressure injuries, an absconding resident, outbreaks, and a resident assault upon another resident. There had been two outbreaks documented since the last audit (Covid-19 in 2022). These were appro</w:t>
            </w:r>
            <w:r w:rsidRPr="00BE00C7">
              <w:rPr>
                <w:rFonts w:cs="Arial"/>
                <w:lang w:eastAsia="en-NZ"/>
              </w:rPr>
              <w:t xml:space="preserve">priately notified, managed, reported to Public Health and staff were debriefed after the event to discuss lessons learned. </w:t>
            </w:r>
          </w:p>
          <w:p w14:paraId="6A017881" w14:textId="77777777" w:rsidR="00EB7645" w:rsidRPr="00BE00C7" w:rsidRDefault="009437E8" w:rsidP="00BE00C7">
            <w:pPr>
              <w:pStyle w:val="OutcomeDescription"/>
              <w:spacing w:before="120" w:after="120"/>
              <w:rPr>
                <w:rFonts w:cs="Arial"/>
                <w:lang w:eastAsia="en-NZ"/>
              </w:rPr>
            </w:pPr>
          </w:p>
        </w:tc>
      </w:tr>
      <w:tr w:rsidR="003F178D" w14:paraId="4ED5C574" w14:textId="77777777">
        <w:tc>
          <w:tcPr>
            <w:tcW w:w="0" w:type="auto"/>
          </w:tcPr>
          <w:p w14:paraId="1B119804"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018335"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0E13531C" w14:textId="77777777" w:rsidR="00EB7645" w:rsidRPr="00BE00C7" w:rsidRDefault="009437E8" w:rsidP="00BE00C7">
            <w:pPr>
              <w:pStyle w:val="OutcomeDescription"/>
              <w:spacing w:before="120" w:after="120"/>
              <w:rPr>
                <w:rFonts w:cs="Arial"/>
                <w:lang w:eastAsia="en-NZ"/>
              </w:rPr>
            </w:pPr>
          </w:p>
        </w:tc>
        <w:tc>
          <w:tcPr>
            <w:tcW w:w="0" w:type="auto"/>
          </w:tcPr>
          <w:p w14:paraId="16681E42"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335D8F96"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is a staffing policy that describes rostering required skill mix and changes required to respond to increase or change in acuity of the</w:t>
            </w:r>
            <w:r w:rsidRPr="00BE00C7">
              <w:rPr>
                <w:rFonts w:cs="Arial"/>
                <w:lang w:eastAsia="en-NZ"/>
              </w:rPr>
              <w:t xml:space="preserve"> residents. </w:t>
            </w:r>
          </w:p>
          <w:p w14:paraId="275A3D84" w14:textId="77777777" w:rsidR="00EB7645" w:rsidRPr="00BE00C7" w:rsidRDefault="009437E8" w:rsidP="00BE00C7">
            <w:pPr>
              <w:pStyle w:val="OutcomeDescription"/>
              <w:spacing w:before="120" w:after="120"/>
              <w:rPr>
                <w:rFonts w:cs="Arial"/>
                <w:lang w:eastAsia="en-NZ"/>
              </w:rPr>
            </w:pPr>
            <w:r w:rsidRPr="00BE00C7">
              <w:rPr>
                <w:rFonts w:cs="Arial"/>
                <w:lang w:eastAsia="en-NZ"/>
              </w:rPr>
              <w:t>The nurse manager, a selection of caregivers and other staff hold current first aid certificates. There is at least one first aid trained staff member on duty 24/7. The nurse manager works full time, is on-call and available to staff for advic</w:t>
            </w:r>
            <w:r w:rsidRPr="00BE00C7">
              <w:rPr>
                <w:rFonts w:cs="Arial"/>
                <w:lang w:eastAsia="en-NZ"/>
              </w:rPr>
              <w:t>e after hours. Interviews with caregivers and the nurse manager confirmed that their workload is manageable. Staff and residents are informed when there are changes to staffing levels, evidenced in staff interviews, staff meetings and resident meetings.</w:t>
            </w:r>
          </w:p>
          <w:p w14:paraId="4BF6CA7E" w14:textId="77777777" w:rsidR="00EB7645" w:rsidRPr="00BE00C7" w:rsidRDefault="009437E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an annual education and training schedule; this has been fully implemented to date and covers all mandatory training, as well as a range of topics related to caring for the older person. The organisation’s orientation programme ensures core competen</w:t>
            </w:r>
            <w:r w:rsidRPr="00BE00C7">
              <w:rPr>
                <w:rFonts w:cs="Arial"/>
                <w:lang w:eastAsia="en-NZ"/>
              </w:rPr>
              <w:t xml:space="preserve">cies and </w:t>
            </w:r>
            <w:r w:rsidRPr="00BE00C7">
              <w:rPr>
                <w:rFonts w:cs="Arial"/>
                <w:lang w:eastAsia="en-NZ"/>
              </w:rPr>
              <w:lastRenderedPageBreak/>
              <w:t xml:space="preserve">compulsory knowledge/topics are addressed. </w:t>
            </w:r>
          </w:p>
          <w:p w14:paraId="55C31FEF"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with a number of caregivers having achieved a level 3 NZQA qualification or higher. </w:t>
            </w:r>
          </w:p>
          <w:p w14:paraId="39ACFDB3" w14:textId="77777777" w:rsidR="00EB7645" w:rsidRPr="00BE00C7" w:rsidRDefault="009437E8" w:rsidP="00BE00C7">
            <w:pPr>
              <w:pStyle w:val="OutcomeDescription"/>
              <w:spacing w:before="120" w:after="120"/>
              <w:rPr>
                <w:rFonts w:cs="Arial"/>
                <w:lang w:eastAsia="en-NZ"/>
              </w:rPr>
            </w:pPr>
            <w:r w:rsidRPr="00BE00C7">
              <w:rPr>
                <w:rFonts w:cs="Arial"/>
                <w:lang w:eastAsia="en-NZ"/>
              </w:rPr>
              <w:t>All staf</w:t>
            </w:r>
            <w:r w:rsidRPr="00BE00C7">
              <w:rPr>
                <w:rFonts w:cs="Arial"/>
                <w:lang w:eastAsia="en-NZ"/>
              </w:rPr>
              <w:t>f are required to complete competency assessments as part of their orientation. All caregivers are required to complete annual competencies for restraint, hand hygiene, correct use of personal protective equipment (PPE), medication administration (if medic</w:t>
            </w:r>
            <w:r w:rsidRPr="00BE00C7">
              <w:rPr>
                <w:rFonts w:cs="Arial"/>
                <w:lang w:eastAsia="en-NZ"/>
              </w:rPr>
              <w:t>ation competent), moving and handling, and cultural safety. A record of completion is maintained. Staff participate in learning opportunities that provide them with up-to-date information on Māori health outcomes and disparities, and health equity. Staff c</w:t>
            </w:r>
            <w:r w:rsidRPr="00BE00C7">
              <w:rPr>
                <w:rFonts w:cs="Arial"/>
                <w:lang w:eastAsia="en-NZ"/>
              </w:rPr>
              <w:t>onfirmed that they were provided with resources during their cultural training. Facility meetings provide a forum to encourage collecting and sharing of high-quality Māori health information.</w:t>
            </w:r>
          </w:p>
          <w:p w14:paraId="3C8D88C1" w14:textId="77777777" w:rsidR="00EB7645" w:rsidRPr="00BE00C7" w:rsidRDefault="009437E8" w:rsidP="00BE00C7">
            <w:pPr>
              <w:pStyle w:val="OutcomeDescription"/>
              <w:spacing w:before="120" w:after="120"/>
              <w:rPr>
                <w:rFonts w:cs="Arial"/>
                <w:lang w:eastAsia="en-NZ"/>
              </w:rPr>
            </w:pPr>
            <w:r w:rsidRPr="00BE00C7">
              <w:rPr>
                <w:rFonts w:cs="Arial"/>
                <w:lang w:eastAsia="en-NZ"/>
              </w:rPr>
              <w:t>Additional RN specific competencies include syringe driver and a</w:t>
            </w:r>
            <w:r w:rsidRPr="00BE00C7">
              <w:rPr>
                <w:rFonts w:cs="Arial"/>
                <w:lang w:eastAsia="en-NZ"/>
              </w:rPr>
              <w:t>n interRAI assessment competency.</w:t>
            </w:r>
          </w:p>
          <w:p w14:paraId="1CC42DF4"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Staff wellness is supported through debriefs, shared meals and extra support provided when required, including food packages during Covid-19 lockdown. Staff confirmed workplace initiatives that support staff wellbeing and </w:t>
            </w:r>
            <w:r w:rsidRPr="00BE00C7">
              <w:rPr>
                <w:rFonts w:cs="Arial"/>
                <w:lang w:eastAsia="en-NZ"/>
              </w:rPr>
              <w:t xml:space="preserve">a positive workplace culture. </w:t>
            </w:r>
          </w:p>
          <w:p w14:paraId="2D23BB50" w14:textId="77777777" w:rsidR="00EB7645" w:rsidRPr="00BE00C7" w:rsidRDefault="009437E8" w:rsidP="00BE00C7">
            <w:pPr>
              <w:pStyle w:val="OutcomeDescription"/>
              <w:spacing w:before="120" w:after="120"/>
              <w:rPr>
                <w:rFonts w:cs="Arial"/>
                <w:lang w:eastAsia="en-NZ"/>
              </w:rPr>
            </w:pPr>
          </w:p>
        </w:tc>
      </w:tr>
      <w:tr w:rsidR="003F178D" w14:paraId="579D9FEF" w14:textId="77777777">
        <w:tc>
          <w:tcPr>
            <w:tcW w:w="0" w:type="auto"/>
          </w:tcPr>
          <w:p w14:paraId="7A04C15D"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7AFEE7"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w:t>
            </w:r>
            <w:r w:rsidRPr="00BE00C7">
              <w:rPr>
                <w:rFonts w:cs="Arial"/>
                <w:lang w:eastAsia="en-NZ"/>
              </w:rPr>
              <w: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w:t>
            </w:r>
            <w:r w:rsidRPr="00BE00C7">
              <w:rPr>
                <w:rFonts w:cs="Arial"/>
                <w:lang w:eastAsia="en-NZ"/>
              </w:rPr>
              <w:t>d support workers who are skilled and qualified to provide clinically and culturally safe, respectful, quality care and services.</w:t>
            </w:r>
          </w:p>
          <w:p w14:paraId="4091AFF8" w14:textId="77777777" w:rsidR="00EB7645" w:rsidRPr="00BE00C7" w:rsidRDefault="009437E8" w:rsidP="00BE00C7">
            <w:pPr>
              <w:pStyle w:val="OutcomeDescription"/>
              <w:spacing w:before="120" w:after="120"/>
              <w:rPr>
                <w:rFonts w:cs="Arial"/>
                <w:lang w:eastAsia="en-NZ"/>
              </w:rPr>
            </w:pPr>
          </w:p>
        </w:tc>
        <w:tc>
          <w:tcPr>
            <w:tcW w:w="0" w:type="auto"/>
          </w:tcPr>
          <w:p w14:paraId="3018A4F2"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3C7CA850"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evidenced implementation of the recruitment process, employment contracts, police checking and completed orienta</w:t>
            </w:r>
            <w:r w:rsidRPr="00BE00C7">
              <w:rPr>
                <w:rFonts w:cs="Arial"/>
                <w:lang w:eastAsia="en-NZ"/>
              </w:rPr>
              <w:t xml:space="preserve">tion programmes. </w:t>
            </w:r>
          </w:p>
          <w:p w14:paraId="1551DB15"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004E7C31" w14:textId="77777777" w:rsidR="00EB7645" w:rsidRPr="00BE00C7" w:rsidRDefault="009437E8" w:rsidP="00BE00C7">
            <w:pPr>
              <w:pStyle w:val="OutcomeDescription"/>
              <w:spacing w:before="120" w:after="120"/>
              <w:rPr>
                <w:rFonts w:cs="Arial"/>
                <w:lang w:eastAsia="en-NZ"/>
              </w:rPr>
            </w:pPr>
            <w:r w:rsidRPr="00BE00C7">
              <w:rPr>
                <w:rFonts w:cs="Arial"/>
                <w:lang w:eastAsia="en-NZ"/>
              </w:rPr>
              <w:t>A register of practising certificates is maintained for all health p</w:t>
            </w:r>
            <w:r w:rsidRPr="00BE00C7">
              <w:rPr>
                <w:rFonts w:cs="Arial"/>
                <w:lang w:eastAsia="en-NZ"/>
              </w:rPr>
              <w:t xml:space="preserve">rofessionals. There is an appraisal policy. All staff that had been in employment for more than 12 months had an annual appraisal </w:t>
            </w:r>
            <w:r w:rsidRPr="00BE00C7">
              <w:rPr>
                <w:rFonts w:cs="Arial"/>
                <w:lang w:eastAsia="en-NZ"/>
              </w:rPr>
              <w:lastRenderedPageBreak/>
              <w:t>completed.</w:t>
            </w:r>
          </w:p>
          <w:p w14:paraId="5DFF02D2"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w:t>
            </w:r>
            <w:r w:rsidRPr="00BE00C7">
              <w:rPr>
                <w:rFonts w:cs="Arial"/>
                <w:lang w:eastAsia="en-NZ"/>
              </w:rPr>
              <w:t xml:space="preserve">r safe work practice and includes buddying when first employed. Competencies are completed at orientation. The service demonstrates that the orientation programme supports all staff to provide a culturally safe environment to Māori. </w:t>
            </w:r>
          </w:p>
          <w:p w14:paraId="1B1C13C6" w14:textId="77777777" w:rsidR="00EB7645" w:rsidRPr="00BE00C7" w:rsidRDefault="009437E8" w:rsidP="00BE00C7">
            <w:pPr>
              <w:pStyle w:val="OutcomeDescription"/>
              <w:spacing w:before="120" w:after="120"/>
              <w:rPr>
                <w:rFonts w:cs="Arial"/>
                <w:lang w:eastAsia="en-NZ"/>
              </w:rPr>
            </w:pPr>
            <w:r w:rsidRPr="00BE00C7">
              <w:rPr>
                <w:rFonts w:cs="Arial"/>
                <w:lang w:eastAsia="en-NZ"/>
              </w:rPr>
              <w:t>Information held about</w:t>
            </w:r>
            <w:r w:rsidRPr="00BE00C7">
              <w:rPr>
                <w:rFonts w:cs="Arial"/>
                <w:lang w:eastAsia="en-NZ"/>
              </w:rPr>
              <w:t xml:space="preserve"> staff is kept secure, and confidential. Ethnicity data is identified, and the service maintains an employee ethnicity database.</w:t>
            </w:r>
          </w:p>
          <w:p w14:paraId="1F2F60DC" w14:textId="77777777" w:rsidR="00EB7645" w:rsidRPr="00BE00C7" w:rsidRDefault="009437E8"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w:t>
            </w:r>
            <w:r w:rsidRPr="00BE00C7">
              <w:rPr>
                <w:rFonts w:cs="Arial"/>
                <w:lang w:eastAsia="en-NZ"/>
              </w:rPr>
              <w:t xml:space="preserve">port is provided to staff. </w:t>
            </w:r>
          </w:p>
          <w:p w14:paraId="77A387CC" w14:textId="77777777" w:rsidR="00EB7645" w:rsidRPr="00BE00C7" w:rsidRDefault="009437E8" w:rsidP="00BE00C7">
            <w:pPr>
              <w:pStyle w:val="OutcomeDescription"/>
              <w:spacing w:before="120" w:after="120"/>
              <w:rPr>
                <w:rFonts w:cs="Arial"/>
                <w:lang w:eastAsia="en-NZ"/>
              </w:rPr>
            </w:pPr>
          </w:p>
        </w:tc>
      </w:tr>
      <w:tr w:rsidR="003F178D" w14:paraId="28C9FD6A" w14:textId="77777777">
        <w:tc>
          <w:tcPr>
            <w:tcW w:w="0" w:type="auto"/>
          </w:tcPr>
          <w:p w14:paraId="550D735B"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2.5: Information</w:t>
            </w:r>
          </w:p>
          <w:p w14:paraId="000F5A9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w:t>
            </w:r>
            <w:r w:rsidRPr="00BE00C7">
              <w:rPr>
                <w:rFonts w:cs="Arial"/>
                <w:lang w:eastAsia="en-NZ"/>
              </w:rPr>
              <w:t>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813990A" w14:textId="77777777" w:rsidR="00EB7645" w:rsidRPr="00BE00C7" w:rsidRDefault="009437E8" w:rsidP="00BE00C7">
            <w:pPr>
              <w:pStyle w:val="OutcomeDescription"/>
              <w:spacing w:before="120" w:after="120"/>
              <w:rPr>
                <w:rFonts w:cs="Arial"/>
                <w:lang w:eastAsia="en-NZ"/>
              </w:rPr>
            </w:pPr>
          </w:p>
        </w:tc>
        <w:tc>
          <w:tcPr>
            <w:tcW w:w="0" w:type="auto"/>
          </w:tcPr>
          <w:p w14:paraId="52E2FF55"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96A3A2A" w14:textId="77777777" w:rsidR="00EB7645" w:rsidRPr="00BE00C7" w:rsidRDefault="009437E8" w:rsidP="00BE00C7">
            <w:pPr>
              <w:pStyle w:val="OutcomeDescription"/>
              <w:spacing w:before="120" w:after="120"/>
              <w:rPr>
                <w:rFonts w:cs="Arial"/>
                <w:lang w:eastAsia="en-NZ"/>
              </w:rPr>
            </w:pPr>
            <w:r w:rsidRPr="00BE00C7">
              <w:rPr>
                <w:rFonts w:cs="Arial"/>
                <w:lang w:eastAsia="en-NZ"/>
              </w:rPr>
              <w:t>Resident files and the information associate</w:t>
            </w:r>
            <w:r w:rsidRPr="00BE00C7">
              <w:rPr>
                <w:rFonts w:cs="Arial"/>
                <w:lang w:eastAsia="en-NZ"/>
              </w:rPr>
              <w:t>d with residents and staff are retained in hard copy and electronically. Electronic information is backed up and individually password protected. Hard copy resident files are stored securely in locked offices and cupboards. Older files are archived securel</w:t>
            </w:r>
            <w:r w:rsidRPr="00BE00C7">
              <w:rPr>
                <w:rFonts w:cs="Arial"/>
                <w:lang w:eastAsia="en-NZ"/>
              </w:rPr>
              <w:t xml:space="preserve">y as per policy. </w:t>
            </w:r>
          </w:p>
          <w:p w14:paraId="2B4658BE"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are uniquely identifiable, legible, and timely. Signatures that are documented include the name and designation of the service provider. </w:t>
            </w: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w:t>
            </w:r>
            <w:r w:rsidRPr="00BE00C7">
              <w:rPr>
                <w:rFonts w:cs="Arial"/>
                <w:lang w:eastAsia="en-NZ"/>
              </w:rPr>
              <w:t xml:space="preserve"> be viewed by other residents or members of the public. The service is not responsible for National Health Index registration.</w:t>
            </w:r>
          </w:p>
          <w:p w14:paraId="44C731B0" w14:textId="77777777" w:rsidR="00EB7645" w:rsidRPr="00BE00C7" w:rsidRDefault="009437E8" w:rsidP="00BE00C7">
            <w:pPr>
              <w:pStyle w:val="OutcomeDescription"/>
              <w:spacing w:before="120" w:after="120"/>
              <w:rPr>
                <w:rFonts w:cs="Arial"/>
                <w:lang w:eastAsia="en-NZ"/>
              </w:rPr>
            </w:pPr>
          </w:p>
        </w:tc>
      </w:tr>
      <w:tr w:rsidR="003F178D" w14:paraId="7F0481B0" w14:textId="77777777">
        <w:tc>
          <w:tcPr>
            <w:tcW w:w="0" w:type="auto"/>
          </w:tcPr>
          <w:p w14:paraId="680B8221" w14:textId="77777777" w:rsidR="00EB7645" w:rsidRPr="00BE00C7" w:rsidRDefault="009437E8" w:rsidP="00BE00C7">
            <w:pPr>
              <w:pStyle w:val="OutcomeDescription"/>
              <w:spacing w:before="120" w:after="120"/>
              <w:rPr>
                <w:rFonts w:cs="Arial"/>
                <w:lang w:eastAsia="en-NZ"/>
              </w:rPr>
            </w:pPr>
            <w:r w:rsidRPr="00BE00C7">
              <w:rPr>
                <w:rFonts w:cs="Arial"/>
                <w:lang w:eastAsia="en-NZ"/>
              </w:rPr>
              <w:t>Subsection 3.1: Entry and declining entry</w:t>
            </w:r>
          </w:p>
          <w:p w14:paraId="1C8C15CA"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w:t>
            </w:r>
            <w:r w:rsidRPr="00BE00C7">
              <w:rPr>
                <w:rFonts w:cs="Arial"/>
                <w:lang w:eastAsia="en-NZ"/>
              </w:rPr>
              <w:t xml:space="preserve">cessing services, so that I can choose the </w:t>
            </w:r>
            <w:r w:rsidRPr="00BE00C7">
              <w:rPr>
                <w:rFonts w:cs="Arial"/>
                <w:lang w:eastAsia="en-NZ"/>
              </w:rPr>
              <w:lastRenderedPageBreak/>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t>
            </w:r>
            <w:r w:rsidRPr="00BE00C7">
              <w:rPr>
                <w:rFonts w:cs="Arial"/>
                <w:lang w:eastAsia="en-NZ"/>
              </w:rPr>
              <w:t xml:space="preserve">When people enter our service, we adopt a person-centred and whānau-centred approach to their care. We focus on their needs and goals and encourage input from whānau. Where we are unable to meet these needs, adequate information about the reasons for this </w:t>
            </w:r>
            <w:r w:rsidRPr="00BE00C7">
              <w:rPr>
                <w:rFonts w:cs="Arial"/>
                <w:lang w:eastAsia="en-NZ"/>
              </w:rPr>
              <w:t>decision is documented and communicated to the person and whānau.</w:t>
            </w:r>
          </w:p>
          <w:p w14:paraId="452CAC24" w14:textId="77777777" w:rsidR="00EB7645" w:rsidRPr="00BE00C7" w:rsidRDefault="009437E8" w:rsidP="00BE00C7">
            <w:pPr>
              <w:pStyle w:val="OutcomeDescription"/>
              <w:spacing w:before="120" w:after="120"/>
              <w:rPr>
                <w:rFonts w:cs="Arial"/>
                <w:lang w:eastAsia="en-NZ"/>
              </w:rPr>
            </w:pPr>
          </w:p>
        </w:tc>
        <w:tc>
          <w:tcPr>
            <w:tcW w:w="0" w:type="auto"/>
          </w:tcPr>
          <w:p w14:paraId="5DD4BF09"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B1B3EE"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There is an admission and decline to entry policy. Residents’ entry into the service is facilitated in a competent, equitable, timely and respectful manner. Information packs are provided for </w:t>
            </w:r>
            <w:r w:rsidRPr="00BE00C7">
              <w:rPr>
                <w:rFonts w:cs="Arial"/>
                <w:lang w:eastAsia="en-NZ"/>
              </w:rPr>
              <w:lastRenderedPageBreak/>
              <w:t xml:space="preserve">families/whānau and residents prior to admission or on entry to </w:t>
            </w:r>
            <w:r w:rsidRPr="00BE00C7">
              <w:rPr>
                <w:rFonts w:cs="Arial"/>
                <w:lang w:eastAsia="en-NZ"/>
              </w:rPr>
              <w:t xml:space="preserve">the service. </w:t>
            </w:r>
          </w:p>
          <w:p w14:paraId="4D508E5F"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Five admission agreements reviewed align with all contractual requirements. Exclusions from the service are included in the admission agreement. Family members and residents interviewed stated that they have received the information pack and </w:t>
            </w:r>
            <w:r w:rsidRPr="00BE00C7">
              <w:rPr>
                <w:rFonts w:cs="Arial"/>
                <w:lang w:eastAsia="en-NZ"/>
              </w:rPr>
              <w:t xml:space="preserve">have received sufficient information prior to and on entry to the service. Admission criteria is based on the assessed need of the resident and the contracts under which the service operates. </w:t>
            </w:r>
          </w:p>
          <w:p w14:paraId="2672B558" w14:textId="77777777" w:rsidR="00EB7645" w:rsidRPr="00BE00C7" w:rsidRDefault="009437E8" w:rsidP="00BE00C7">
            <w:pPr>
              <w:pStyle w:val="OutcomeDescription"/>
              <w:spacing w:before="120" w:after="120"/>
              <w:rPr>
                <w:rFonts w:cs="Arial"/>
                <w:lang w:eastAsia="en-NZ"/>
              </w:rPr>
            </w:pPr>
            <w:r w:rsidRPr="00BE00C7">
              <w:rPr>
                <w:rFonts w:cs="Arial"/>
                <w:lang w:eastAsia="en-NZ"/>
              </w:rPr>
              <w:t>The nurse manager (RN) and the licensee are available to answer</w:t>
            </w:r>
            <w:r w:rsidRPr="00BE00C7">
              <w:rPr>
                <w:rFonts w:cs="Arial"/>
                <w:lang w:eastAsia="en-NZ"/>
              </w:rPr>
              <w:t xml:space="preserve"> any questions regarding the admission process and a waiting list is managed. The service openly communicates with potential residents and family/whānau during the admission process and declining entry would be if the service had no beds available or could</w:t>
            </w:r>
            <w:r w:rsidRPr="00BE00C7">
              <w:rPr>
                <w:rFonts w:cs="Arial"/>
                <w:lang w:eastAsia="en-NZ"/>
              </w:rPr>
              <w:t xml:space="preserve"> not provide the level of care required. Potential residents are provided with alternative options and links to the community if admission is not possible. </w:t>
            </w:r>
          </w:p>
          <w:p w14:paraId="19A3BADA"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The se</w:t>
            </w:r>
            <w:r w:rsidRPr="00BE00C7">
              <w:rPr>
                <w:rFonts w:cs="Arial"/>
                <w:lang w:eastAsia="en-NZ"/>
              </w:rPr>
              <w:t>rvice has a process to combine collection of ethnicity data from all residents, and the analysis of this for the purposes of identifying entry and decline rates that is ethnicity focussed. The analysis of ethnicity data is documented in the monthly quality</w:t>
            </w:r>
            <w:r w:rsidRPr="00BE00C7">
              <w:rPr>
                <w:rFonts w:cs="Arial"/>
                <w:lang w:eastAsia="en-NZ"/>
              </w:rPr>
              <w:t xml:space="preserve"> report developed by the nurse manager and discussed with the licensee. The facility has established links with a Māori advisor, who is a kaumātua from the Manawanui Oranga Hinengaro Te Whatu Ora Auckland and is able to consult on matters in order to benef</w:t>
            </w:r>
            <w:r w:rsidRPr="00BE00C7">
              <w:rPr>
                <w:rFonts w:cs="Arial"/>
                <w:lang w:eastAsia="en-NZ"/>
              </w:rPr>
              <w:t xml:space="preserve">it Māori individuals and whānau, when there are Māori residents. </w:t>
            </w:r>
          </w:p>
          <w:p w14:paraId="3943F46B" w14:textId="77777777" w:rsidR="00EB7645" w:rsidRPr="00BE00C7" w:rsidRDefault="009437E8" w:rsidP="00BE00C7">
            <w:pPr>
              <w:pStyle w:val="OutcomeDescription"/>
              <w:spacing w:before="120" w:after="120"/>
              <w:rPr>
                <w:rFonts w:cs="Arial"/>
                <w:lang w:eastAsia="en-NZ"/>
              </w:rPr>
            </w:pPr>
          </w:p>
        </w:tc>
      </w:tr>
      <w:tr w:rsidR="003F178D" w14:paraId="190FC4FE" w14:textId="77777777">
        <w:tc>
          <w:tcPr>
            <w:tcW w:w="0" w:type="auto"/>
          </w:tcPr>
          <w:p w14:paraId="6AF02E74"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B32F92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xml:space="preserve">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w:t>
            </w:r>
            <w:r w:rsidRPr="00BE00C7">
              <w:rPr>
                <w:rFonts w:cs="Arial"/>
                <w:lang w:eastAsia="en-NZ"/>
              </w:rPr>
              <w:lastRenderedPageBreak/>
              <w:t>to support wellbeing.</w:t>
            </w:r>
          </w:p>
          <w:p w14:paraId="0D8DEF85" w14:textId="77777777" w:rsidR="00EB7645" w:rsidRPr="00BE00C7" w:rsidRDefault="009437E8" w:rsidP="00BE00C7">
            <w:pPr>
              <w:pStyle w:val="OutcomeDescription"/>
              <w:spacing w:before="120" w:after="120"/>
              <w:rPr>
                <w:rFonts w:cs="Arial"/>
                <w:lang w:eastAsia="en-NZ"/>
              </w:rPr>
            </w:pPr>
          </w:p>
        </w:tc>
        <w:tc>
          <w:tcPr>
            <w:tcW w:w="0" w:type="auto"/>
          </w:tcPr>
          <w:p w14:paraId="192A6F53"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FD8ADD" w14:textId="77777777" w:rsidR="00EB7645" w:rsidRPr="00BE00C7" w:rsidRDefault="009437E8" w:rsidP="00BE00C7">
            <w:pPr>
              <w:pStyle w:val="OutcomeDescription"/>
              <w:spacing w:before="120" w:after="120"/>
              <w:rPr>
                <w:rFonts w:cs="Arial"/>
                <w:lang w:eastAsia="en-NZ"/>
              </w:rPr>
            </w:pPr>
            <w:r w:rsidRPr="00BE00C7">
              <w:rPr>
                <w:rFonts w:cs="Arial"/>
                <w:lang w:eastAsia="en-NZ"/>
              </w:rPr>
              <w:t>Five rest home residents’ f</w:t>
            </w:r>
            <w:r w:rsidRPr="00BE00C7">
              <w:rPr>
                <w:rFonts w:cs="Arial"/>
                <w:lang w:eastAsia="en-NZ"/>
              </w:rPr>
              <w:t xml:space="preserve">iles were reviewed for this audit, including one resident on a long-term support - chronic health contract (LTS-CHC). The nurse manager (RN) is responsible for conducting all assessments and for the development of care plans. There is evidence of resident </w:t>
            </w:r>
            <w:r w:rsidRPr="00BE00C7">
              <w:rPr>
                <w:rFonts w:cs="Arial"/>
                <w:lang w:eastAsia="en-NZ"/>
              </w:rPr>
              <w:t xml:space="preserve">and family/whānau involvement in the interRAI assessments and long-term care plans reviewed and this is documented in the electronic progress notes. Barriers that prevent whānau of tāngata whaikaha from independently accessing </w:t>
            </w:r>
            <w:r w:rsidRPr="00BE00C7">
              <w:rPr>
                <w:rFonts w:cs="Arial"/>
                <w:lang w:eastAsia="en-NZ"/>
              </w:rPr>
              <w:lastRenderedPageBreak/>
              <w:t>information are identified an</w:t>
            </w:r>
            <w:r w:rsidRPr="00BE00C7">
              <w:rPr>
                <w:rFonts w:cs="Arial"/>
                <w:lang w:eastAsia="en-NZ"/>
              </w:rPr>
              <w:t xml:space="preserve">d strategies to manage these are documented in the resident’s care plan. The service supports Māori and whānau to identify their own pae ora outcomes in their care or support plan when there are Māori residents. The Māori health plan includes provision of </w:t>
            </w:r>
            <w:r w:rsidRPr="00BE00C7">
              <w:rPr>
                <w:rFonts w:cs="Arial"/>
                <w:lang w:eastAsia="en-NZ"/>
              </w:rPr>
              <w:t>equitable outcomes for Māori health.</w:t>
            </w:r>
          </w:p>
          <w:p w14:paraId="18C4ED3F" w14:textId="77777777" w:rsidR="00EB7645" w:rsidRPr="00BE00C7" w:rsidRDefault="009437E8"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All initial assessments and care plans were signed and dated. InterRAI assessments (including the residen</w:t>
            </w:r>
            <w:r w:rsidRPr="00BE00C7">
              <w:rPr>
                <w:rFonts w:cs="Arial"/>
                <w:lang w:eastAsia="en-NZ"/>
              </w:rPr>
              <w:t xml:space="preserve">t on LTS-CHC) were completed within the stated timeframes of the contract and care plans had been evaluated within the required six-month timeframe. Evaluations stated progress against the set goals. Care plans have been updated when there were changes in </w:t>
            </w:r>
            <w:r w:rsidRPr="00BE00C7">
              <w:rPr>
                <w:rFonts w:cs="Arial"/>
                <w:lang w:eastAsia="en-NZ"/>
              </w:rPr>
              <w:t xml:space="preserve">health condition and identified needs. The care plan is holistic and aligns with the service’s model of person-centred care. Challenging behaviour is assessed when this occurs. There is specific cultural assessment as part of the social and cultural plan. </w:t>
            </w:r>
            <w:r w:rsidRPr="00BE00C7">
              <w:rPr>
                <w:rFonts w:cs="Arial"/>
                <w:lang w:eastAsia="en-NZ"/>
              </w:rPr>
              <w:t>The initial care plan, assessments, and long-term care plan were completed, and documented support required to maintain physical and medical needs, maintaining of community and family links (if there were any), assistance with communication and involvement</w:t>
            </w:r>
            <w:r w:rsidRPr="00BE00C7">
              <w:rPr>
                <w:rFonts w:cs="Arial"/>
                <w:lang w:eastAsia="en-NZ"/>
              </w:rPr>
              <w:t xml:space="preserve"> in managing own daily routine. </w:t>
            </w:r>
          </w:p>
          <w:p w14:paraId="55CE3CC3"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weekly and more often when required. There </w:t>
            </w:r>
            <w:r w:rsidRPr="00BE00C7">
              <w:rPr>
                <w:rFonts w:cs="Arial"/>
                <w:lang w:eastAsia="en-NZ"/>
              </w:rPr>
              <w:t>are afterhours GP on-call services. The nurse manager is available for clinical on call and advice and the licensee is available for non-clinical after-hours calls and advice. When interviewed, the GP expressed satisfaction with the standard of care and qu</w:t>
            </w:r>
            <w:r w:rsidRPr="00BE00C7">
              <w:rPr>
                <w:rFonts w:cs="Arial"/>
                <w:lang w:eastAsia="en-NZ"/>
              </w:rPr>
              <w:t>ality of proficiency. Specialist referrals are initiated as needed. Allied health interventions were documented and integrated into care plans. The physiotherapist attends as required. A podiatrist, dietitian, speech language therapist, occupational health</w:t>
            </w:r>
            <w:r w:rsidRPr="00BE00C7">
              <w:rPr>
                <w:rFonts w:cs="Arial"/>
                <w:lang w:eastAsia="en-NZ"/>
              </w:rPr>
              <w:t xml:space="preserve"> therapist, continence advisor and Te Whatu Ora Te Toka Tumai Auckland wound care specialist nurse are available as required. </w:t>
            </w:r>
          </w:p>
          <w:p w14:paraId="63FDEB7D"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w:t>
            </w:r>
            <w:r w:rsidRPr="00BE00C7">
              <w:rPr>
                <w:rFonts w:cs="Arial"/>
                <w:lang w:eastAsia="en-NZ"/>
              </w:rPr>
              <w:t xml:space="preserve">service delivery (sighted). Progress notes are written daily by the caregivers. </w:t>
            </w:r>
            <w:r w:rsidRPr="00BE00C7">
              <w:rPr>
                <w:rFonts w:cs="Arial"/>
                <w:lang w:eastAsia="en-NZ"/>
              </w:rPr>
              <w:lastRenderedPageBreak/>
              <w:t xml:space="preserve">The nurse manager further adds to the progress notes if there are any incidents, GP visits or changes in health status. </w:t>
            </w:r>
          </w:p>
          <w:p w14:paraId="1F4014C5" w14:textId="77777777" w:rsidR="00EB7645" w:rsidRPr="00BE00C7" w:rsidRDefault="009437E8" w:rsidP="00BE00C7">
            <w:pPr>
              <w:pStyle w:val="OutcomeDescription"/>
              <w:spacing w:before="120" w:after="120"/>
              <w:rPr>
                <w:rFonts w:cs="Arial"/>
                <w:lang w:eastAsia="en-NZ"/>
              </w:rPr>
            </w:pPr>
            <w:r w:rsidRPr="00BE00C7">
              <w:rPr>
                <w:rFonts w:cs="Arial"/>
                <w:lang w:eastAsia="en-NZ"/>
              </w:rPr>
              <w:t>Residents interviewed reported their needs and expectat</w:t>
            </w:r>
            <w:r w:rsidRPr="00BE00C7">
              <w:rPr>
                <w:rFonts w:cs="Arial"/>
                <w:lang w:eastAsia="en-NZ"/>
              </w:rPr>
              <w:t>ions were being met. When a resident’s condition alters, the RN manager initiates a review with a GP. Family/whānau or EPOA were notified of all changes to health, including infections, accident/incidents, GP visits, medication changes and any changes to h</w:t>
            </w:r>
            <w:r w:rsidRPr="00BE00C7">
              <w:rPr>
                <w:rFonts w:cs="Arial"/>
                <w:lang w:eastAsia="en-NZ"/>
              </w:rPr>
              <w:t xml:space="preserve">ealth status. There were no residents with wounds or pressure injuries at the time of the audit. The RN manager could describe the wound management process, should a resident have a wound or pressure injury. </w:t>
            </w:r>
          </w:p>
          <w:p w14:paraId="786994CB" w14:textId="77777777" w:rsidR="00EB7645" w:rsidRPr="00BE00C7" w:rsidRDefault="009437E8" w:rsidP="00BE00C7">
            <w:pPr>
              <w:pStyle w:val="OutcomeDescription"/>
              <w:spacing w:before="120" w:after="120"/>
              <w:rPr>
                <w:rFonts w:cs="Arial"/>
                <w:lang w:eastAsia="en-NZ"/>
              </w:rPr>
            </w:pPr>
            <w:r w:rsidRPr="00BE00C7">
              <w:rPr>
                <w:rFonts w:cs="Arial"/>
                <w:lang w:eastAsia="en-NZ"/>
              </w:rPr>
              <w:t>Caregivers interviewed stated there are adequat</w:t>
            </w:r>
            <w:r w:rsidRPr="00BE00C7">
              <w:rPr>
                <w:rFonts w:cs="Arial"/>
                <w:lang w:eastAsia="en-NZ"/>
              </w:rPr>
              <w:t>e clinical supplies and equipment provided, including continence, wound care supplies and pressure injury prevention resources. There is also access to a continence specialist as required. Care plans reflect the required health monitoring interventions for</w:t>
            </w:r>
            <w:r w:rsidRPr="00BE00C7">
              <w:rPr>
                <w:rFonts w:cs="Arial"/>
                <w:lang w:eastAsia="en-NZ"/>
              </w:rPr>
              <w:t xml:space="preserve"> individual residents. Caregivers complete monitoring charts, including: bowel chart; blood pressure; weight; food and fluid chart; pain; behaviour; blood sugar levels; intentional rounding; and toileting regime. Neurological observations have been complet</w:t>
            </w:r>
            <w:r w:rsidRPr="00BE00C7">
              <w:rPr>
                <w:rFonts w:cs="Arial"/>
                <w:lang w:eastAsia="en-NZ"/>
              </w:rPr>
              <w:t>ed for unwitnessed falls and suspected head injuries according to the facility policy.</w:t>
            </w:r>
          </w:p>
          <w:p w14:paraId="057E17AD"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Short-term care plans were well utilised for issues such as infections. </w:t>
            </w:r>
          </w:p>
          <w:p w14:paraId="20132218" w14:textId="77777777" w:rsidR="00EB7645" w:rsidRPr="00BE00C7" w:rsidRDefault="009437E8" w:rsidP="009437E8">
            <w:pPr>
              <w:pStyle w:val="OutcomeDescription"/>
              <w:spacing w:before="120" w:after="120"/>
              <w:rPr>
                <w:rFonts w:cs="Arial"/>
                <w:lang w:eastAsia="en-NZ"/>
              </w:rPr>
            </w:pPr>
          </w:p>
        </w:tc>
      </w:tr>
      <w:tr w:rsidR="003F178D" w14:paraId="2F342BCE" w14:textId="77777777">
        <w:tc>
          <w:tcPr>
            <w:tcW w:w="0" w:type="auto"/>
          </w:tcPr>
          <w:p w14:paraId="0D0508B0"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52AF532"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2C0D4DEA" w14:textId="77777777" w:rsidR="00EB7645" w:rsidRPr="00BE00C7" w:rsidRDefault="009437E8" w:rsidP="00BE00C7">
            <w:pPr>
              <w:pStyle w:val="OutcomeDescription"/>
              <w:spacing w:before="120" w:after="120"/>
              <w:rPr>
                <w:rFonts w:cs="Arial"/>
                <w:lang w:eastAsia="en-NZ"/>
              </w:rPr>
            </w:pPr>
          </w:p>
        </w:tc>
        <w:tc>
          <w:tcPr>
            <w:tcW w:w="0" w:type="auto"/>
          </w:tcPr>
          <w:p w14:paraId="1572E02E"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730EF3D7" w14:textId="77777777" w:rsidR="00EB7645" w:rsidRPr="00BE00C7" w:rsidRDefault="009437E8" w:rsidP="00BE00C7">
            <w:pPr>
              <w:pStyle w:val="OutcomeDescription"/>
              <w:spacing w:before="120" w:after="120"/>
              <w:rPr>
                <w:rFonts w:cs="Arial"/>
                <w:lang w:eastAsia="en-NZ"/>
              </w:rPr>
            </w:pPr>
            <w:r w:rsidRPr="00BE00C7">
              <w:rPr>
                <w:rFonts w:cs="Arial"/>
                <w:lang w:eastAsia="en-NZ"/>
              </w:rPr>
              <w:t>All caregivers throughout the day undertake either individual or group activities with residents, as viewed on the day of the audit. Many of the resid</w:t>
            </w:r>
            <w:r w:rsidRPr="00BE00C7">
              <w:rPr>
                <w:rFonts w:cs="Arial"/>
                <w:lang w:eastAsia="en-NZ"/>
              </w:rPr>
              <w:t>ents prefer to do their own independent activities. This is noted in care plans and viewed during the audit. Four of the ten residents have mental health key workers that take them out for trips once a week. There are activities resources available to resi</w:t>
            </w:r>
            <w:r w:rsidRPr="00BE00C7">
              <w:rPr>
                <w:rFonts w:cs="Arial"/>
                <w:lang w:eastAsia="en-NZ"/>
              </w:rPr>
              <w:t>dents at all times.</w:t>
            </w:r>
          </w:p>
          <w:p w14:paraId="1FAD629D" w14:textId="77777777" w:rsidR="00EB7645" w:rsidRPr="00BE00C7" w:rsidRDefault="009437E8" w:rsidP="00BE00C7">
            <w:pPr>
              <w:pStyle w:val="OutcomeDescription"/>
              <w:spacing w:before="120" w:after="120"/>
              <w:rPr>
                <w:rFonts w:cs="Arial"/>
                <w:lang w:eastAsia="en-NZ"/>
              </w:rPr>
            </w:pPr>
            <w:r w:rsidRPr="00BE00C7">
              <w:rPr>
                <w:rFonts w:cs="Arial"/>
                <w:lang w:eastAsia="en-NZ"/>
              </w:rPr>
              <w:t>The weekly activities programme is planned and includes themed cultural events. A monthly calendar is on noticeboards and available to all residents. The days schedule is written on boards for residents to view.</w:t>
            </w:r>
          </w:p>
          <w:p w14:paraId="59ACDCE7"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service facilitates </w:t>
            </w:r>
            <w:r w:rsidRPr="00BE00C7">
              <w:rPr>
                <w:rFonts w:cs="Arial"/>
                <w:lang w:eastAsia="en-NZ"/>
              </w:rPr>
              <w:t xml:space="preserve">opportunities to participate in te reo Māori </w:t>
            </w:r>
            <w:r w:rsidRPr="00BE00C7">
              <w:rPr>
                <w:rFonts w:cs="Arial"/>
                <w:lang w:eastAsia="en-NZ"/>
              </w:rPr>
              <w:lastRenderedPageBreak/>
              <w:t>through phrases incorporated into the activities and culturally focused activities. Matariki and Māori language week is celebrated.</w:t>
            </w:r>
          </w:p>
          <w:p w14:paraId="57A368C7" w14:textId="77777777" w:rsidR="00EB7645" w:rsidRPr="00BE00C7" w:rsidRDefault="009437E8" w:rsidP="00BE00C7">
            <w:pPr>
              <w:pStyle w:val="OutcomeDescription"/>
              <w:spacing w:before="120" w:after="120"/>
              <w:rPr>
                <w:rFonts w:cs="Arial"/>
                <w:lang w:eastAsia="en-NZ"/>
              </w:rPr>
            </w:pPr>
            <w:r w:rsidRPr="00BE00C7">
              <w:rPr>
                <w:rFonts w:cs="Arial"/>
                <w:lang w:eastAsia="en-NZ"/>
              </w:rPr>
              <w:t>Activities are delivered to meet the cognitive, physical, intellectual, and emo</w:t>
            </w:r>
            <w:r w:rsidRPr="00BE00C7">
              <w:rPr>
                <w:rFonts w:cs="Arial"/>
                <w:lang w:eastAsia="en-NZ"/>
              </w:rPr>
              <w:t xml:space="preserve">tional needs of the residents. One-on-one time is spent with residents who do not wish to actively participate in communal activities. A variety of individual and small group activities were observed occurring at various times throughout the day of audit. </w:t>
            </w:r>
            <w:r w:rsidRPr="00BE00C7">
              <w:rPr>
                <w:rFonts w:cs="Arial"/>
                <w:lang w:eastAsia="en-NZ"/>
              </w:rPr>
              <w:t>There is access to interdenominational church services and links with community groups.</w:t>
            </w:r>
          </w:p>
          <w:p w14:paraId="32F7727C" w14:textId="77777777" w:rsidR="00EB7645" w:rsidRPr="00BE00C7" w:rsidRDefault="009437E8"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 the resident’s past and present interests, likes and dislikes, career, an</w:t>
            </w:r>
            <w:r w:rsidRPr="00BE00C7">
              <w:rPr>
                <w:rFonts w:cs="Arial"/>
                <w:lang w:eastAsia="en-NZ"/>
              </w:rPr>
              <w:t>d family connections. A social and cultural plan is developed within 21 days and reviewed six-monthly. Residents are encouraged to join in activities that are appropriate and meaningful. A resident attendance list is maintained for activities. Activities i</w:t>
            </w:r>
            <w:r w:rsidRPr="00BE00C7">
              <w:rPr>
                <w:rFonts w:cs="Arial"/>
                <w:lang w:eastAsia="en-NZ"/>
              </w:rPr>
              <w:t>nclude quizzes, board gaming, walks and crafts. There are staff with the appropriate competencies and first aid certification at outings.</w:t>
            </w:r>
          </w:p>
          <w:p w14:paraId="59EFD0DE" w14:textId="77777777" w:rsidR="00EB7645" w:rsidRPr="00BE00C7" w:rsidRDefault="009437E8" w:rsidP="00BE00C7">
            <w:pPr>
              <w:pStyle w:val="OutcomeDescription"/>
              <w:spacing w:before="120" w:after="120"/>
              <w:rPr>
                <w:rFonts w:cs="Arial"/>
                <w:lang w:eastAsia="en-NZ"/>
              </w:rPr>
            </w:pPr>
            <w:r w:rsidRPr="00BE00C7">
              <w:rPr>
                <w:rFonts w:cs="Arial"/>
                <w:lang w:eastAsia="en-NZ"/>
              </w:rPr>
              <w:t>Family can attend residents’ meetings. There is an opportunity to provide feedback on activities at the meetings and s</w:t>
            </w:r>
            <w:r w:rsidRPr="00BE00C7">
              <w:rPr>
                <w:rFonts w:cs="Arial"/>
                <w:lang w:eastAsia="en-NZ"/>
              </w:rPr>
              <w:t>ix-monthly reviews. Resident and relative surveys also provide feedback on the activity programme and resident satisfaction survey evidence overall satisfaction with the activities provided. Residents and family members interviewed stated the activity prog</w:t>
            </w:r>
            <w:r w:rsidRPr="00BE00C7">
              <w:rPr>
                <w:rFonts w:cs="Arial"/>
                <w:lang w:eastAsia="en-NZ"/>
              </w:rPr>
              <w:t xml:space="preserve">ramme is meaningful. </w:t>
            </w:r>
          </w:p>
          <w:p w14:paraId="602CBBF9" w14:textId="77777777" w:rsidR="00EB7645" w:rsidRPr="00BE00C7" w:rsidRDefault="009437E8" w:rsidP="00BE00C7">
            <w:pPr>
              <w:pStyle w:val="OutcomeDescription"/>
              <w:spacing w:before="120" w:after="120"/>
              <w:rPr>
                <w:rFonts w:cs="Arial"/>
                <w:lang w:eastAsia="en-NZ"/>
              </w:rPr>
            </w:pPr>
          </w:p>
        </w:tc>
      </w:tr>
      <w:tr w:rsidR="003F178D" w14:paraId="5F5086E5" w14:textId="77777777">
        <w:tc>
          <w:tcPr>
            <w:tcW w:w="0" w:type="auto"/>
          </w:tcPr>
          <w:p w14:paraId="7F814A56"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3.4: My medication</w:t>
            </w:r>
          </w:p>
          <w:p w14:paraId="1E0DB08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3A7C2C" w14:textId="77777777" w:rsidR="00EB7645" w:rsidRPr="00BE00C7" w:rsidRDefault="009437E8" w:rsidP="00BE00C7">
            <w:pPr>
              <w:pStyle w:val="OutcomeDescription"/>
              <w:spacing w:before="120" w:after="120"/>
              <w:rPr>
                <w:rFonts w:cs="Arial"/>
                <w:lang w:eastAsia="en-NZ"/>
              </w:rPr>
            </w:pPr>
          </w:p>
        </w:tc>
        <w:tc>
          <w:tcPr>
            <w:tcW w:w="0" w:type="auto"/>
          </w:tcPr>
          <w:p w14:paraId="74BA55E2"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2B7DBE42"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Medication management policies are available for </w:t>
            </w:r>
            <w:r w:rsidRPr="00BE00C7">
              <w:rPr>
                <w:rFonts w:cs="Arial"/>
                <w:lang w:eastAsia="en-NZ"/>
              </w:rPr>
              <w:t>safe medicine management that meet legislative requirements. The nurse manager and all caregivers who administer medications have been assessed for competency on an annual basis. Education around safe medication administration has been provided. Staff were</w:t>
            </w:r>
            <w:r w:rsidRPr="00BE00C7">
              <w:rPr>
                <w:rFonts w:cs="Arial"/>
                <w:lang w:eastAsia="en-NZ"/>
              </w:rPr>
              <w:t xml:space="preserve"> observed to be safely administering medications. Caregivers could describe their role regarding medication administration. All medications are checked on delivery against the medication chart and any discrepancies are fed back to the supplying pharmacy. </w:t>
            </w:r>
          </w:p>
          <w:p w14:paraId="11F8A6E5"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Medications were appropriately stored in an office in a locked trolley. </w:t>
            </w:r>
            <w:r w:rsidRPr="00BE00C7">
              <w:rPr>
                <w:rFonts w:cs="Arial"/>
                <w:lang w:eastAsia="en-NZ"/>
              </w:rPr>
              <w:lastRenderedPageBreak/>
              <w:t>The medication fridge and office temperature are monitored daily, and the temperatures were within acceptable ranges. All medications, including the bulk supply order, are checked week</w:t>
            </w:r>
            <w:r w:rsidRPr="00BE00C7">
              <w:rPr>
                <w:rFonts w:cs="Arial"/>
                <w:lang w:eastAsia="en-NZ"/>
              </w:rPr>
              <w:t xml:space="preserve">ly. All eyedrops have been dated on opening. All over the counter vitamins, supplements or alternative therapies residents choose to use, are reviewed, and prescribed by the GP. </w:t>
            </w:r>
          </w:p>
          <w:p w14:paraId="0B276C85" w14:textId="77777777" w:rsidR="00EB7645" w:rsidRPr="00BE00C7" w:rsidRDefault="009437E8" w:rsidP="00BE00C7">
            <w:pPr>
              <w:pStyle w:val="OutcomeDescription"/>
              <w:spacing w:before="120" w:after="120"/>
              <w:rPr>
                <w:rFonts w:cs="Arial"/>
                <w:lang w:eastAsia="en-NZ"/>
              </w:rPr>
            </w:pPr>
            <w:r w:rsidRPr="00BE00C7">
              <w:rPr>
                <w:rFonts w:cs="Arial"/>
                <w:lang w:eastAsia="en-NZ"/>
              </w:rPr>
              <w:t>Ten electronic medication charts were reviewed. The medication charts reviewe</w:t>
            </w:r>
            <w:r w:rsidRPr="00BE00C7">
              <w:rPr>
                <w:rFonts w:cs="Arial"/>
                <w:lang w:eastAsia="en-NZ"/>
              </w:rPr>
              <w:t>d identified that the GP had reviewed all resident medication charts three-monthly, and each chart has photo identification and allergy status identified. One resident self-medicates their own eyedrops. The care home follows their resident self-managing me</w:t>
            </w:r>
            <w:r w:rsidRPr="00BE00C7">
              <w:rPr>
                <w:rFonts w:cs="Arial"/>
                <w:lang w:eastAsia="en-NZ"/>
              </w:rPr>
              <w:t>dication policy. The GP reviews the competency of the resident to self-administer their eye drops on a three-monthly basis. No standing orders are in use.</w:t>
            </w:r>
          </w:p>
          <w:p w14:paraId="027AEF2E" w14:textId="77777777" w:rsidR="00EB7645" w:rsidRPr="00BE00C7" w:rsidRDefault="009437E8" w:rsidP="00BE00C7">
            <w:pPr>
              <w:pStyle w:val="OutcomeDescription"/>
              <w:spacing w:before="120" w:after="120"/>
              <w:rPr>
                <w:rFonts w:cs="Arial"/>
                <w:lang w:eastAsia="en-NZ"/>
              </w:rPr>
            </w:pPr>
            <w:r w:rsidRPr="00BE00C7">
              <w:rPr>
                <w:rFonts w:cs="Arial"/>
                <w:lang w:eastAsia="en-NZ"/>
              </w:rPr>
              <w:t>Residents and relatives are updated around medication changes, including the reason for changing medi</w:t>
            </w:r>
            <w:r w:rsidRPr="00BE00C7">
              <w:rPr>
                <w:rFonts w:cs="Arial"/>
                <w:lang w:eastAsia="en-NZ"/>
              </w:rPr>
              <w:t>cations and side effects. This is documented in the progress notes. The nurse manager described a process to work in partnership with Māori residents and whānau to ensure the appropriate support is in place, advice is timely, easily accessed, and treatment</w:t>
            </w:r>
            <w:r w:rsidRPr="00BE00C7">
              <w:rPr>
                <w:rFonts w:cs="Arial"/>
                <w:lang w:eastAsia="en-NZ"/>
              </w:rPr>
              <w:t xml:space="preserve"> is prioritised to achieve better health outcomes, when there are Māori residents. </w:t>
            </w:r>
          </w:p>
          <w:p w14:paraId="4136686A" w14:textId="77777777" w:rsidR="00EB7645" w:rsidRPr="00BE00C7" w:rsidRDefault="009437E8" w:rsidP="00BE00C7">
            <w:pPr>
              <w:pStyle w:val="OutcomeDescription"/>
              <w:spacing w:before="120" w:after="120"/>
              <w:rPr>
                <w:rFonts w:cs="Arial"/>
                <w:lang w:eastAsia="en-NZ"/>
              </w:rPr>
            </w:pPr>
          </w:p>
        </w:tc>
      </w:tr>
      <w:tr w:rsidR="003F178D" w14:paraId="0B8E08E4" w14:textId="77777777">
        <w:tc>
          <w:tcPr>
            <w:tcW w:w="0" w:type="auto"/>
          </w:tcPr>
          <w:p w14:paraId="2F53EE9C"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1F5B45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w:t>
            </w:r>
            <w:r w:rsidRPr="00BE00C7">
              <w:rPr>
                <w:rFonts w:cs="Arial"/>
                <w:lang w:eastAsia="en-NZ"/>
              </w:rPr>
              <w:t>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A13FCAB" w14:textId="77777777" w:rsidR="00EB7645" w:rsidRPr="00BE00C7" w:rsidRDefault="009437E8" w:rsidP="00BE00C7">
            <w:pPr>
              <w:pStyle w:val="OutcomeDescription"/>
              <w:spacing w:before="120" w:after="120"/>
              <w:rPr>
                <w:rFonts w:cs="Arial"/>
                <w:lang w:eastAsia="en-NZ"/>
              </w:rPr>
            </w:pPr>
          </w:p>
        </w:tc>
        <w:tc>
          <w:tcPr>
            <w:tcW w:w="0" w:type="auto"/>
          </w:tcPr>
          <w:p w14:paraId="3BD0F327"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5A0D0080" w14:textId="77777777" w:rsidR="00EB7645" w:rsidRPr="00BE00C7" w:rsidRDefault="009437E8" w:rsidP="00BE00C7">
            <w:pPr>
              <w:pStyle w:val="OutcomeDescription"/>
              <w:spacing w:before="120" w:after="120"/>
              <w:rPr>
                <w:rFonts w:cs="Arial"/>
                <w:lang w:eastAsia="en-NZ"/>
              </w:rPr>
            </w:pPr>
            <w:r w:rsidRPr="00BE00C7">
              <w:rPr>
                <w:rFonts w:cs="Arial"/>
                <w:lang w:eastAsia="en-NZ"/>
              </w:rPr>
              <w:t>The meals at Avon Rest Home are all prepared and cooked on site. The kitchen was observed to be clean, well-organised, well equipped and a current approved food control plan was in evidence, expiring in January 2024. A dietitian reviewed the menu on 5 Apri</w:t>
            </w:r>
            <w:r w:rsidRPr="00BE00C7">
              <w:rPr>
                <w:rFonts w:cs="Arial"/>
                <w:lang w:eastAsia="en-NZ"/>
              </w:rPr>
              <w:t xml:space="preserve">l 2023. </w:t>
            </w:r>
          </w:p>
          <w:p w14:paraId="3FD90677"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There is a documented policy on nutrition management and a food services manual available in the kitchen. The cook receives resident dietary information from the RN manager and is notified of any changes to dietary requirements (vegetarian, dairy </w:t>
            </w:r>
            <w:r w:rsidRPr="00BE00C7">
              <w:rPr>
                <w:rFonts w:cs="Arial"/>
                <w:lang w:eastAsia="en-NZ"/>
              </w:rPr>
              <w:t>free, pureed foods), or of any residents with weight loss. The cook (interviewed) is aware of resident likes, dislikes, and special dietary requirements. Alternative meals are offered for those residents with dislikes or religious and cultural preferences.</w:t>
            </w:r>
            <w:r w:rsidRPr="00BE00C7">
              <w:rPr>
                <w:rFonts w:cs="Arial"/>
                <w:lang w:eastAsia="en-NZ"/>
              </w:rPr>
              <w:t xml:space="preserve"> Residents have access to nutritious snacks. The nurse manager and caregivers interviewed </w:t>
            </w:r>
            <w:r w:rsidRPr="00BE00C7">
              <w:rPr>
                <w:rFonts w:cs="Arial"/>
                <w:lang w:eastAsia="en-NZ"/>
              </w:rPr>
              <w:lastRenderedPageBreak/>
              <w:t>understand tikanga guidelines in terms of everyday practice. Tikanga guidelines are available to staff and mirrors the intent of tapu and noa.</w:t>
            </w:r>
          </w:p>
          <w:p w14:paraId="03D9E684" w14:textId="77777777" w:rsidR="00EB7645" w:rsidRPr="00BE00C7" w:rsidRDefault="009437E8" w:rsidP="00BE00C7">
            <w:pPr>
              <w:pStyle w:val="OutcomeDescription"/>
              <w:spacing w:before="120" w:after="120"/>
              <w:rPr>
                <w:rFonts w:cs="Arial"/>
                <w:lang w:eastAsia="en-NZ"/>
              </w:rPr>
            </w:pPr>
            <w:r w:rsidRPr="00BE00C7">
              <w:rPr>
                <w:rFonts w:cs="Arial"/>
                <w:lang w:eastAsia="en-NZ"/>
              </w:rPr>
              <w:t>The cook completes a da</w:t>
            </w:r>
            <w:r w:rsidRPr="00BE00C7">
              <w:rPr>
                <w:rFonts w:cs="Arial"/>
                <w:lang w:eastAsia="en-NZ"/>
              </w:rPr>
              <w:t>ily diary and include fridge and freezer temperatures recordings. Food temperatures are checked at different stages of the preparation process. These are all within safe limits. Staff were observed wearing correct personal protective clothing in the kitche</w:t>
            </w:r>
            <w:r w:rsidRPr="00BE00C7">
              <w:rPr>
                <w:rFonts w:cs="Arial"/>
                <w:lang w:eastAsia="en-NZ"/>
              </w:rPr>
              <w:t xml:space="preserve">n. Cleaning schedules are maintained. </w:t>
            </w:r>
          </w:p>
          <w:p w14:paraId="596CFCEA" w14:textId="77777777" w:rsidR="00EB7645" w:rsidRPr="00BE00C7" w:rsidRDefault="009437E8" w:rsidP="00BE00C7">
            <w:pPr>
              <w:pStyle w:val="OutcomeDescription"/>
              <w:spacing w:before="120" w:after="120"/>
              <w:rPr>
                <w:rFonts w:cs="Arial"/>
                <w:lang w:eastAsia="en-NZ"/>
              </w:rPr>
            </w:pPr>
            <w:r w:rsidRPr="00BE00C7">
              <w:rPr>
                <w:rFonts w:cs="Arial"/>
                <w:lang w:eastAsia="en-NZ"/>
              </w:rPr>
              <w:t>Meals are directly served to residents in their rooms or in the dining room. Staff were observed assisting residents with meals in the dining areas and modified utensils are available for residents to maintain indepen</w:t>
            </w:r>
            <w:r w:rsidRPr="00BE00C7">
              <w:rPr>
                <w:rFonts w:cs="Arial"/>
                <w:lang w:eastAsia="en-NZ"/>
              </w:rPr>
              <w:t xml:space="preserve">dence with eating. Food services staff have all completed food safety and hygiene courses. </w:t>
            </w:r>
          </w:p>
          <w:p w14:paraId="452F883B"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residents and families/whānau interviewed were very complimentary regarding the food service, the variety and choice of meals provided. They can offer feedback </w:t>
            </w:r>
            <w:r w:rsidRPr="00BE00C7">
              <w:rPr>
                <w:rFonts w:cs="Arial"/>
                <w:lang w:eastAsia="en-NZ"/>
              </w:rPr>
              <w:t xml:space="preserve">on a one-to-one basis with the cook at the resident meetings and through resident surveys. </w:t>
            </w:r>
          </w:p>
          <w:p w14:paraId="4B8A1680" w14:textId="77777777" w:rsidR="00EB7645" w:rsidRPr="00BE00C7" w:rsidRDefault="009437E8" w:rsidP="00BE00C7">
            <w:pPr>
              <w:pStyle w:val="OutcomeDescription"/>
              <w:spacing w:before="120" w:after="120"/>
              <w:rPr>
                <w:rFonts w:cs="Arial"/>
                <w:lang w:eastAsia="en-NZ"/>
              </w:rPr>
            </w:pPr>
          </w:p>
        </w:tc>
      </w:tr>
      <w:tr w:rsidR="003F178D" w14:paraId="014BAE45" w14:textId="77777777">
        <w:tc>
          <w:tcPr>
            <w:tcW w:w="0" w:type="auto"/>
          </w:tcPr>
          <w:p w14:paraId="62F7C4E1"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648D277"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42BEFA32" w14:textId="77777777" w:rsidR="00EB7645" w:rsidRPr="00BE00C7" w:rsidRDefault="009437E8" w:rsidP="00BE00C7">
            <w:pPr>
              <w:pStyle w:val="OutcomeDescription"/>
              <w:spacing w:before="120" w:after="120"/>
              <w:rPr>
                <w:rFonts w:cs="Arial"/>
                <w:lang w:eastAsia="en-NZ"/>
              </w:rPr>
            </w:pPr>
          </w:p>
        </w:tc>
        <w:tc>
          <w:tcPr>
            <w:tcW w:w="0" w:type="auto"/>
          </w:tcPr>
          <w:p w14:paraId="33911746"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0369A5D" w14:textId="77777777" w:rsidR="00EB7645" w:rsidRPr="00BE00C7" w:rsidRDefault="009437E8" w:rsidP="00BE00C7">
            <w:pPr>
              <w:pStyle w:val="OutcomeDescription"/>
              <w:spacing w:before="120" w:after="120"/>
              <w:rPr>
                <w:rFonts w:cs="Arial"/>
                <w:lang w:eastAsia="en-NZ"/>
              </w:rPr>
            </w:pPr>
            <w:r w:rsidRPr="00BE00C7">
              <w:rPr>
                <w:rFonts w:cs="Arial"/>
                <w:lang w:eastAsia="en-NZ"/>
              </w:rPr>
              <w:t>Planned exits, discharges or transfers were coordinated in c</w:t>
            </w:r>
            <w:r w:rsidRPr="00BE00C7">
              <w:rPr>
                <w:rFonts w:cs="Arial"/>
                <w:lang w:eastAsia="en-NZ"/>
              </w:rPr>
              <w:t xml:space="preserve">ollaboration with residents and family/whānau to ensure continuity of care. Resident change, transfer, or termination policy and procedures are documented to ensure exit, discharge or transfer of residents is undertaken in a timely and safe manner. </w:t>
            </w:r>
          </w:p>
          <w:p w14:paraId="29CCDBFF" w14:textId="77777777" w:rsidR="00EB7645" w:rsidRPr="00BE00C7" w:rsidRDefault="009437E8" w:rsidP="00BE00C7">
            <w:pPr>
              <w:pStyle w:val="OutcomeDescription"/>
              <w:spacing w:before="120" w:after="120"/>
              <w:rPr>
                <w:rFonts w:cs="Arial"/>
                <w:lang w:eastAsia="en-NZ"/>
              </w:rPr>
            </w:pPr>
            <w:r w:rsidRPr="00BE00C7">
              <w:rPr>
                <w:rFonts w:cs="Arial"/>
                <w:lang w:eastAsia="en-NZ"/>
              </w:rPr>
              <w:t>The re</w:t>
            </w:r>
            <w:r w:rsidRPr="00BE00C7">
              <w:rPr>
                <w:rFonts w:cs="Arial"/>
                <w:lang w:eastAsia="en-NZ"/>
              </w:rPr>
              <w:t>sidents (if appropriate) and families/whānau were involved for all exits or discharges to and from the service, including being given options to access other health and disability services and social support or Kaupapa Māori agencies, where indicated or re</w:t>
            </w:r>
            <w:r w:rsidRPr="00BE00C7">
              <w:rPr>
                <w:rFonts w:cs="Arial"/>
                <w:lang w:eastAsia="en-NZ"/>
              </w:rPr>
              <w:t>quested. The nurse manager explained the transfer between services includes a comprehensive verbal handover and the completion of specific transfer documentation.</w:t>
            </w:r>
          </w:p>
          <w:p w14:paraId="332082EE" w14:textId="77777777" w:rsidR="00EB7645" w:rsidRPr="00BE00C7" w:rsidRDefault="009437E8" w:rsidP="00BE00C7">
            <w:pPr>
              <w:pStyle w:val="OutcomeDescription"/>
              <w:spacing w:before="120" w:after="120"/>
              <w:rPr>
                <w:rFonts w:cs="Arial"/>
                <w:lang w:eastAsia="en-NZ"/>
              </w:rPr>
            </w:pPr>
          </w:p>
        </w:tc>
      </w:tr>
      <w:tr w:rsidR="003F178D" w14:paraId="74D52BC0" w14:textId="77777777">
        <w:tc>
          <w:tcPr>
            <w:tcW w:w="0" w:type="auto"/>
          </w:tcPr>
          <w:p w14:paraId="4F693D52" w14:textId="77777777" w:rsidR="00EB7645" w:rsidRPr="00BE00C7" w:rsidRDefault="009437E8" w:rsidP="00BE00C7">
            <w:pPr>
              <w:pStyle w:val="OutcomeDescription"/>
              <w:spacing w:before="120" w:after="120"/>
              <w:rPr>
                <w:rFonts w:cs="Arial"/>
                <w:lang w:eastAsia="en-NZ"/>
              </w:rPr>
            </w:pPr>
            <w:r w:rsidRPr="00BE00C7">
              <w:rPr>
                <w:rFonts w:cs="Arial"/>
                <w:lang w:eastAsia="en-NZ"/>
              </w:rPr>
              <w:t>Subsection 4.1: The facility</w:t>
            </w:r>
          </w:p>
          <w:p w14:paraId="13624BBC"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feel the environment is designed in a way that i</w:t>
            </w:r>
            <w:r w:rsidRPr="00BE00C7">
              <w:rPr>
                <w:rFonts w:cs="Arial"/>
                <w:lang w:eastAsia="en-NZ"/>
              </w:rPr>
              <w:t xml:space="preserve">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w:t>
            </w:r>
            <w:r w:rsidRPr="00BE00C7">
              <w:rPr>
                <w:rFonts w:cs="Arial"/>
                <w:lang w:eastAsia="en-NZ"/>
              </w:rPr>
              <w:t>ysical environment is safe, well maintained, tidy, and comfortable and accessible, and the people we deliver services to can move independently and freely throughout. The physical environment optimises people’s sense of belonging, independence, interaction</w:t>
            </w:r>
            <w:r w:rsidRPr="00BE00C7">
              <w:rPr>
                <w:rFonts w:cs="Arial"/>
                <w:lang w:eastAsia="en-NZ"/>
              </w:rPr>
              <w:t>, and function.</w:t>
            </w:r>
          </w:p>
          <w:p w14:paraId="3D001B2D" w14:textId="77777777" w:rsidR="00EB7645" w:rsidRPr="00BE00C7" w:rsidRDefault="009437E8" w:rsidP="00BE00C7">
            <w:pPr>
              <w:pStyle w:val="OutcomeDescription"/>
              <w:spacing w:before="120" w:after="120"/>
              <w:rPr>
                <w:rFonts w:cs="Arial"/>
                <w:lang w:eastAsia="en-NZ"/>
              </w:rPr>
            </w:pPr>
          </w:p>
        </w:tc>
        <w:tc>
          <w:tcPr>
            <w:tcW w:w="0" w:type="auto"/>
          </w:tcPr>
          <w:p w14:paraId="481F69CF"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2B0994"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Avon Rest Home is a single level rest home. All building and plant have been built to comply with legislation. The building warrant of fitness expires 22 June 2023. The environment is inclusive of </w:t>
            </w:r>
            <w:r w:rsidRPr="00BE00C7">
              <w:rPr>
                <w:rFonts w:cs="Arial"/>
                <w:lang w:eastAsia="en-NZ"/>
              </w:rPr>
              <w:lastRenderedPageBreak/>
              <w:t>peoples’ cultures and supports cultural</w:t>
            </w:r>
            <w:r w:rsidRPr="00BE00C7">
              <w:rPr>
                <w:rFonts w:cs="Arial"/>
                <w:lang w:eastAsia="en-NZ"/>
              </w:rPr>
              <w:t xml:space="preserve"> practices. The licensee oversees maintenance of the site, and contractor management. Essential contractors such as plumbers and electricians, are available 24 hours a day, every day as required. </w:t>
            </w:r>
          </w:p>
          <w:p w14:paraId="261B7BBD" w14:textId="77777777" w:rsidR="00EB7645" w:rsidRPr="00BE00C7" w:rsidRDefault="009437E8" w:rsidP="00BE00C7">
            <w:pPr>
              <w:pStyle w:val="OutcomeDescription"/>
              <w:spacing w:before="120" w:after="120"/>
              <w:rPr>
                <w:rFonts w:cs="Arial"/>
                <w:lang w:eastAsia="en-NZ"/>
              </w:rPr>
            </w:pPr>
            <w:r w:rsidRPr="00BE00C7">
              <w:rPr>
                <w:rFonts w:cs="Arial"/>
                <w:lang w:eastAsia="en-NZ"/>
              </w:rPr>
              <w:t>Maintenance requests are logged and followed up in a timely</w:t>
            </w:r>
            <w:r w:rsidRPr="00BE00C7">
              <w:rPr>
                <w:rFonts w:cs="Arial"/>
                <w:lang w:eastAsia="en-NZ"/>
              </w:rPr>
              <w:t xml:space="preserve"> manner. There is an annual maintenance plan that includes electrical testing and tagging, resident’s equipment checks, call bell checks, calibration of medical equipment and monthly testing of hot water temperatures. Visual checks of all electrical applia</w:t>
            </w:r>
            <w:r w:rsidRPr="00BE00C7">
              <w:rPr>
                <w:rFonts w:cs="Arial"/>
                <w:lang w:eastAsia="en-NZ"/>
              </w:rPr>
              <w:t>nces belonging to residents are checked when they are admitted. Testing and tagging of resident`s electrical equipment is completed annually. Checking and calibration of medical equipment, hoists and scales is completed annually. Caregivers interviewed sta</w:t>
            </w:r>
            <w:r w:rsidRPr="00BE00C7">
              <w:rPr>
                <w:rFonts w:cs="Arial"/>
                <w:lang w:eastAsia="en-NZ"/>
              </w:rPr>
              <w:t xml:space="preserve">ted they have adequate equipment and space to safely deliver care for rest home level of care residents. </w:t>
            </w:r>
          </w:p>
          <w:p w14:paraId="0766B6A3"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care centre has a reception, lounge, and dining area. The kitchen is across from the dining area. </w:t>
            </w:r>
          </w:p>
          <w:p w14:paraId="0A794ECE" w14:textId="77777777" w:rsidR="00EB7645" w:rsidRPr="00BE00C7" w:rsidRDefault="009437E8" w:rsidP="00BE00C7">
            <w:pPr>
              <w:pStyle w:val="OutcomeDescription"/>
              <w:spacing w:before="120" w:after="120"/>
              <w:rPr>
                <w:rFonts w:cs="Arial"/>
                <w:lang w:eastAsia="en-NZ"/>
              </w:rPr>
            </w:pPr>
            <w:r w:rsidRPr="00BE00C7">
              <w:rPr>
                <w:rFonts w:cs="Arial"/>
                <w:lang w:eastAsia="en-NZ"/>
              </w:rPr>
              <w:t>All resident rooms are single occupancy. The re</w:t>
            </w:r>
            <w:r w:rsidRPr="00BE00C7">
              <w:rPr>
                <w:rFonts w:cs="Arial"/>
                <w:lang w:eastAsia="en-NZ"/>
              </w:rPr>
              <w:t>sident rooms have space to provide cares and are suitable for disability access and manoeuvring of mobility aids. There are centralised hand basins in the facility with flowing hand soap, hand sanitiser and paper towels installed near hand basins. There ar</w:t>
            </w:r>
            <w:r w:rsidRPr="00BE00C7">
              <w:rPr>
                <w:rFonts w:cs="Arial"/>
                <w:lang w:eastAsia="en-NZ"/>
              </w:rPr>
              <w:t>e sufficient shared toilets and shower rooms. There are handrails in corridors and in communal bathrooms. All communal areas allow for safe use of mobility equipment. Residents were observed moving freely around the areas with mobility aids where required.</w:t>
            </w:r>
            <w:r w:rsidRPr="00BE00C7">
              <w:rPr>
                <w:rFonts w:cs="Arial"/>
                <w:lang w:eastAsia="en-NZ"/>
              </w:rPr>
              <w:t xml:space="preserve"> There is safe access to all communal areas and external spaces. The external areas are maintained, and seating and shade is available.</w:t>
            </w:r>
          </w:p>
          <w:p w14:paraId="6AD0E22A"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facility has a mix of vinyl and carpeted floor surfaces. There is adequate space for storage of mobility equipment. </w:t>
            </w:r>
            <w:r w:rsidRPr="00BE00C7">
              <w:rPr>
                <w:rFonts w:cs="Arial"/>
                <w:lang w:eastAsia="en-NZ"/>
              </w:rPr>
              <w:t xml:space="preserve">Residents are able to bring their own possessions into the home and personalise their room as desired. </w:t>
            </w:r>
          </w:p>
          <w:p w14:paraId="6A816156" w14:textId="77777777" w:rsidR="00EB7645" w:rsidRPr="00BE00C7" w:rsidRDefault="009437E8" w:rsidP="00BE00C7">
            <w:pPr>
              <w:pStyle w:val="OutcomeDescription"/>
              <w:spacing w:before="120" w:after="120"/>
              <w:rPr>
                <w:rFonts w:cs="Arial"/>
                <w:lang w:eastAsia="en-NZ"/>
              </w:rPr>
            </w:pPr>
            <w:r w:rsidRPr="00BE00C7">
              <w:rPr>
                <w:rFonts w:cs="Arial"/>
                <w:lang w:eastAsia="en-NZ"/>
              </w:rPr>
              <w:t>The building is appropriately heated and ventilated. There are wall heaters throughout the facility. The temperature in each room can be individually se</w:t>
            </w:r>
            <w:r w:rsidRPr="00BE00C7">
              <w:rPr>
                <w:rFonts w:cs="Arial"/>
                <w:lang w:eastAsia="en-NZ"/>
              </w:rPr>
              <w:t>t. There is sufficient natural light in the rooms. The facility is non-smoking.</w:t>
            </w:r>
          </w:p>
          <w:p w14:paraId="008018A8"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service is not currently engaged in construction. The licensee </w:t>
            </w:r>
            <w:r w:rsidRPr="00BE00C7">
              <w:rPr>
                <w:rFonts w:cs="Arial"/>
                <w:lang w:eastAsia="en-NZ"/>
              </w:rPr>
              <w:lastRenderedPageBreak/>
              <w:t xml:space="preserve">manager/owner and nurse manager described utilising their links with their Māori advisor, to ensure the designs and environments reflect the aspirations and identity of Māori. </w:t>
            </w:r>
          </w:p>
          <w:p w14:paraId="4D3E9489" w14:textId="77777777" w:rsidR="00EB7645" w:rsidRPr="00BE00C7" w:rsidRDefault="009437E8" w:rsidP="00BE00C7">
            <w:pPr>
              <w:pStyle w:val="OutcomeDescription"/>
              <w:spacing w:before="120" w:after="120"/>
              <w:rPr>
                <w:rFonts w:cs="Arial"/>
                <w:lang w:eastAsia="en-NZ"/>
              </w:rPr>
            </w:pPr>
          </w:p>
        </w:tc>
      </w:tr>
      <w:tr w:rsidR="003F178D" w14:paraId="11832725" w14:textId="77777777">
        <w:tc>
          <w:tcPr>
            <w:tcW w:w="0" w:type="auto"/>
          </w:tcPr>
          <w:p w14:paraId="30FC6434"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4.2: Security of people and workforce</w:t>
            </w:r>
          </w:p>
          <w:p w14:paraId="5D9CF7AE"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w:t>
            </w:r>
            <w:r w:rsidRPr="00BE00C7">
              <w:rPr>
                <w:rFonts w:cs="Arial"/>
                <w:lang w:eastAsia="en-NZ"/>
              </w:rPr>
              <w:t>vice providers: We deliver care and support in a planned and safe way, including during an emergency or unexpected event.</w:t>
            </w:r>
          </w:p>
          <w:p w14:paraId="69D6B16A" w14:textId="77777777" w:rsidR="00EB7645" w:rsidRPr="00BE00C7" w:rsidRDefault="009437E8" w:rsidP="00BE00C7">
            <w:pPr>
              <w:pStyle w:val="OutcomeDescription"/>
              <w:spacing w:before="120" w:after="120"/>
              <w:rPr>
                <w:rFonts w:cs="Arial"/>
                <w:lang w:eastAsia="en-NZ"/>
              </w:rPr>
            </w:pPr>
          </w:p>
        </w:tc>
        <w:tc>
          <w:tcPr>
            <w:tcW w:w="0" w:type="auto"/>
          </w:tcPr>
          <w:p w14:paraId="6C611C3A"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484CC69"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w:t>
            </w:r>
            <w:r w:rsidRPr="00BE00C7">
              <w:rPr>
                <w:rFonts w:cs="Arial"/>
                <w:lang w:eastAsia="en-NZ"/>
              </w:rPr>
              <w:t>as well as the duties/responsibilities of staff in the event of an emergency. Emergency management procedures guide staff to complete a safe and timely evacuation of the facility in the case of an emergency.</w:t>
            </w:r>
          </w:p>
          <w:p w14:paraId="55A2D559" w14:textId="77777777" w:rsidR="00EB7645" w:rsidRPr="00BE00C7" w:rsidRDefault="009437E8" w:rsidP="00BE00C7">
            <w:pPr>
              <w:pStyle w:val="OutcomeDescription"/>
              <w:spacing w:before="120" w:after="120"/>
              <w:rPr>
                <w:rFonts w:cs="Arial"/>
                <w:lang w:eastAsia="en-NZ"/>
              </w:rPr>
            </w:pPr>
            <w:r w:rsidRPr="00BE00C7">
              <w:rPr>
                <w:rFonts w:cs="Arial"/>
                <w:lang w:eastAsia="en-NZ"/>
              </w:rPr>
              <w:t>A fire evacuation plan is in place that has been</w:t>
            </w:r>
            <w:r w:rsidRPr="00BE00C7">
              <w:rPr>
                <w:rFonts w:cs="Arial"/>
                <w:lang w:eastAsia="en-NZ"/>
              </w:rPr>
              <w:t xml:space="preserve"> approved by the New Zealand Fire Service in April 2004. A recent fire evacuation drill in April 2023 has been completed and this is repeated every six months. There are emergency management plans in place to ensure health, civil defence and other emergenc</w:t>
            </w:r>
            <w:r w:rsidRPr="00BE00C7">
              <w:rPr>
                <w:rFonts w:cs="Arial"/>
                <w:lang w:eastAsia="en-NZ"/>
              </w:rPr>
              <w:t xml:space="preserve">ies are included. Civil defence supplies are stored centrally and checked at regular intervals. </w:t>
            </w:r>
          </w:p>
          <w:p w14:paraId="62DFA52D" w14:textId="77777777" w:rsidR="00EB7645" w:rsidRPr="00BE00C7" w:rsidRDefault="009437E8" w:rsidP="00BE00C7">
            <w:pPr>
              <w:pStyle w:val="OutcomeDescription"/>
              <w:spacing w:before="120" w:after="120"/>
              <w:rPr>
                <w:rFonts w:cs="Arial"/>
                <w:lang w:eastAsia="en-NZ"/>
              </w:rPr>
            </w:pPr>
            <w:r w:rsidRPr="00BE00C7">
              <w:rPr>
                <w:rFonts w:cs="Arial"/>
                <w:lang w:eastAsia="en-NZ"/>
              </w:rPr>
              <w:t>In the event of a power outage, a generator can be obtained. There are adequate supplies in the event of a civil defence emergency, including adequate water st</w:t>
            </w:r>
            <w:r w:rsidRPr="00BE00C7">
              <w:rPr>
                <w:rFonts w:cs="Arial"/>
                <w:lang w:eastAsia="en-NZ"/>
              </w:rPr>
              <w:t xml:space="preserve">ores. Emergency management is included in staff orientation and external contractor orientation. It is also ongoing as part of the education plan. A minimum of one person trained in first aid is available 24/7 and on outings. </w:t>
            </w:r>
          </w:p>
          <w:p w14:paraId="38D09421"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call bells in the r</w:t>
            </w:r>
            <w:r w:rsidRPr="00BE00C7">
              <w:rPr>
                <w:rFonts w:cs="Arial"/>
                <w:lang w:eastAsia="en-NZ"/>
              </w:rPr>
              <w:t>esidents’ rooms and ensuites, communal toilets and lounge/dining room areas. Residents were observed to have their call bells within reach. Residents and families/whānau interviewed confirmed that call bells are answered in a timely manner.</w:t>
            </w:r>
          </w:p>
          <w:p w14:paraId="34CF753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building is</w:t>
            </w:r>
            <w:r w:rsidRPr="00BE00C7">
              <w:rPr>
                <w:rFonts w:cs="Arial"/>
                <w:lang w:eastAsia="en-NZ"/>
              </w:rPr>
              <w:t xml:space="preserve"> secure after hours and staff complete security checks at night. </w:t>
            </w:r>
          </w:p>
          <w:p w14:paraId="15D1179A" w14:textId="77777777" w:rsidR="00EB7645" w:rsidRPr="00BE00C7" w:rsidRDefault="009437E8" w:rsidP="00BE00C7">
            <w:pPr>
              <w:pStyle w:val="OutcomeDescription"/>
              <w:spacing w:before="120" w:after="120"/>
              <w:rPr>
                <w:rFonts w:cs="Arial"/>
                <w:lang w:eastAsia="en-NZ"/>
              </w:rPr>
            </w:pPr>
          </w:p>
        </w:tc>
      </w:tr>
      <w:tr w:rsidR="003F178D" w14:paraId="0F3D8181" w14:textId="77777777">
        <w:tc>
          <w:tcPr>
            <w:tcW w:w="0" w:type="auto"/>
          </w:tcPr>
          <w:p w14:paraId="6F8172C2" w14:textId="77777777" w:rsidR="00EB7645" w:rsidRPr="00BE00C7" w:rsidRDefault="009437E8" w:rsidP="00BE00C7">
            <w:pPr>
              <w:pStyle w:val="OutcomeDescription"/>
              <w:spacing w:before="120" w:after="120"/>
              <w:rPr>
                <w:rFonts w:cs="Arial"/>
                <w:lang w:eastAsia="en-NZ"/>
              </w:rPr>
            </w:pPr>
            <w:r w:rsidRPr="00BE00C7">
              <w:rPr>
                <w:rFonts w:cs="Arial"/>
                <w:lang w:eastAsia="en-NZ"/>
              </w:rPr>
              <w:t>Subsection 5.1: Governance</w:t>
            </w:r>
          </w:p>
          <w:p w14:paraId="541C5EC8"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w:t>
            </w:r>
            <w:r w:rsidRPr="00BE00C7">
              <w:rPr>
                <w:rFonts w:cs="Arial"/>
                <w:lang w:eastAsia="en-NZ"/>
              </w:rPr>
              <w:t xml:space="preserve"> equity for Māori is an important component of </w:t>
            </w:r>
            <w:r w:rsidRPr="00BE00C7">
              <w:rPr>
                <w:rFonts w:cs="Arial"/>
                <w:lang w:eastAsia="en-NZ"/>
              </w:rPr>
              <w:lastRenderedPageBreak/>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w:t>
            </w:r>
            <w:r w:rsidRPr="00BE00C7">
              <w:rPr>
                <w:rFonts w:cs="Arial"/>
                <w:lang w:eastAsia="en-NZ"/>
              </w:rPr>
              <w:t>ammes and respond to relevant issues of national and regional concern.</w:t>
            </w:r>
          </w:p>
          <w:p w14:paraId="5F6D047B" w14:textId="77777777" w:rsidR="00EB7645" w:rsidRPr="00BE00C7" w:rsidRDefault="009437E8" w:rsidP="00BE00C7">
            <w:pPr>
              <w:pStyle w:val="OutcomeDescription"/>
              <w:spacing w:before="120" w:after="120"/>
              <w:rPr>
                <w:rFonts w:cs="Arial"/>
                <w:lang w:eastAsia="en-NZ"/>
              </w:rPr>
            </w:pPr>
          </w:p>
        </w:tc>
        <w:tc>
          <w:tcPr>
            <w:tcW w:w="0" w:type="auto"/>
          </w:tcPr>
          <w:p w14:paraId="7451DD1D"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9C9A19" w14:textId="77777777" w:rsidR="00EB7645" w:rsidRPr="00BE00C7" w:rsidRDefault="009437E8" w:rsidP="00BE00C7">
            <w:pPr>
              <w:pStyle w:val="OutcomeDescription"/>
              <w:spacing w:before="120" w:after="120"/>
              <w:rPr>
                <w:rFonts w:cs="Arial"/>
                <w:lang w:eastAsia="en-NZ"/>
              </w:rPr>
            </w:pPr>
            <w:r w:rsidRPr="00BE00C7">
              <w:rPr>
                <w:rFonts w:cs="Arial"/>
                <w:lang w:eastAsia="en-NZ"/>
              </w:rPr>
              <w:t>The nurse manager (RN) oversees infection control and prevention across the service. The job description outlines the responsibility of the role. The infection control and antimicro</w:t>
            </w:r>
            <w:r w:rsidRPr="00BE00C7">
              <w:rPr>
                <w:rFonts w:cs="Arial"/>
                <w:lang w:eastAsia="en-NZ"/>
              </w:rPr>
              <w:t xml:space="preserve">bial stewardship (AMS) programme, its content and detail, is appropriate for the size, </w:t>
            </w:r>
            <w:r w:rsidRPr="00BE00C7">
              <w:rPr>
                <w:rFonts w:cs="Arial"/>
                <w:lang w:eastAsia="en-NZ"/>
              </w:rPr>
              <w:lastRenderedPageBreak/>
              <w:t>complexity and degree of risk associated with the service. Infection control is linked into the quality risk and incident reporting systems. The infection control progra</w:t>
            </w:r>
            <w:r w:rsidRPr="00BE00C7">
              <w:rPr>
                <w:rFonts w:cs="Arial"/>
                <w:lang w:eastAsia="en-NZ"/>
              </w:rPr>
              <w:t>mme is reviewed annually by the management team. Infection control audits are conducted. Infection rates are presented and discussed at integrated quality, infection control and staff meetings and reported to the licensee. This information is also availabl</w:t>
            </w:r>
            <w:r w:rsidRPr="00BE00C7">
              <w:rPr>
                <w:rFonts w:cs="Arial"/>
                <w:lang w:eastAsia="en-NZ"/>
              </w:rPr>
              <w:t>e in a folder accessible to staff. Infection control is part of the strategic and quality plans. The service has access to an infection control specialist from Te Whatu Ora – Te Toka Tumai Auckland.</w:t>
            </w:r>
          </w:p>
          <w:p w14:paraId="29D06E9A" w14:textId="77777777" w:rsidR="00EB7645" w:rsidRPr="00BE00C7" w:rsidRDefault="009437E8" w:rsidP="00BE00C7">
            <w:pPr>
              <w:pStyle w:val="OutcomeDescription"/>
              <w:spacing w:before="120" w:after="120"/>
              <w:rPr>
                <w:rFonts w:cs="Arial"/>
                <w:lang w:eastAsia="en-NZ"/>
              </w:rPr>
            </w:pPr>
            <w:r w:rsidRPr="00BE00C7">
              <w:rPr>
                <w:rFonts w:cs="Arial"/>
                <w:lang w:eastAsia="en-NZ"/>
              </w:rPr>
              <w:t>Visitors are asked not to visit if unwell. Covid-19 scree</w:t>
            </w:r>
            <w:r w:rsidRPr="00BE00C7">
              <w:rPr>
                <w:rFonts w:cs="Arial"/>
                <w:lang w:eastAsia="en-NZ"/>
              </w:rPr>
              <w:t>ning continues for visitors and contractors. There are hand sanitisers, plastic aprons and gloves strategically placed around the facility.</w:t>
            </w:r>
          </w:p>
          <w:p w14:paraId="3C2FC24B" w14:textId="77777777" w:rsidR="00EB7645" w:rsidRPr="00BE00C7" w:rsidRDefault="009437E8" w:rsidP="00BE00C7">
            <w:pPr>
              <w:pStyle w:val="OutcomeDescription"/>
              <w:spacing w:before="120" w:after="120"/>
              <w:rPr>
                <w:rFonts w:cs="Arial"/>
                <w:lang w:eastAsia="en-NZ"/>
              </w:rPr>
            </w:pPr>
          </w:p>
        </w:tc>
      </w:tr>
      <w:tr w:rsidR="003F178D" w14:paraId="201691C0" w14:textId="77777777">
        <w:tc>
          <w:tcPr>
            <w:tcW w:w="0" w:type="auto"/>
          </w:tcPr>
          <w:p w14:paraId="459DE590"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57CABE3"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2ADB16DB" w14:textId="77777777" w:rsidR="00EB7645" w:rsidRPr="00BE00C7" w:rsidRDefault="009437E8" w:rsidP="00BE00C7">
            <w:pPr>
              <w:pStyle w:val="OutcomeDescription"/>
              <w:spacing w:before="120" w:after="120"/>
              <w:rPr>
                <w:rFonts w:cs="Arial"/>
                <w:lang w:eastAsia="en-NZ"/>
              </w:rPr>
            </w:pPr>
          </w:p>
        </w:tc>
        <w:tc>
          <w:tcPr>
            <w:tcW w:w="0" w:type="auto"/>
          </w:tcPr>
          <w:p w14:paraId="32089EE9"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0FC511D6" w14:textId="77777777" w:rsidR="00EB7645" w:rsidRPr="00BE00C7" w:rsidRDefault="009437E8" w:rsidP="00BE00C7">
            <w:pPr>
              <w:pStyle w:val="OutcomeDescription"/>
              <w:spacing w:before="120" w:after="120"/>
              <w:rPr>
                <w:rFonts w:cs="Arial"/>
                <w:lang w:eastAsia="en-NZ"/>
              </w:rPr>
            </w:pPr>
            <w:r w:rsidRPr="00BE00C7">
              <w:rPr>
                <w:rFonts w:cs="Arial"/>
                <w:lang w:eastAsia="en-NZ"/>
              </w:rPr>
              <w:t>The service has a pandemic response plan (including Covid-19) which details the preparation and plann</w:t>
            </w:r>
            <w:r w:rsidRPr="00BE00C7">
              <w:rPr>
                <w:rFonts w:cs="Arial"/>
                <w:lang w:eastAsia="en-NZ"/>
              </w:rPr>
              <w:t xml:space="preserve">ing for the management of lockdown, screening, transfers into the facility and positive tests. </w:t>
            </w:r>
          </w:p>
          <w:p w14:paraId="1649F34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infection control coordinator has completed online education and attended a training session in hand hygiene and personal protective equipment (PPE) donning</w:t>
            </w:r>
            <w:r w:rsidRPr="00BE00C7">
              <w:rPr>
                <w:rFonts w:cs="Arial"/>
                <w:lang w:eastAsia="en-NZ"/>
              </w:rPr>
              <w:t xml:space="preserve"> and doffing. There is good external support from the GP, laboratory, and Te Whatu Ora - Te Toka Tumai Auckland infection control nurse specialist. There is PPE, and extra PPE equipment is available as required. </w:t>
            </w:r>
          </w:p>
          <w:p w14:paraId="2E065E3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infection control manual outlines a com</w:t>
            </w:r>
            <w:r w:rsidRPr="00BE00C7">
              <w:rPr>
                <w:rFonts w:cs="Arial"/>
                <w:lang w:eastAsia="en-NZ"/>
              </w:rPr>
              <w:t xml:space="preserve">prehensive range of policies, standards and guidelines and includes defining roles, responsibilities and oversight, training, and education of staff. Policies and procedures are reviewed by the management team, in consultation with an external consultant. </w:t>
            </w:r>
            <w:r w:rsidRPr="00BE00C7">
              <w:rPr>
                <w:rFonts w:cs="Arial"/>
                <w:lang w:eastAsia="en-NZ"/>
              </w:rPr>
              <w:t xml:space="preserve">Policies are available to staff. </w:t>
            </w:r>
          </w:p>
          <w:p w14:paraId="4558DD50"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through their internal audit process. All shared equipment is appropriately disinfected betwee</w:t>
            </w:r>
            <w:r w:rsidRPr="00BE00C7">
              <w:rPr>
                <w:rFonts w:cs="Arial"/>
                <w:lang w:eastAsia="en-NZ"/>
              </w:rPr>
              <w:t xml:space="preserve">n use. Single use items are not reused. The service incorporates te reo information around infection control for Māori residents and works in partnership with Māori for the protection of culturally safe practices in infection prevention, that </w:t>
            </w:r>
            <w:r w:rsidRPr="00BE00C7">
              <w:rPr>
                <w:rFonts w:cs="Arial"/>
                <w:lang w:eastAsia="en-NZ"/>
              </w:rPr>
              <w:lastRenderedPageBreak/>
              <w:t>acknowledge t</w:t>
            </w:r>
            <w:r w:rsidRPr="00BE00C7">
              <w:rPr>
                <w:rFonts w:cs="Arial"/>
                <w:lang w:eastAsia="en-NZ"/>
              </w:rPr>
              <w:t xml:space="preserve">he spirit of Te Tiriti. </w:t>
            </w:r>
          </w:p>
          <w:p w14:paraId="7D2F1987"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w:t>
            </w:r>
            <w:r w:rsidRPr="00BE00C7">
              <w:rPr>
                <w:rFonts w:cs="Arial"/>
                <w:lang w:eastAsia="en-NZ"/>
              </w:rPr>
              <w:t>has been additional training and education around Covid-19 and staff were informed of any changes by noticeboards, handovers, and via a team ‘what’s app’ group. Staff have completed handwashing and personal protective equipment competencies. Resident educa</w:t>
            </w:r>
            <w:r w:rsidRPr="00BE00C7">
              <w:rPr>
                <w:rFonts w:cs="Arial"/>
                <w:lang w:eastAsia="en-NZ"/>
              </w:rPr>
              <w:t>tion occurs as part of the daily cares. Residents and families/whānau were kept informed and updated on Covid-19 policies and procedures through resident meetings, newsletters, and emails. Posters regarding good infection control practice were displayed in</w:t>
            </w:r>
            <w:r w:rsidRPr="00BE00C7">
              <w:rPr>
                <w:rFonts w:cs="Arial"/>
                <w:lang w:eastAsia="en-NZ"/>
              </w:rPr>
              <w:t xml:space="preserve"> English, te reo Māori, Tongan and Samoan.</w:t>
            </w:r>
          </w:p>
          <w:p w14:paraId="12F35D96"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w:t>
            </w:r>
            <w:r w:rsidRPr="00BE00C7">
              <w:rPr>
                <w:rFonts w:cs="Arial"/>
                <w:lang w:eastAsia="en-NZ"/>
              </w:rPr>
              <w:t>igh-quality consumables, personal protective equipment (PPE), and wound care products in collaboration with the licensee manager. The management team would liaise with their external consultant, should the design of any new building or significant change b</w:t>
            </w:r>
            <w:r w:rsidRPr="00BE00C7">
              <w:rPr>
                <w:rFonts w:cs="Arial"/>
                <w:lang w:eastAsia="en-NZ"/>
              </w:rPr>
              <w:t>e proposed to the existing facility.</w:t>
            </w:r>
          </w:p>
          <w:p w14:paraId="1D59FB9E" w14:textId="77777777" w:rsidR="00EB7645" w:rsidRPr="00BE00C7" w:rsidRDefault="009437E8" w:rsidP="00BE00C7">
            <w:pPr>
              <w:pStyle w:val="OutcomeDescription"/>
              <w:spacing w:before="120" w:after="120"/>
              <w:rPr>
                <w:rFonts w:cs="Arial"/>
                <w:lang w:eastAsia="en-NZ"/>
              </w:rPr>
            </w:pPr>
          </w:p>
        </w:tc>
      </w:tr>
      <w:tr w:rsidR="003F178D" w14:paraId="16BADDBB" w14:textId="77777777">
        <w:tc>
          <w:tcPr>
            <w:tcW w:w="0" w:type="auto"/>
          </w:tcPr>
          <w:p w14:paraId="1CE232D1"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CC43B04"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w:t>
            </w:r>
            <w:r w:rsidRPr="00BE00C7">
              <w:rPr>
                <w:rFonts w:cs="Arial"/>
                <w:lang w:eastAsia="en-NZ"/>
              </w:rPr>
              <w:t>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F18E00A" w14:textId="77777777" w:rsidR="00EB7645" w:rsidRPr="00BE00C7" w:rsidRDefault="009437E8" w:rsidP="00BE00C7">
            <w:pPr>
              <w:pStyle w:val="OutcomeDescription"/>
              <w:spacing w:before="120" w:after="120"/>
              <w:rPr>
                <w:rFonts w:cs="Arial"/>
                <w:lang w:eastAsia="en-NZ"/>
              </w:rPr>
            </w:pPr>
          </w:p>
        </w:tc>
        <w:tc>
          <w:tcPr>
            <w:tcW w:w="0" w:type="auto"/>
          </w:tcPr>
          <w:p w14:paraId="7857ECCB"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024300A" w14:textId="77777777" w:rsidR="00EB7645" w:rsidRPr="00BE00C7" w:rsidRDefault="009437E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has antimicrobial use policy and procedures and monitors compliance on antibiotic and antimicrobial use through evaluation and monitoring of medication prescribing charts, prescriptions, and medical notes. The antimicrobial policy is appropriate f</w:t>
            </w:r>
            <w:r w:rsidRPr="00BE00C7">
              <w:rPr>
                <w:rFonts w:cs="Arial"/>
                <w:lang w:eastAsia="en-NZ"/>
              </w:rPr>
              <w:t>or the size, scope, and complexity of the resident cohort. Infection rates are monitored monthly and reported to the integrated quality, infection control and staff meetings, as well as to the licensee manager. Prophylactic use of antibiotics is not consid</w:t>
            </w:r>
            <w:r w:rsidRPr="00BE00C7">
              <w:rPr>
                <w:rFonts w:cs="Arial"/>
                <w:lang w:eastAsia="en-NZ"/>
              </w:rPr>
              <w:t>ered to be appropriate and is discouraged. Reports are collated from the incident reports, clinical and medication records. The infection control coordinator works in partnership with the GP to ensure best practice strategies are employed at Avon.</w:t>
            </w:r>
          </w:p>
          <w:p w14:paraId="6753D90E" w14:textId="77777777" w:rsidR="00EB7645" w:rsidRPr="00BE00C7" w:rsidRDefault="009437E8" w:rsidP="00BE00C7">
            <w:pPr>
              <w:pStyle w:val="OutcomeDescription"/>
              <w:spacing w:before="120" w:after="120"/>
              <w:rPr>
                <w:rFonts w:cs="Arial"/>
                <w:lang w:eastAsia="en-NZ"/>
              </w:rPr>
            </w:pPr>
          </w:p>
        </w:tc>
      </w:tr>
      <w:tr w:rsidR="003F178D" w14:paraId="3830AFA5" w14:textId="77777777">
        <w:tc>
          <w:tcPr>
            <w:tcW w:w="0" w:type="auto"/>
          </w:tcPr>
          <w:p w14:paraId="19D91B23"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8F2DD24"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581A763C" w14:textId="77777777" w:rsidR="00EB7645" w:rsidRPr="00BE00C7" w:rsidRDefault="009437E8" w:rsidP="00BE00C7">
            <w:pPr>
              <w:pStyle w:val="OutcomeDescription"/>
              <w:spacing w:before="120" w:after="120"/>
              <w:rPr>
                <w:rFonts w:cs="Arial"/>
                <w:lang w:eastAsia="en-NZ"/>
              </w:rPr>
            </w:pPr>
          </w:p>
        </w:tc>
        <w:tc>
          <w:tcPr>
            <w:tcW w:w="0" w:type="auto"/>
          </w:tcPr>
          <w:p w14:paraId="0A36B291"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6F6D2530" w14:textId="77777777" w:rsidR="00EB7645" w:rsidRPr="00BE00C7" w:rsidRDefault="009437E8"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 surveillance is an integral part of the infection control programme and is described in the organisation’s control policy manual. Monthly infection data is collected for all infections based on signs, symptoms, and definition of infection. Infection</w:t>
            </w:r>
            <w:r w:rsidRPr="00BE00C7">
              <w:rPr>
                <w:rFonts w:cs="Arial"/>
                <w:lang w:eastAsia="en-NZ"/>
              </w:rPr>
              <w:t>s are entered into an infection register and surveillance of all infections (including organisms) is collated onto a monthly infection summary. This data is monitored and analysed for trends, monthly and annually. Infection control surveillance is discusse</w:t>
            </w:r>
            <w:r w:rsidRPr="00BE00C7">
              <w:rPr>
                <w:rFonts w:cs="Arial"/>
                <w:lang w:eastAsia="en-NZ"/>
              </w:rPr>
              <w:t>d at the integrated quality/staff meetings. Meeting minutes and graphs are displayed for staff. Action plans are required for any infection rates of concern. The service captures ethnicity data and incorporates this into surveillance methods and data captu</w:t>
            </w:r>
            <w:r w:rsidRPr="00BE00C7">
              <w:rPr>
                <w:rFonts w:cs="Arial"/>
                <w:lang w:eastAsia="en-NZ"/>
              </w:rPr>
              <w:t>red around infections.</w:t>
            </w:r>
          </w:p>
          <w:p w14:paraId="49388B56"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have been two outbreaks since the previous audit (Covid-19 in February and April 2022). The facility followed their pandemic plan. There were clear communication pathways with responsibilities and included daily outbreak meetin</w:t>
            </w:r>
            <w:r w:rsidRPr="00BE00C7">
              <w:rPr>
                <w:rFonts w:cs="Arial"/>
                <w:lang w:eastAsia="en-NZ"/>
              </w:rPr>
              <w:t xml:space="preserve">gs and communication with residents, relatives, and staff. Staff wore personal protective equipment, cohorting of residents occurred to minimise risks, and families/whānau were kept informed by phone or email. Visiting was restricted. </w:t>
            </w:r>
          </w:p>
          <w:p w14:paraId="19464779" w14:textId="77777777" w:rsidR="00EB7645" w:rsidRPr="00BE00C7" w:rsidRDefault="009437E8" w:rsidP="00BE00C7">
            <w:pPr>
              <w:pStyle w:val="OutcomeDescription"/>
              <w:spacing w:before="120" w:after="120"/>
              <w:rPr>
                <w:rFonts w:cs="Arial"/>
                <w:lang w:eastAsia="en-NZ"/>
              </w:rPr>
            </w:pPr>
          </w:p>
        </w:tc>
      </w:tr>
      <w:tr w:rsidR="003F178D" w14:paraId="4A1D957D" w14:textId="77777777">
        <w:tc>
          <w:tcPr>
            <w:tcW w:w="0" w:type="auto"/>
          </w:tcPr>
          <w:p w14:paraId="3ECF19BE" w14:textId="77777777" w:rsidR="00EB7645" w:rsidRPr="00BE00C7" w:rsidRDefault="009437E8" w:rsidP="00BE00C7">
            <w:pPr>
              <w:pStyle w:val="OutcomeDescription"/>
              <w:spacing w:before="120" w:after="120"/>
              <w:rPr>
                <w:rFonts w:cs="Arial"/>
                <w:lang w:eastAsia="en-NZ"/>
              </w:rPr>
            </w:pPr>
            <w:r w:rsidRPr="00BE00C7">
              <w:rPr>
                <w:rFonts w:cs="Arial"/>
                <w:lang w:eastAsia="en-NZ"/>
              </w:rPr>
              <w:t>Subsection 5.5: En</w:t>
            </w:r>
            <w:r w:rsidRPr="00BE00C7">
              <w:rPr>
                <w:rFonts w:cs="Arial"/>
                <w:lang w:eastAsia="en-NZ"/>
              </w:rPr>
              <w:t>vironment</w:t>
            </w:r>
          </w:p>
          <w:p w14:paraId="2A1B6ED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w:t>
            </w:r>
            <w:r w:rsidRPr="00BE00C7">
              <w:rPr>
                <w:rFonts w:cs="Arial"/>
                <w:lang w:eastAsia="en-NZ"/>
              </w:rPr>
              <w:t>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w:t>
            </w:r>
            <w:r w:rsidRPr="00BE00C7">
              <w:rPr>
                <w:rFonts w:cs="Arial"/>
                <w:lang w:eastAsia="en-NZ"/>
              </w:rPr>
              <w:t>of antimicrobialresistant organisms.</w:t>
            </w:r>
          </w:p>
          <w:p w14:paraId="7977AEED" w14:textId="77777777" w:rsidR="00EB7645" w:rsidRPr="00BE00C7" w:rsidRDefault="009437E8" w:rsidP="00BE00C7">
            <w:pPr>
              <w:pStyle w:val="OutcomeDescription"/>
              <w:spacing w:before="120" w:after="120"/>
              <w:rPr>
                <w:rFonts w:cs="Arial"/>
                <w:lang w:eastAsia="en-NZ"/>
              </w:rPr>
            </w:pPr>
          </w:p>
        </w:tc>
        <w:tc>
          <w:tcPr>
            <w:tcW w:w="0" w:type="auto"/>
          </w:tcPr>
          <w:p w14:paraId="7F7EBA39"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3BBB0DED" w14:textId="77777777" w:rsidR="00EB7645" w:rsidRPr="00BE00C7" w:rsidRDefault="009437E8"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a locked area. Safety data sheets and product sheets are available. Sharp</w:t>
            </w:r>
            <w:r w:rsidRPr="00BE00C7">
              <w:rPr>
                <w:rFonts w:cs="Arial"/>
                <w:lang w:eastAsia="en-NZ"/>
              </w:rPr>
              <w:t>’s containers are available and meet the hazardous substances regulations for containers. Gloves, aprons, masks, and face shields are available for staff, and staff were observed to be wearing these as they carried out their duties on the days of audit. St</w:t>
            </w:r>
            <w:r w:rsidRPr="00BE00C7">
              <w:rPr>
                <w:rFonts w:cs="Arial"/>
                <w:lang w:eastAsia="en-NZ"/>
              </w:rPr>
              <w:t xml:space="preserve">aff have completed chemical safety training. </w:t>
            </w:r>
          </w:p>
          <w:p w14:paraId="12120242" w14:textId="77777777" w:rsidR="00EB7645" w:rsidRPr="00BE00C7" w:rsidRDefault="009437E8" w:rsidP="00BE00C7">
            <w:pPr>
              <w:pStyle w:val="OutcomeDescription"/>
              <w:spacing w:before="120" w:after="120"/>
              <w:rPr>
                <w:rFonts w:cs="Arial"/>
                <w:lang w:eastAsia="en-NZ"/>
              </w:rPr>
            </w:pPr>
            <w:r w:rsidRPr="00BE00C7">
              <w:rPr>
                <w:rFonts w:cs="Arial"/>
                <w:lang w:eastAsia="en-NZ"/>
              </w:rPr>
              <w:t>Laundry of linen is outsourced; however, personal items are laundered on site. The laundry has clean and dirty entrances and a defined workflow. Cleaners’ equipment and cleaning materials are attended at all ti</w:t>
            </w:r>
            <w:r w:rsidRPr="00BE00C7">
              <w:rPr>
                <w:rFonts w:cs="Arial"/>
                <w:lang w:eastAsia="en-NZ"/>
              </w:rPr>
              <w:t xml:space="preserve">mes and are locked away in the cleaners’ cupboard when not in use. All chemicals on the cleaner’s trolley were labelled. There was appropriate personal protective clothing readily available. </w:t>
            </w:r>
            <w:r w:rsidRPr="00BE00C7">
              <w:rPr>
                <w:rFonts w:cs="Arial"/>
                <w:lang w:eastAsia="en-NZ"/>
              </w:rPr>
              <w:lastRenderedPageBreak/>
              <w:t>The linen cupboards were well stocked. Cleaning and laundry servi</w:t>
            </w:r>
            <w:r w:rsidRPr="00BE00C7">
              <w:rPr>
                <w:rFonts w:cs="Arial"/>
                <w:lang w:eastAsia="en-NZ"/>
              </w:rPr>
              <w:t>ces are monitored through the internal auditing system and overseen by the infection control coordinator. The washing machines and dryers are checked and serviced regularly. Environmental audits are completed and monitored by the nurse manager and licensee</w:t>
            </w:r>
            <w:r w:rsidRPr="00BE00C7">
              <w:rPr>
                <w:rFonts w:cs="Arial"/>
                <w:lang w:eastAsia="en-NZ"/>
              </w:rPr>
              <w:t xml:space="preserve">. </w:t>
            </w:r>
          </w:p>
          <w:p w14:paraId="57ED6A8D" w14:textId="77777777" w:rsidR="00EB7645" w:rsidRPr="00BE00C7" w:rsidRDefault="009437E8" w:rsidP="00BE00C7">
            <w:pPr>
              <w:pStyle w:val="OutcomeDescription"/>
              <w:spacing w:before="120" w:after="120"/>
              <w:rPr>
                <w:rFonts w:cs="Arial"/>
                <w:lang w:eastAsia="en-NZ"/>
              </w:rPr>
            </w:pPr>
          </w:p>
        </w:tc>
      </w:tr>
      <w:tr w:rsidR="003F178D" w14:paraId="417108A0" w14:textId="77777777">
        <w:tc>
          <w:tcPr>
            <w:tcW w:w="0" w:type="auto"/>
          </w:tcPr>
          <w:p w14:paraId="6BFCB652" w14:textId="77777777" w:rsidR="00EB7645" w:rsidRPr="00BE00C7" w:rsidRDefault="009437E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8EB66CB" w14:textId="77777777" w:rsidR="00EB7645" w:rsidRPr="00BE00C7" w:rsidRDefault="009437E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w:t>
            </w:r>
            <w:r w:rsidRPr="00BE00C7">
              <w:rPr>
                <w:rFonts w:cs="Arial"/>
                <w:lang w:eastAsia="en-NZ"/>
              </w:rPr>
              <w:t>vices are mana enhancing and use least restrictive practices.</w:t>
            </w:r>
            <w:r w:rsidRPr="00BE00C7">
              <w:rPr>
                <w:rFonts w:cs="Arial"/>
                <w:lang w:eastAsia="en-NZ"/>
              </w:rPr>
              <w:br/>
              <w:t>As service providers: We demonstrate the rationale for the use of restraint in the context of aiming for elimination.</w:t>
            </w:r>
          </w:p>
          <w:p w14:paraId="59D34F17" w14:textId="77777777" w:rsidR="00EB7645" w:rsidRPr="00BE00C7" w:rsidRDefault="009437E8" w:rsidP="00BE00C7">
            <w:pPr>
              <w:pStyle w:val="OutcomeDescription"/>
              <w:spacing w:before="120" w:after="120"/>
              <w:rPr>
                <w:rFonts w:cs="Arial"/>
                <w:lang w:eastAsia="en-NZ"/>
              </w:rPr>
            </w:pPr>
          </w:p>
        </w:tc>
        <w:tc>
          <w:tcPr>
            <w:tcW w:w="0" w:type="auto"/>
          </w:tcPr>
          <w:p w14:paraId="1A8DFAED" w14:textId="77777777" w:rsidR="00EB7645" w:rsidRPr="00BE00C7" w:rsidRDefault="009437E8" w:rsidP="00BE00C7">
            <w:pPr>
              <w:pStyle w:val="OutcomeDescription"/>
              <w:spacing w:before="120" w:after="120"/>
              <w:rPr>
                <w:rFonts w:cs="Arial"/>
                <w:lang w:eastAsia="en-NZ"/>
              </w:rPr>
            </w:pPr>
            <w:r w:rsidRPr="00BE00C7">
              <w:rPr>
                <w:rFonts w:cs="Arial"/>
                <w:lang w:eastAsia="en-NZ"/>
              </w:rPr>
              <w:t>FA</w:t>
            </w:r>
          </w:p>
        </w:tc>
        <w:tc>
          <w:tcPr>
            <w:tcW w:w="0" w:type="auto"/>
          </w:tcPr>
          <w:p w14:paraId="53E01A3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the restraint minimisation and safe practice standards and provide guidance on the safe use of restraints. The nurse manager is the restraint coord</w:t>
            </w:r>
            <w:r w:rsidRPr="00BE00C7">
              <w:rPr>
                <w:rFonts w:cs="Arial"/>
                <w:lang w:eastAsia="en-NZ"/>
              </w:rPr>
              <w:t xml:space="preserve">inator and provides support and oversight for restraint management in the facility. </w:t>
            </w:r>
          </w:p>
          <w:p w14:paraId="575A415D" w14:textId="77777777" w:rsidR="00EB7645" w:rsidRPr="00BE00C7" w:rsidRDefault="009437E8"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They are conversant with restraint policies and procedures. </w:t>
            </w:r>
            <w:r w:rsidRPr="00BE00C7">
              <w:rPr>
                <w:rFonts w:cs="Arial"/>
                <w:lang w:eastAsia="en-NZ"/>
              </w:rPr>
              <w:t xml:space="preserve">There are no residents with restraints in the facility. Restraint minimisation training for staff begins during their orientation and continues annually. </w:t>
            </w:r>
          </w:p>
          <w:p w14:paraId="3C8A6C05" w14:textId="77777777" w:rsidR="00EB7645" w:rsidRPr="00BE00C7" w:rsidRDefault="009437E8"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safety of</w:t>
            </w:r>
            <w:r w:rsidRPr="00BE00C7">
              <w:rPr>
                <w:rFonts w:cs="Arial"/>
                <w:lang w:eastAsia="en-NZ"/>
              </w:rPr>
              <w:t xml:space="preserve"> residents and staff. If used, a review of the records for residents requiring restraint would cover the restraint assessment, consent, monitoring, and evaluation. Family/whānau approval would be sought should any resident be unable to consent to the use o</w:t>
            </w:r>
            <w:r w:rsidRPr="00BE00C7">
              <w:rPr>
                <w:rFonts w:cs="Arial"/>
                <w:lang w:eastAsia="en-NZ"/>
              </w:rPr>
              <w:t xml:space="preserve">f restraint. Any impact on family/whānau would also be considered. The licensee would be informed of any restraint use in the facility. </w:t>
            </w:r>
          </w:p>
          <w:p w14:paraId="255ED07D" w14:textId="77777777" w:rsidR="00EB7645" w:rsidRPr="00BE00C7" w:rsidRDefault="009437E8" w:rsidP="00BE00C7">
            <w:pPr>
              <w:pStyle w:val="OutcomeDescription"/>
              <w:spacing w:before="120" w:after="120"/>
              <w:rPr>
                <w:rFonts w:cs="Arial"/>
                <w:lang w:eastAsia="en-NZ"/>
              </w:rPr>
            </w:pPr>
          </w:p>
        </w:tc>
      </w:tr>
    </w:tbl>
    <w:p w14:paraId="2864CB53" w14:textId="77777777" w:rsidR="00EB7645" w:rsidRPr="00BE00C7" w:rsidRDefault="009437E8" w:rsidP="00BE00C7">
      <w:pPr>
        <w:pStyle w:val="OutcomeDescription"/>
        <w:spacing w:before="120" w:after="120"/>
        <w:rPr>
          <w:rFonts w:cs="Arial"/>
          <w:lang w:eastAsia="en-NZ"/>
        </w:rPr>
      </w:pPr>
      <w:bookmarkStart w:id="56" w:name="AuditSummaryAttainment"/>
      <w:bookmarkEnd w:id="56"/>
    </w:p>
    <w:p w14:paraId="3DD909E4" w14:textId="77777777" w:rsidR="00460D43" w:rsidRDefault="009437E8">
      <w:pPr>
        <w:pStyle w:val="Heading1"/>
        <w:rPr>
          <w:rFonts w:cs="Arial"/>
        </w:rPr>
      </w:pPr>
      <w:r>
        <w:rPr>
          <w:rFonts w:cs="Arial"/>
        </w:rPr>
        <w:lastRenderedPageBreak/>
        <w:t>Specific results for criterion where corrective actions are required</w:t>
      </w:r>
    </w:p>
    <w:p w14:paraId="4A5D4865" w14:textId="77777777" w:rsidR="00460D43" w:rsidRDefault="009437E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w:t>
      </w:r>
      <w:r>
        <w:rPr>
          <w:rFonts w:cs="Arial"/>
          <w:sz w:val="24"/>
          <w:lang w:eastAsia="en-NZ"/>
        </w:rPr>
        <w:t xml:space="preserve">(PA)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7AF18FD" w14:textId="77777777" w:rsidR="00460D43" w:rsidRDefault="009437E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w:t>
      </w:r>
      <w:r>
        <w:rPr>
          <w:rFonts w:cs="Arial"/>
          <w:sz w:val="24"/>
          <w:lang w:eastAsia="en-NZ"/>
        </w:rPr>
        <w:t xml:space="preserve">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w:t>
      </w:r>
      <w:r w:rsidRPr="00FB778F">
        <w:rPr>
          <w:rFonts w:cs="Arial"/>
          <w:sz w:val="24"/>
          <w:lang w:eastAsia="en-NZ"/>
        </w:rPr>
        <w:t xml:space="preserve">ates to subsection 1.1: Pae ora healthy futures in Section 1 Our rights. </w:t>
      </w:r>
    </w:p>
    <w:p w14:paraId="135E9AFF" w14:textId="77777777" w:rsidR="00460D43" w:rsidRDefault="009437E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178D" w14:paraId="0152F309" w14:textId="77777777">
        <w:tc>
          <w:tcPr>
            <w:tcW w:w="0" w:type="auto"/>
          </w:tcPr>
          <w:p w14:paraId="2F6CF07F" w14:textId="77777777" w:rsidR="00EB7645" w:rsidRPr="00BE00C7" w:rsidRDefault="009437E8" w:rsidP="00BE00C7">
            <w:pPr>
              <w:pStyle w:val="OutcomeDescription"/>
              <w:spacing w:before="120" w:after="120"/>
              <w:rPr>
                <w:rFonts w:cs="Arial"/>
                <w:lang w:eastAsia="en-NZ"/>
              </w:rPr>
            </w:pPr>
            <w:r w:rsidRPr="00BE00C7">
              <w:rPr>
                <w:rFonts w:cs="Arial"/>
                <w:lang w:eastAsia="en-NZ"/>
              </w:rPr>
              <w:t>No data to display</w:t>
            </w:r>
          </w:p>
        </w:tc>
      </w:tr>
    </w:tbl>
    <w:p w14:paraId="66424AE7" w14:textId="77777777" w:rsidR="00EB7645" w:rsidRPr="00BE00C7" w:rsidRDefault="009437E8" w:rsidP="00BE00C7">
      <w:pPr>
        <w:pStyle w:val="OutcomeDescription"/>
        <w:spacing w:before="120" w:after="120"/>
        <w:rPr>
          <w:rFonts w:cs="Arial"/>
          <w:lang w:eastAsia="en-NZ"/>
        </w:rPr>
      </w:pPr>
      <w:bookmarkStart w:id="57" w:name="AuditSummaryCAMCriterion"/>
      <w:bookmarkEnd w:id="57"/>
    </w:p>
    <w:p w14:paraId="18406753" w14:textId="77777777" w:rsidR="00460D43" w:rsidRDefault="009437E8">
      <w:pPr>
        <w:pStyle w:val="Heading1"/>
        <w:rPr>
          <w:rFonts w:cs="Arial"/>
        </w:rPr>
      </w:pPr>
      <w:r>
        <w:rPr>
          <w:rFonts w:cs="Arial"/>
        </w:rPr>
        <w:lastRenderedPageBreak/>
        <w:t xml:space="preserve">Specific results for </w:t>
      </w:r>
      <w:r>
        <w:rPr>
          <w:rFonts w:cs="Arial"/>
        </w:rPr>
        <w:t>criterion where a continuous improvement has been recorded</w:t>
      </w:r>
    </w:p>
    <w:p w14:paraId="79C88D34" w14:textId="77777777" w:rsidR="00460D43" w:rsidRDefault="009437E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1DDDEA9F" w14:textId="77777777" w:rsidR="00460D43" w:rsidRDefault="009437E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657E8A6F" w14:textId="77777777" w:rsidR="00460D43" w:rsidRDefault="009437E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178D" w14:paraId="6B69F504" w14:textId="77777777">
        <w:tc>
          <w:tcPr>
            <w:tcW w:w="0" w:type="auto"/>
          </w:tcPr>
          <w:p w14:paraId="4291B8C3" w14:textId="77777777" w:rsidR="00EB7645" w:rsidRPr="00BE00C7" w:rsidRDefault="009437E8" w:rsidP="00BE00C7">
            <w:pPr>
              <w:pStyle w:val="OutcomeDescription"/>
              <w:spacing w:before="120" w:after="120"/>
              <w:rPr>
                <w:rFonts w:cs="Arial"/>
                <w:lang w:eastAsia="en-NZ"/>
              </w:rPr>
            </w:pPr>
            <w:r w:rsidRPr="00BE00C7">
              <w:rPr>
                <w:rFonts w:cs="Arial"/>
                <w:lang w:eastAsia="en-NZ"/>
              </w:rPr>
              <w:t>No data to display</w:t>
            </w:r>
          </w:p>
        </w:tc>
      </w:tr>
    </w:tbl>
    <w:p w14:paraId="5AE99509" w14:textId="77777777" w:rsidR="00EB7645" w:rsidRPr="00BE00C7" w:rsidRDefault="009437E8" w:rsidP="00BE00C7">
      <w:pPr>
        <w:pStyle w:val="OutcomeDescription"/>
        <w:spacing w:before="120" w:after="120"/>
        <w:rPr>
          <w:rFonts w:cs="Arial"/>
          <w:lang w:eastAsia="en-NZ"/>
        </w:rPr>
      </w:pPr>
      <w:bookmarkStart w:id="58" w:name="AuditSummaryCAMImprovment"/>
      <w:bookmarkEnd w:id="58"/>
    </w:p>
    <w:p w14:paraId="4E075A67" w14:textId="77777777" w:rsidR="008F3634" w:rsidRDefault="009437E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5712" w14:textId="77777777" w:rsidR="00000000" w:rsidRDefault="009437E8">
      <w:r>
        <w:separator/>
      </w:r>
    </w:p>
  </w:endnote>
  <w:endnote w:type="continuationSeparator" w:id="0">
    <w:p w14:paraId="2EA3753F" w14:textId="77777777" w:rsidR="00000000" w:rsidRDefault="0094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3AEF" w14:textId="77777777" w:rsidR="000B00BC" w:rsidRDefault="009437E8">
    <w:pPr>
      <w:pStyle w:val="Footer"/>
    </w:pPr>
  </w:p>
  <w:p w14:paraId="032B9495" w14:textId="77777777" w:rsidR="005A4A55" w:rsidRDefault="009437E8"/>
  <w:p w14:paraId="39EFBC9F" w14:textId="77777777" w:rsidR="005A4A55" w:rsidRDefault="009437E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3572" w14:textId="77777777" w:rsidR="000B00BC" w:rsidRPr="000B00BC" w:rsidRDefault="009437E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 F &amp; B K Coombes - Avon Rest Home</w:t>
    </w:r>
    <w:bookmarkEnd w:id="59"/>
    <w:r>
      <w:rPr>
        <w:rFonts w:cs="Arial"/>
        <w:sz w:val="16"/>
        <w:szCs w:val="20"/>
      </w:rPr>
      <w:tab/>
      <w:t xml:space="preserve">Date of Audit: </w:t>
    </w:r>
    <w:bookmarkStart w:id="60" w:name="AuditStartDate1"/>
    <w:r>
      <w:rPr>
        <w:rFonts w:cs="Arial"/>
        <w:sz w:val="16"/>
        <w:szCs w:val="20"/>
      </w:rPr>
      <w:t>24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3821D5F" w14:textId="77777777" w:rsidR="005A4A55" w:rsidRDefault="009437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D9C6" w14:textId="77777777" w:rsidR="000B00BC" w:rsidRDefault="00943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FCFC" w14:textId="77777777" w:rsidR="00000000" w:rsidRDefault="009437E8">
      <w:r>
        <w:separator/>
      </w:r>
    </w:p>
  </w:footnote>
  <w:footnote w:type="continuationSeparator" w:id="0">
    <w:p w14:paraId="4E26112E" w14:textId="77777777" w:rsidR="00000000" w:rsidRDefault="0094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1E48" w14:textId="77777777" w:rsidR="000B00BC" w:rsidRDefault="009437E8">
    <w:pPr>
      <w:pStyle w:val="Header"/>
    </w:pPr>
  </w:p>
  <w:p w14:paraId="23F492D7" w14:textId="77777777" w:rsidR="005A4A55" w:rsidRDefault="0094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F82F" w14:textId="77777777" w:rsidR="000B00BC" w:rsidRDefault="009437E8">
    <w:pPr>
      <w:pStyle w:val="Header"/>
    </w:pPr>
  </w:p>
  <w:p w14:paraId="4C1D1D95" w14:textId="77777777" w:rsidR="005A4A55" w:rsidRDefault="009437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3076" w14:textId="77777777" w:rsidR="000B00BC" w:rsidRDefault="00943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B2813C6">
      <w:start w:val="1"/>
      <w:numFmt w:val="decimal"/>
      <w:lvlText w:val="%1."/>
      <w:lvlJc w:val="left"/>
      <w:pPr>
        <w:ind w:left="360" w:hanging="360"/>
      </w:pPr>
    </w:lvl>
    <w:lvl w:ilvl="1" w:tplc="FCFACC2A" w:tentative="1">
      <w:start w:val="1"/>
      <w:numFmt w:val="lowerLetter"/>
      <w:lvlText w:val="%2."/>
      <w:lvlJc w:val="left"/>
      <w:pPr>
        <w:ind w:left="1080" w:hanging="360"/>
      </w:pPr>
    </w:lvl>
    <w:lvl w:ilvl="2" w:tplc="E2FC8D74" w:tentative="1">
      <w:start w:val="1"/>
      <w:numFmt w:val="lowerRoman"/>
      <w:lvlText w:val="%3."/>
      <w:lvlJc w:val="right"/>
      <w:pPr>
        <w:ind w:left="1800" w:hanging="180"/>
      </w:pPr>
    </w:lvl>
    <w:lvl w:ilvl="3" w:tplc="352AE888" w:tentative="1">
      <w:start w:val="1"/>
      <w:numFmt w:val="decimal"/>
      <w:lvlText w:val="%4."/>
      <w:lvlJc w:val="left"/>
      <w:pPr>
        <w:ind w:left="2520" w:hanging="360"/>
      </w:pPr>
    </w:lvl>
    <w:lvl w:ilvl="4" w:tplc="413E5D00" w:tentative="1">
      <w:start w:val="1"/>
      <w:numFmt w:val="lowerLetter"/>
      <w:lvlText w:val="%5."/>
      <w:lvlJc w:val="left"/>
      <w:pPr>
        <w:ind w:left="3240" w:hanging="360"/>
      </w:pPr>
    </w:lvl>
    <w:lvl w:ilvl="5" w:tplc="37922A94" w:tentative="1">
      <w:start w:val="1"/>
      <w:numFmt w:val="lowerRoman"/>
      <w:lvlText w:val="%6."/>
      <w:lvlJc w:val="right"/>
      <w:pPr>
        <w:ind w:left="3960" w:hanging="180"/>
      </w:pPr>
    </w:lvl>
    <w:lvl w:ilvl="6" w:tplc="C7EC2670" w:tentative="1">
      <w:start w:val="1"/>
      <w:numFmt w:val="decimal"/>
      <w:lvlText w:val="%7."/>
      <w:lvlJc w:val="left"/>
      <w:pPr>
        <w:ind w:left="4680" w:hanging="360"/>
      </w:pPr>
    </w:lvl>
    <w:lvl w:ilvl="7" w:tplc="1A8A98B8" w:tentative="1">
      <w:start w:val="1"/>
      <w:numFmt w:val="lowerLetter"/>
      <w:lvlText w:val="%8."/>
      <w:lvlJc w:val="left"/>
      <w:pPr>
        <w:ind w:left="5400" w:hanging="360"/>
      </w:pPr>
    </w:lvl>
    <w:lvl w:ilvl="8" w:tplc="6B561E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7A41836">
      <w:start w:val="1"/>
      <w:numFmt w:val="bullet"/>
      <w:lvlText w:val=""/>
      <w:lvlJc w:val="left"/>
      <w:pPr>
        <w:ind w:left="720" w:hanging="360"/>
      </w:pPr>
      <w:rPr>
        <w:rFonts w:ascii="Symbol" w:hAnsi="Symbol" w:hint="default"/>
      </w:rPr>
    </w:lvl>
    <w:lvl w:ilvl="1" w:tplc="38B85792" w:tentative="1">
      <w:start w:val="1"/>
      <w:numFmt w:val="bullet"/>
      <w:lvlText w:val="o"/>
      <w:lvlJc w:val="left"/>
      <w:pPr>
        <w:ind w:left="1440" w:hanging="360"/>
      </w:pPr>
      <w:rPr>
        <w:rFonts w:ascii="Courier New" w:hAnsi="Courier New" w:cs="Courier New" w:hint="default"/>
      </w:rPr>
    </w:lvl>
    <w:lvl w:ilvl="2" w:tplc="D58CEAB8" w:tentative="1">
      <w:start w:val="1"/>
      <w:numFmt w:val="bullet"/>
      <w:lvlText w:val=""/>
      <w:lvlJc w:val="left"/>
      <w:pPr>
        <w:ind w:left="2160" w:hanging="360"/>
      </w:pPr>
      <w:rPr>
        <w:rFonts w:ascii="Wingdings" w:hAnsi="Wingdings" w:hint="default"/>
      </w:rPr>
    </w:lvl>
    <w:lvl w:ilvl="3" w:tplc="40580150" w:tentative="1">
      <w:start w:val="1"/>
      <w:numFmt w:val="bullet"/>
      <w:lvlText w:val=""/>
      <w:lvlJc w:val="left"/>
      <w:pPr>
        <w:ind w:left="2880" w:hanging="360"/>
      </w:pPr>
      <w:rPr>
        <w:rFonts w:ascii="Symbol" w:hAnsi="Symbol" w:hint="default"/>
      </w:rPr>
    </w:lvl>
    <w:lvl w:ilvl="4" w:tplc="CBEA8256" w:tentative="1">
      <w:start w:val="1"/>
      <w:numFmt w:val="bullet"/>
      <w:lvlText w:val="o"/>
      <w:lvlJc w:val="left"/>
      <w:pPr>
        <w:ind w:left="3600" w:hanging="360"/>
      </w:pPr>
      <w:rPr>
        <w:rFonts w:ascii="Courier New" w:hAnsi="Courier New" w:cs="Courier New" w:hint="default"/>
      </w:rPr>
    </w:lvl>
    <w:lvl w:ilvl="5" w:tplc="B59E0F8C" w:tentative="1">
      <w:start w:val="1"/>
      <w:numFmt w:val="bullet"/>
      <w:lvlText w:val=""/>
      <w:lvlJc w:val="left"/>
      <w:pPr>
        <w:ind w:left="4320" w:hanging="360"/>
      </w:pPr>
      <w:rPr>
        <w:rFonts w:ascii="Wingdings" w:hAnsi="Wingdings" w:hint="default"/>
      </w:rPr>
    </w:lvl>
    <w:lvl w:ilvl="6" w:tplc="C3622B6A" w:tentative="1">
      <w:start w:val="1"/>
      <w:numFmt w:val="bullet"/>
      <w:lvlText w:val=""/>
      <w:lvlJc w:val="left"/>
      <w:pPr>
        <w:ind w:left="5040" w:hanging="360"/>
      </w:pPr>
      <w:rPr>
        <w:rFonts w:ascii="Symbol" w:hAnsi="Symbol" w:hint="default"/>
      </w:rPr>
    </w:lvl>
    <w:lvl w:ilvl="7" w:tplc="D7C2E4D6" w:tentative="1">
      <w:start w:val="1"/>
      <w:numFmt w:val="bullet"/>
      <w:lvlText w:val="o"/>
      <w:lvlJc w:val="left"/>
      <w:pPr>
        <w:ind w:left="5760" w:hanging="360"/>
      </w:pPr>
      <w:rPr>
        <w:rFonts w:ascii="Courier New" w:hAnsi="Courier New" w:cs="Courier New" w:hint="default"/>
      </w:rPr>
    </w:lvl>
    <w:lvl w:ilvl="8" w:tplc="7A8A5D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8D"/>
    <w:rsid w:val="003F178D"/>
    <w:rsid w:val="009437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C03F"/>
  <w15:docId w15:val="{0E306352-380D-4F4B-8191-061447A9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11761</Words>
  <Characters>67039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2023-06-19T04:04:00Z</dcterms:created>
  <dcterms:modified xsi:type="dcterms:W3CDTF">2023-06-19T04:04:00Z</dcterms:modified>
</cp:coreProperties>
</file>