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1C94" w14:textId="77777777" w:rsidR="00460D43" w:rsidRDefault="00D0742C">
      <w:pPr>
        <w:pStyle w:val="Heading1"/>
        <w:rPr>
          <w:rFonts w:cs="Arial"/>
        </w:rPr>
      </w:pPr>
      <w:bookmarkStart w:id="0" w:name="PRMS_RIName"/>
      <w:r>
        <w:rPr>
          <w:rFonts w:cs="Arial"/>
        </w:rPr>
        <w:t>Oceania Care Company Limited - Remuera Rise</w:t>
      </w:r>
      <w:bookmarkEnd w:id="0"/>
    </w:p>
    <w:p w14:paraId="5AA63554" w14:textId="77777777" w:rsidR="00460D43" w:rsidRDefault="00D0742C">
      <w:pPr>
        <w:pStyle w:val="Heading2"/>
        <w:spacing w:after="0"/>
        <w:rPr>
          <w:rFonts w:cs="Arial"/>
        </w:rPr>
      </w:pPr>
      <w:r>
        <w:rPr>
          <w:rFonts w:cs="Arial"/>
        </w:rPr>
        <w:t>Introduction</w:t>
      </w:r>
    </w:p>
    <w:p w14:paraId="3558B002" w14:textId="77777777" w:rsidR="00460D43" w:rsidRDefault="00D0742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2665040F" w14:textId="77777777" w:rsidR="00460D43" w:rsidRDefault="00D0742C">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0C598A4B" w14:textId="77777777" w:rsidR="00460D43" w:rsidRDefault="00D0742C">
      <w:pPr>
        <w:spacing w:before="240"/>
        <w:rPr>
          <w:rFonts w:cs="Arial"/>
        </w:rPr>
      </w:pPr>
      <w:r>
        <w:rPr>
          <w:rFonts w:cs="Arial"/>
          <w:lang w:eastAsia="en-NZ"/>
        </w:rPr>
        <w:t>The abbreviations used in this report a</w:t>
      </w:r>
      <w:r>
        <w:rPr>
          <w:rFonts w:cs="Arial"/>
          <w:lang w:eastAsia="en-NZ"/>
        </w:rPr>
        <w:t xml:space="preserve">re the same as those specified in </w:t>
      </w:r>
      <w:r w:rsidRPr="00FB778F">
        <w:rPr>
          <w:rFonts w:cs="Arial"/>
          <w:lang w:eastAsia="en-NZ"/>
        </w:rPr>
        <w:t>section 0.4 of the Ngā Paerewa Health and Disability Services Standard (NZS8134:2021).</w:t>
      </w:r>
    </w:p>
    <w:p w14:paraId="621B26BA" w14:textId="77777777" w:rsidR="00460D43" w:rsidRDefault="00D0742C"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6A99259" w14:textId="77777777" w:rsidR="00460D43" w:rsidRDefault="00D0742C">
      <w:pPr>
        <w:spacing w:before="240" w:after="240"/>
        <w:rPr>
          <w:rFonts w:cs="Arial"/>
          <w:lang w:eastAsia="en-NZ"/>
        </w:rPr>
      </w:pPr>
      <w:r>
        <w:rPr>
          <w:rFonts w:cs="Arial"/>
          <w:lang w:eastAsia="en-NZ"/>
        </w:rPr>
        <w:t>The specifics of this audit included:</w:t>
      </w:r>
    </w:p>
    <w:p w14:paraId="726045EF" w14:textId="77777777" w:rsidR="009D18F5" w:rsidRPr="009D18F5" w:rsidRDefault="00D0742C" w:rsidP="009D18F5">
      <w:pPr>
        <w:pBdr>
          <w:top w:val="single" w:sz="4" w:space="1" w:color="auto"/>
          <w:left w:val="single" w:sz="4" w:space="4" w:color="auto"/>
          <w:bottom w:val="single" w:sz="4" w:space="1" w:color="auto"/>
          <w:right w:val="single" w:sz="4" w:space="4" w:color="auto"/>
        </w:pBdr>
        <w:rPr>
          <w:rFonts w:cs="Arial"/>
        </w:rPr>
      </w:pPr>
    </w:p>
    <w:p w14:paraId="7267C759" w14:textId="77777777" w:rsidR="005A5115" w:rsidRPr="009418D4" w:rsidRDefault="00D0742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257A655" w14:textId="77777777" w:rsidR="005A5115" w:rsidRPr="009418D4" w:rsidRDefault="00D074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Rise</w:t>
      </w:r>
      <w:bookmarkEnd w:id="5"/>
    </w:p>
    <w:p w14:paraId="4794CE3D" w14:textId="77777777" w:rsidR="005A5115" w:rsidRPr="009418D4" w:rsidRDefault="00D074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Services </w:t>
      </w:r>
      <w:r w:rsidRPr="009D18F5">
        <w:rPr>
          <w:rFonts w:cs="Arial"/>
          <w:b/>
        </w:rPr>
        <w:t>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2B8DF51" w14:textId="77777777" w:rsidR="005A5115" w:rsidRPr="009418D4" w:rsidRDefault="00D074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May 2023</w:t>
      </w:r>
      <w:bookmarkEnd w:id="7"/>
      <w:r w:rsidRPr="009418D4">
        <w:rPr>
          <w:rFonts w:cs="Arial"/>
        </w:rPr>
        <w:tab/>
        <w:t xml:space="preserve">End date: </w:t>
      </w:r>
      <w:bookmarkStart w:id="8" w:name="AuditEndDate"/>
      <w:r>
        <w:rPr>
          <w:rFonts w:cs="Arial"/>
        </w:rPr>
        <w:t>9 May 2023</w:t>
      </w:r>
      <w:bookmarkEnd w:id="8"/>
    </w:p>
    <w:p w14:paraId="795BE224" w14:textId="77777777" w:rsidR="005A5115" w:rsidRPr="009418D4" w:rsidRDefault="00D074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D18F5">
        <w:rPr>
          <w:rFonts w:cs="Arial"/>
          <w:b/>
        </w:rPr>
        <w:t>):</w:t>
      </w:r>
      <w:r w:rsidRPr="009418D4">
        <w:rPr>
          <w:rFonts w:cs="Arial"/>
        </w:rPr>
        <w:t xml:space="preserve"> </w:t>
      </w:r>
      <w:bookmarkStart w:id="9" w:name="ProposedChangesToServices"/>
      <w:r w:rsidRPr="009418D4">
        <w:rPr>
          <w:rFonts w:cs="Arial"/>
        </w:rPr>
        <w:t>None</w:t>
      </w:r>
    </w:p>
    <w:bookmarkEnd w:id="9"/>
    <w:p w14:paraId="54FF765D" w14:textId="77777777" w:rsidR="00786042" w:rsidRPr="009418D4" w:rsidRDefault="00D074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676CAE37" w14:textId="77777777" w:rsidR="009D18F5" w:rsidRDefault="00D0742C" w:rsidP="009D18F5">
      <w:pPr>
        <w:pBdr>
          <w:top w:val="single" w:sz="4" w:space="1" w:color="auto"/>
          <w:left w:val="single" w:sz="4" w:space="4" w:color="auto"/>
          <w:bottom w:val="single" w:sz="4" w:space="1" w:color="auto"/>
          <w:right w:val="single" w:sz="4" w:space="4" w:color="auto"/>
        </w:pBdr>
        <w:rPr>
          <w:rFonts w:cs="Arial"/>
          <w:lang w:eastAsia="en-NZ"/>
        </w:rPr>
      </w:pPr>
    </w:p>
    <w:p w14:paraId="4F646B6A" w14:textId="77777777" w:rsidR="00460D43" w:rsidRDefault="00D0742C">
      <w:pPr>
        <w:pStyle w:val="Heading1"/>
        <w:rPr>
          <w:rFonts w:cs="Arial"/>
        </w:rPr>
      </w:pPr>
      <w:r>
        <w:rPr>
          <w:rFonts w:cs="Arial"/>
        </w:rPr>
        <w:lastRenderedPageBreak/>
        <w:t>Executive summary of the audit</w:t>
      </w:r>
    </w:p>
    <w:p w14:paraId="5A79AFE0" w14:textId="77777777" w:rsidR="00460D43" w:rsidRDefault="00D0742C">
      <w:pPr>
        <w:pStyle w:val="Heading2"/>
        <w:rPr>
          <w:rFonts w:cs="Arial"/>
        </w:rPr>
      </w:pPr>
      <w:r>
        <w:rPr>
          <w:rFonts w:cs="Arial"/>
        </w:rPr>
        <w:t>Introduction</w:t>
      </w:r>
    </w:p>
    <w:p w14:paraId="095D1392" w14:textId="77777777" w:rsidR="00460D43" w:rsidRDefault="00D0742C">
      <w:pPr>
        <w:spacing w:before="240" w:after="240"/>
        <w:rPr>
          <w:rFonts w:cs="Arial"/>
          <w:lang w:eastAsia="en-NZ"/>
        </w:rPr>
      </w:pPr>
      <w:r>
        <w:rPr>
          <w:rFonts w:cs="Arial"/>
          <w:lang w:eastAsia="en-NZ"/>
        </w:rPr>
        <w:t xml:space="preserve">This section contains a summary of the auditors’ findings for this audit.  The information is grouped into </w:t>
      </w:r>
      <w:r>
        <w:rPr>
          <w:rFonts w:cs="Arial"/>
          <w:lang w:eastAsia="en-NZ"/>
        </w:rPr>
        <w:t>the six</w:t>
      </w:r>
      <w:r w:rsidRPr="00FB778F">
        <w:rPr>
          <w:rFonts w:cs="Arial"/>
          <w:lang w:eastAsia="en-NZ"/>
        </w:rPr>
        <w:t xml:space="preserve"> sections contained within the Ngā Paerewa Health and Disability Services Standard:</w:t>
      </w:r>
    </w:p>
    <w:p w14:paraId="52C490CB" w14:textId="77777777" w:rsidR="00FB778F" w:rsidRDefault="00D0742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9F3A3E5" w14:textId="77777777" w:rsidR="00FB778F" w:rsidRDefault="00D0742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E37476" w14:textId="77777777" w:rsidR="00FB778F" w:rsidRDefault="00D0742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AF7BEC4" w14:textId="77777777" w:rsidR="00FB778F" w:rsidRDefault="00D0742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w:t>
      </w:r>
      <w:r>
        <w:rPr>
          <w:rFonts w:cs="Arial"/>
          <w:lang w:eastAsia="en-NZ"/>
        </w:rPr>
        <w:t>taiao haumaru │ person-centred and safe environment</w:t>
      </w:r>
    </w:p>
    <w:p w14:paraId="2D5E2E42" w14:textId="77777777" w:rsidR="00FB778F" w:rsidRDefault="00D0742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12177A4" w14:textId="77777777" w:rsidR="00FB778F" w:rsidRDefault="00D0742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BF78400" w14:textId="77777777" w:rsidR="00460D43" w:rsidRDefault="00D0742C">
      <w:pPr>
        <w:spacing w:before="240" w:after="240"/>
        <w:rPr>
          <w:rFonts w:cs="Arial"/>
          <w:lang w:eastAsia="en-NZ"/>
        </w:rPr>
      </w:pPr>
      <w:r>
        <w:rPr>
          <w:rFonts w:cs="Arial"/>
          <w:lang w:eastAsia="en-NZ"/>
        </w:rPr>
        <w:t>As well as auditors’ written summary, indicators are inclu</w:t>
      </w:r>
      <w:r>
        <w:rPr>
          <w:rFonts w:cs="Arial"/>
          <w:lang w:eastAsia="en-NZ"/>
        </w:rPr>
        <w:t xml:space="preserve">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18FE165" w14:textId="77777777" w:rsidR="00460D43" w:rsidRDefault="00D0742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6042" w14:paraId="312ED96D" w14:textId="77777777">
        <w:trPr>
          <w:cantSplit/>
          <w:tblHeader/>
        </w:trPr>
        <w:tc>
          <w:tcPr>
            <w:tcW w:w="1260" w:type="dxa"/>
            <w:tcBorders>
              <w:bottom w:val="single" w:sz="4" w:space="0" w:color="000000"/>
            </w:tcBorders>
            <w:vAlign w:val="center"/>
          </w:tcPr>
          <w:p w14:paraId="37C6C106" w14:textId="77777777" w:rsidR="00460D43" w:rsidRDefault="00D0742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EE7DB38" w14:textId="77777777" w:rsidR="00460D43" w:rsidRDefault="00D0742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D1DD97" w14:textId="77777777" w:rsidR="00460D43" w:rsidRDefault="00D0742C">
            <w:pPr>
              <w:spacing w:before="60" w:after="60"/>
              <w:rPr>
                <w:rFonts w:eastAsia="Calibri"/>
                <w:b/>
                <w:szCs w:val="24"/>
              </w:rPr>
            </w:pPr>
            <w:r>
              <w:rPr>
                <w:rFonts w:eastAsia="Calibri"/>
                <w:b/>
                <w:szCs w:val="24"/>
              </w:rPr>
              <w:t>Definition</w:t>
            </w:r>
          </w:p>
        </w:tc>
      </w:tr>
      <w:tr w:rsidR="00786042" w14:paraId="1CFEFA3B" w14:textId="77777777">
        <w:trPr>
          <w:cantSplit/>
          <w:trHeight w:val="964"/>
        </w:trPr>
        <w:tc>
          <w:tcPr>
            <w:tcW w:w="1260" w:type="dxa"/>
            <w:tcBorders>
              <w:bottom w:val="single" w:sz="4" w:space="0" w:color="000000"/>
            </w:tcBorders>
            <w:shd w:val="clear" w:color="0066FF" w:fill="0000FF"/>
            <w:vAlign w:val="center"/>
          </w:tcPr>
          <w:p w14:paraId="6D57EFE7" w14:textId="77777777" w:rsidR="00460D43" w:rsidRDefault="00D0742C">
            <w:pPr>
              <w:spacing w:before="60" w:after="60"/>
              <w:rPr>
                <w:rFonts w:eastAsia="Calibri"/>
                <w:szCs w:val="24"/>
              </w:rPr>
            </w:pPr>
          </w:p>
        </w:tc>
        <w:tc>
          <w:tcPr>
            <w:tcW w:w="7095" w:type="dxa"/>
            <w:tcBorders>
              <w:bottom w:val="single" w:sz="4" w:space="0" w:color="000000"/>
            </w:tcBorders>
            <w:shd w:val="clear" w:color="auto" w:fill="auto"/>
            <w:vAlign w:val="center"/>
          </w:tcPr>
          <w:p w14:paraId="619B71CB" w14:textId="77777777" w:rsidR="00460D43" w:rsidRDefault="00D0742C">
            <w:pPr>
              <w:spacing w:before="60" w:after="60"/>
              <w:ind w:left="50"/>
              <w:rPr>
                <w:rFonts w:eastAsia="Calibri"/>
                <w:szCs w:val="24"/>
              </w:rPr>
            </w:pPr>
            <w:r>
              <w:rPr>
                <w:rFonts w:eastAsia="Calibri"/>
                <w:szCs w:val="24"/>
              </w:rPr>
              <w:t xml:space="preserve">Includes commendable </w:t>
            </w:r>
            <w:r>
              <w:rPr>
                <w:rFonts w:eastAsia="Calibri"/>
                <w:szCs w:val="24"/>
              </w:rPr>
              <w:t>elements above the required levels of performance</w:t>
            </w:r>
          </w:p>
        </w:tc>
        <w:tc>
          <w:tcPr>
            <w:tcW w:w="7096" w:type="dxa"/>
            <w:tcBorders>
              <w:bottom w:val="single" w:sz="4" w:space="0" w:color="000000"/>
            </w:tcBorders>
            <w:shd w:val="clear" w:color="auto" w:fill="auto"/>
            <w:vAlign w:val="center"/>
          </w:tcPr>
          <w:p w14:paraId="236962C6" w14:textId="77777777" w:rsidR="00460D43" w:rsidRDefault="00D0742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86042" w14:paraId="4CC005AA" w14:textId="77777777">
        <w:trPr>
          <w:cantSplit/>
          <w:trHeight w:val="964"/>
        </w:trPr>
        <w:tc>
          <w:tcPr>
            <w:tcW w:w="1260" w:type="dxa"/>
            <w:shd w:val="clear" w:color="33CC33" w:fill="00FF00"/>
            <w:vAlign w:val="center"/>
          </w:tcPr>
          <w:p w14:paraId="7CD27B07" w14:textId="77777777" w:rsidR="00460D43" w:rsidRDefault="00D0742C">
            <w:pPr>
              <w:spacing w:before="60" w:after="60"/>
              <w:rPr>
                <w:rFonts w:eastAsia="Calibri"/>
                <w:szCs w:val="24"/>
              </w:rPr>
            </w:pPr>
          </w:p>
        </w:tc>
        <w:tc>
          <w:tcPr>
            <w:tcW w:w="7095" w:type="dxa"/>
            <w:shd w:val="clear" w:color="auto" w:fill="auto"/>
            <w:vAlign w:val="center"/>
          </w:tcPr>
          <w:p w14:paraId="31C6B454" w14:textId="77777777" w:rsidR="00460D43" w:rsidRDefault="00D0742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F00CCDD" w14:textId="77777777" w:rsidR="00460D43" w:rsidRDefault="00D0742C">
            <w:pPr>
              <w:spacing w:before="60" w:after="60"/>
              <w:ind w:left="50"/>
              <w:rPr>
                <w:rFonts w:eastAsia="Calibri"/>
                <w:szCs w:val="24"/>
              </w:rPr>
            </w:pPr>
            <w:r w:rsidRPr="00FB778F">
              <w:rPr>
                <w:rFonts w:eastAsia="Calibri"/>
                <w:szCs w:val="24"/>
              </w:rPr>
              <w:t>Subsections applicable to this service fully attained</w:t>
            </w:r>
          </w:p>
        </w:tc>
      </w:tr>
      <w:tr w:rsidR="00786042" w14:paraId="25FB3E9C" w14:textId="77777777">
        <w:trPr>
          <w:cantSplit/>
          <w:trHeight w:val="964"/>
        </w:trPr>
        <w:tc>
          <w:tcPr>
            <w:tcW w:w="1260" w:type="dxa"/>
            <w:tcBorders>
              <w:bottom w:val="single" w:sz="4" w:space="0" w:color="000000"/>
            </w:tcBorders>
            <w:shd w:val="clear" w:color="auto" w:fill="FFFF00"/>
            <w:vAlign w:val="center"/>
          </w:tcPr>
          <w:p w14:paraId="7DA61A41" w14:textId="77777777" w:rsidR="00460D43" w:rsidRDefault="00D0742C">
            <w:pPr>
              <w:spacing w:before="60" w:after="60"/>
              <w:rPr>
                <w:rFonts w:eastAsia="Calibri"/>
                <w:szCs w:val="24"/>
              </w:rPr>
            </w:pPr>
          </w:p>
        </w:tc>
        <w:tc>
          <w:tcPr>
            <w:tcW w:w="7095" w:type="dxa"/>
            <w:shd w:val="clear" w:color="auto" w:fill="auto"/>
            <w:vAlign w:val="center"/>
          </w:tcPr>
          <w:p w14:paraId="684A2519" w14:textId="77777777" w:rsidR="00460D43" w:rsidRDefault="00D0742C">
            <w:pPr>
              <w:spacing w:before="60" w:after="60"/>
              <w:ind w:left="50"/>
              <w:rPr>
                <w:rFonts w:eastAsia="Calibri"/>
                <w:szCs w:val="24"/>
              </w:rPr>
            </w:pPr>
            <w:r>
              <w:rPr>
                <w:rFonts w:eastAsia="Calibri"/>
                <w:szCs w:val="24"/>
              </w:rPr>
              <w:t xml:space="preserve">Some minor shortfalls but no major </w:t>
            </w:r>
            <w:r>
              <w:rPr>
                <w:rFonts w:eastAsia="Calibri"/>
                <w:szCs w:val="24"/>
              </w:rPr>
              <w:t>deficiencies and required levels of performance seem achievable without extensive extra activity</w:t>
            </w:r>
          </w:p>
        </w:tc>
        <w:tc>
          <w:tcPr>
            <w:tcW w:w="7096" w:type="dxa"/>
            <w:shd w:val="clear" w:color="auto" w:fill="auto"/>
            <w:vAlign w:val="center"/>
          </w:tcPr>
          <w:p w14:paraId="7F7E2916" w14:textId="77777777" w:rsidR="00460D43" w:rsidRDefault="00D0742C">
            <w:pPr>
              <w:spacing w:before="60" w:after="60"/>
              <w:ind w:left="50"/>
              <w:rPr>
                <w:rFonts w:eastAsia="Calibri"/>
                <w:szCs w:val="24"/>
              </w:rPr>
            </w:pPr>
            <w:r w:rsidRPr="00FB778F">
              <w:rPr>
                <w:rFonts w:eastAsia="Calibri"/>
                <w:szCs w:val="24"/>
              </w:rPr>
              <w:t>Some subsections applicable to this service partially attained and of low risk</w:t>
            </w:r>
          </w:p>
        </w:tc>
      </w:tr>
      <w:tr w:rsidR="00786042" w14:paraId="4B81CDF9" w14:textId="77777777">
        <w:trPr>
          <w:cantSplit/>
          <w:trHeight w:val="964"/>
        </w:trPr>
        <w:tc>
          <w:tcPr>
            <w:tcW w:w="1260" w:type="dxa"/>
            <w:tcBorders>
              <w:bottom w:val="single" w:sz="4" w:space="0" w:color="000000"/>
            </w:tcBorders>
            <w:shd w:val="clear" w:color="auto" w:fill="FFC800"/>
            <w:vAlign w:val="center"/>
          </w:tcPr>
          <w:p w14:paraId="329DA5D6" w14:textId="77777777" w:rsidR="00460D43" w:rsidRDefault="00D0742C">
            <w:pPr>
              <w:spacing w:before="60" w:after="60"/>
              <w:rPr>
                <w:rFonts w:eastAsia="Calibri"/>
                <w:szCs w:val="24"/>
              </w:rPr>
            </w:pPr>
          </w:p>
        </w:tc>
        <w:tc>
          <w:tcPr>
            <w:tcW w:w="7095" w:type="dxa"/>
            <w:tcBorders>
              <w:bottom w:val="single" w:sz="4" w:space="0" w:color="000000"/>
            </w:tcBorders>
            <w:shd w:val="clear" w:color="auto" w:fill="auto"/>
            <w:vAlign w:val="center"/>
          </w:tcPr>
          <w:p w14:paraId="64EFE14D" w14:textId="77777777" w:rsidR="00460D43" w:rsidRDefault="00D0742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A329A7" w14:textId="77777777" w:rsidR="00460D43" w:rsidRDefault="00D0742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6042" w14:paraId="09FCEC88" w14:textId="77777777">
        <w:trPr>
          <w:cantSplit/>
          <w:trHeight w:val="964"/>
        </w:trPr>
        <w:tc>
          <w:tcPr>
            <w:tcW w:w="1260" w:type="dxa"/>
            <w:shd w:val="clear" w:color="auto" w:fill="FF0000"/>
            <w:vAlign w:val="center"/>
          </w:tcPr>
          <w:p w14:paraId="4DC7AF49" w14:textId="77777777" w:rsidR="00460D43" w:rsidRDefault="00D0742C">
            <w:pPr>
              <w:spacing w:before="60" w:after="60"/>
              <w:rPr>
                <w:rFonts w:eastAsia="Calibri"/>
                <w:szCs w:val="24"/>
              </w:rPr>
            </w:pPr>
          </w:p>
        </w:tc>
        <w:tc>
          <w:tcPr>
            <w:tcW w:w="7095" w:type="dxa"/>
            <w:shd w:val="clear" w:color="auto" w:fill="auto"/>
            <w:vAlign w:val="center"/>
          </w:tcPr>
          <w:p w14:paraId="009C5798" w14:textId="77777777" w:rsidR="00460D43" w:rsidRDefault="00D0742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D90E0E" w14:textId="77777777" w:rsidR="00460D43" w:rsidRDefault="00D0742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w:t>
            </w:r>
            <w:r>
              <w:rPr>
                <w:rFonts w:eastAsia="Calibri"/>
                <w:szCs w:val="24"/>
              </w:rPr>
              <w:t>service unattained and of moderate or high risk</w:t>
            </w:r>
          </w:p>
        </w:tc>
      </w:tr>
    </w:tbl>
    <w:p w14:paraId="470ADA49" w14:textId="77777777" w:rsidR="00460D43" w:rsidRDefault="00D0742C">
      <w:pPr>
        <w:pStyle w:val="Heading2"/>
        <w:spacing w:after="0"/>
        <w:rPr>
          <w:rFonts w:cs="Arial"/>
        </w:rPr>
      </w:pPr>
      <w:r>
        <w:rPr>
          <w:rFonts w:cs="Arial"/>
        </w:rPr>
        <w:t>General overview of the audit</w:t>
      </w:r>
    </w:p>
    <w:p w14:paraId="0664FF8C" w14:textId="77777777" w:rsidR="00E536CC" w:rsidRDefault="00D0742C">
      <w:pPr>
        <w:spacing w:before="240" w:line="276" w:lineRule="auto"/>
        <w:rPr>
          <w:rFonts w:eastAsia="Calibri"/>
        </w:rPr>
      </w:pPr>
      <w:bookmarkStart w:id="13" w:name="GeneralOverview"/>
      <w:r w:rsidRPr="00A4268A">
        <w:rPr>
          <w:rFonts w:eastAsia="Calibri"/>
        </w:rPr>
        <w:t xml:space="preserve">Remuera Rise Limited provides rest home and hospital level care for up to 12 residents.  The facility is operated by Oceania Healthcare Limited and is managed by a </w:t>
      </w:r>
      <w:r w:rsidRPr="00A4268A">
        <w:rPr>
          <w:rFonts w:eastAsia="Calibri"/>
        </w:rPr>
        <w:t>clinical manager (CM) who is supported by a village manager (VM).    Residents and families reported satisfaction with the care provided.</w:t>
      </w:r>
    </w:p>
    <w:p w14:paraId="6BAC518F" w14:textId="77777777" w:rsidR="00786042" w:rsidRPr="00A4268A" w:rsidRDefault="00D0742C">
      <w:pPr>
        <w:spacing w:before="240" w:line="276" w:lineRule="auto"/>
        <w:rPr>
          <w:rFonts w:eastAsia="Calibri"/>
        </w:rPr>
      </w:pPr>
      <w:r w:rsidRPr="00A4268A">
        <w:rPr>
          <w:rFonts w:eastAsia="Calibri"/>
        </w:rPr>
        <w:t>This certification audit was conducted against the Ngā Paerewa Health and Disability Services Standard and the provide</w:t>
      </w:r>
      <w:r w:rsidRPr="00A4268A">
        <w:rPr>
          <w:rFonts w:eastAsia="Calibri"/>
        </w:rPr>
        <w:t xml:space="preserve">r’s contract with Te Whatu Ora – Health New Zealand Te Toka Tumai Auckland.  This audit process included review of policies and procedures, review of residents’ and staff files, observations and interviews with residents, family members, staff, management </w:t>
      </w:r>
      <w:r w:rsidRPr="00A4268A">
        <w:rPr>
          <w:rFonts w:eastAsia="Calibri"/>
        </w:rPr>
        <w:t>staff and a nurse practitioner.</w:t>
      </w:r>
    </w:p>
    <w:p w14:paraId="4CC1C187" w14:textId="77777777" w:rsidR="00786042" w:rsidRPr="00A4268A" w:rsidRDefault="00D0742C">
      <w:pPr>
        <w:spacing w:before="240" w:line="276" w:lineRule="auto"/>
        <w:rPr>
          <w:rFonts w:eastAsia="Calibri"/>
        </w:rPr>
      </w:pPr>
      <w:r w:rsidRPr="00A4268A">
        <w:rPr>
          <w:rFonts w:eastAsia="Calibri"/>
        </w:rPr>
        <w:t>There were no areas requiring improvement identified at this audit.</w:t>
      </w:r>
    </w:p>
    <w:bookmarkEnd w:id="13"/>
    <w:p w14:paraId="402A2525" w14:textId="77777777" w:rsidR="00786042" w:rsidRPr="00A4268A" w:rsidRDefault="00786042">
      <w:pPr>
        <w:spacing w:before="240" w:line="276" w:lineRule="auto"/>
        <w:rPr>
          <w:rFonts w:eastAsia="Calibri"/>
        </w:rPr>
      </w:pPr>
    </w:p>
    <w:p w14:paraId="2BDFD2C3" w14:textId="77777777" w:rsidR="00460D43" w:rsidRDefault="00D0742C"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7F1BED0E" w14:textId="77777777" w:rsidTr="00A4268A">
        <w:trPr>
          <w:cantSplit/>
        </w:trPr>
        <w:tc>
          <w:tcPr>
            <w:tcW w:w="10206" w:type="dxa"/>
            <w:vAlign w:val="center"/>
          </w:tcPr>
          <w:p w14:paraId="44A53FE8" w14:textId="77777777" w:rsidR="00FB778F" w:rsidRPr="00FB778F" w:rsidRDefault="00D0742C"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w:t>
            </w:r>
            <w:r w:rsidRPr="00FB778F">
              <w:rPr>
                <w:rFonts w:eastAsia="Calibri"/>
              </w:rPr>
              <w:t>consumer rights legislation. Services are provided in a manner that is respectful of people’s rights, facilitates informed choice, minimises harm,</w:t>
            </w:r>
          </w:p>
          <w:p w14:paraId="1291828C" w14:textId="77777777" w:rsidR="00460D43" w:rsidRPr="00621629" w:rsidRDefault="00D0742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349F179" w14:textId="77777777" w:rsidR="00460D43" w:rsidRPr="00621629" w:rsidRDefault="00D0742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6C1AD22" w14:textId="77777777" w:rsidR="00460D43" w:rsidRPr="00621629" w:rsidRDefault="00D0742C"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6D622E17" w14:textId="77777777" w:rsidR="00460D43" w:rsidRDefault="00D0742C">
      <w:pPr>
        <w:spacing w:before="240" w:line="276" w:lineRule="auto"/>
        <w:rPr>
          <w:rFonts w:eastAsia="Calibri"/>
        </w:rPr>
      </w:pPr>
      <w:bookmarkStart w:id="16" w:name="ConsumerRights"/>
      <w:r w:rsidRPr="00A4268A">
        <w:rPr>
          <w:rFonts w:eastAsia="Calibri"/>
        </w:rPr>
        <w:lastRenderedPageBreak/>
        <w:t xml:space="preserve">Remuera Rise Limited provides an environment that supports residents’ rights and care safe from abuse and neglect. Residents and their whānau are informed of their rights according to the Code of Health and Disability Services Consumers’ Rights </w:t>
      </w:r>
      <w:r w:rsidRPr="00A4268A">
        <w:rPr>
          <w:rFonts w:eastAsia="Calibri"/>
        </w:rPr>
        <w:t xml:space="preserve">(the Code), and these are upheld. </w:t>
      </w:r>
    </w:p>
    <w:p w14:paraId="6A8F19DF" w14:textId="77777777" w:rsidR="00786042" w:rsidRPr="00A4268A" w:rsidRDefault="00D0742C">
      <w:pPr>
        <w:spacing w:before="240" w:line="276" w:lineRule="auto"/>
        <w:rPr>
          <w:rFonts w:eastAsia="Calibri"/>
        </w:rPr>
      </w:pPr>
      <w:r w:rsidRPr="00A4268A">
        <w:rPr>
          <w:rFonts w:eastAsia="Calibri"/>
        </w:rPr>
        <w:t>Residents and whānau receive information in an easy-to-understand format and feel listened to and included when making decisions about care and treatment.</w:t>
      </w:r>
    </w:p>
    <w:p w14:paraId="0EE0610C" w14:textId="77777777" w:rsidR="00786042" w:rsidRPr="00A4268A" w:rsidRDefault="00D0742C">
      <w:pPr>
        <w:spacing w:before="240" w:line="276" w:lineRule="auto"/>
        <w:rPr>
          <w:rFonts w:eastAsia="Calibri"/>
        </w:rPr>
      </w:pPr>
      <w:r w:rsidRPr="00A4268A">
        <w:rPr>
          <w:rFonts w:eastAsia="Calibri"/>
        </w:rPr>
        <w:t xml:space="preserve">There are pamphlets on the Code of Health and Disability Services </w:t>
      </w:r>
      <w:r w:rsidRPr="00A4268A">
        <w:rPr>
          <w:rFonts w:eastAsia="Calibri"/>
        </w:rPr>
        <w:t>Consumers’ Rights in the reception area. The Code of Health and Disability Services Consumers’ Rights posters are displayed in the hallways.</w:t>
      </w:r>
    </w:p>
    <w:p w14:paraId="50F7C573" w14:textId="77777777" w:rsidR="00786042" w:rsidRPr="00A4268A" w:rsidRDefault="00D0742C">
      <w:pPr>
        <w:spacing w:before="240" w:line="276" w:lineRule="auto"/>
        <w:rPr>
          <w:rFonts w:eastAsia="Calibri"/>
        </w:rPr>
      </w:pPr>
      <w:r w:rsidRPr="00A4268A">
        <w:rPr>
          <w:rFonts w:eastAsia="Calibri"/>
        </w:rPr>
        <w:t>Care plans accommodate the choices of residents and/or their families/whānau. Open communication between staff, res</w:t>
      </w:r>
      <w:r w:rsidRPr="00A4268A">
        <w:rPr>
          <w:rFonts w:eastAsia="Calibri"/>
        </w:rPr>
        <w:t xml:space="preserve">idents, and families is promoted and confirmed to be effective. Care is provided in a way that focuses on the individual and considers values, beliefs, culture, religion, sexual orientation, and relationship status. </w:t>
      </w:r>
    </w:p>
    <w:p w14:paraId="4C5EC08B" w14:textId="77777777" w:rsidR="00786042" w:rsidRPr="00A4268A" w:rsidRDefault="00D0742C">
      <w:pPr>
        <w:spacing w:before="240" w:line="276" w:lineRule="auto"/>
        <w:rPr>
          <w:rFonts w:eastAsia="Calibri"/>
        </w:rPr>
      </w:pPr>
      <w:r w:rsidRPr="00A4268A">
        <w:rPr>
          <w:rFonts w:eastAsia="Calibri"/>
        </w:rPr>
        <w:t>There is access to interpreting service</w:t>
      </w:r>
      <w:r w:rsidRPr="00A4268A">
        <w:rPr>
          <w:rFonts w:eastAsia="Calibri"/>
        </w:rPr>
        <w:t>s if required. Whānau and legal representatives are involved in decision-making that complies with the law. Advance directives are followed wherever possible.</w:t>
      </w:r>
    </w:p>
    <w:p w14:paraId="6A0D6052" w14:textId="77777777" w:rsidR="00786042" w:rsidRPr="00A4268A" w:rsidRDefault="00D0742C">
      <w:pPr>
        <w:spacing w:before="240" w:line="276" w:lineRule="auto"/>
        <w:rPr>
          <w:rFonts w:eastAsia="Calibri"/>
        </w:rPr>
      </w:pPr>
      <w:r w:rsidRPr="00A4268A">
        <w:rPr>
          <w:rFonts w:eastAsia="Calibri"/>
        </w:rPr>
        <w:t>Complaints lodged are investigated and resolved promptly.</w:t>
      </w:r>
    </w:p>
    <w:bookmarkEnd w:id="16"/>
    <w:p w14:paraId="1E35231A" w14:textId="77777777" w:rsidR="00786042" w:rsidRPr="00A4268A" w:rsidRDefault="00786042">
      <w:pPr>
        <w:spacing w:before="240" w:line="276" w:lineRule="auto"/>
        <w:rPr>
          <w:rFonts w:eastAsia="Calibri"/>
        </w:rPr>
      </w:pPr>
    </w:p>
    <w:p w14:paraId="779052D7" w14:textId="77777777" w:rsidR="00460D43" w:rsidRDefault="00D0742C" w:rsidP="000E6E02">
      <w:pPr>
        <w:pStyle w:val="Heading2"/>
        <w:spacing w:before="0"/>
        <w:rPr>
          <w:rFonts w:cs="Arial"/>
        </w:rPr>
      </w:pPr>
      <w:r w:rsidRPr="00FB778F">
        <w:rPr>
          <w:rFonts w:cs="Arial"/>
        </w:rPr>
        <w:t xml:space="preserve">Hunga mahi me te hanganga │ Workforce </w:t>
      </w:r>
      <w:r w:rsidRPr="00FB778F">
        <w:rPr>
          <w:rFonts w:cs="Arial"/>
        </w:rPr>
        <w:t xml:space="preserve">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51979B85" w14:textId="77777777" w:rsidTr="00A4268A">
        <w:trPr>
          <w:cantSplit/>
        </w:trPr>
        <w:tc>
          <w:tcPr>
            <w:tcW w:w="10206" w:type="dxa"/>
            <w:vAlign w:val="center"/>
          </w:tcPr>
          <w:p w14:paraId="76C6FD5C" w14:textId="77777777" w:rsidR="00460D43" w:rsidRPr="00621629" w:rsidRDefault="00D0742C"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00FF00"/>
            <w:vAlign w:val="center"/>
          </w:tcPr>
          <w:p w14:paraId="4AF2AAFB" w14:textId="77777777" w:rsidR="00460D43" w:rsidRPr="00621629" w:rsidRDefault="00D0742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A964310" w14:textId="77777777" w:rsidR="00460D43" w:rsidRPr="00621629" w:rsidRDefault="00D0742C" w:rsidP="00621629">
            <w:pPr>
              <w:spacing w:before="60" w:after="60" w:line="276" w:lineRule="auto"/>
              <w:rPr>
                <w:rFonts w:eastAsia="Calibri"/>
              </w:rPr>
            </w:pPr>
            <w:bookmarkStart w:id="18" w:name="IndicatorDescription1_2"/>
            <w:bookmarkEnd w:id="18"/>
            <w:r>
              <w:t>Subsections applicable to this service fully attained.</w:t>
            </w:r>
          </w:p>
        </w:tc>
      </w:tr>
    </w:tbl>
    <w:p w14:paraId="40362DEF" w14:textId="77777777" w:rsidR="00460D43" w:rsidRDefault="00D0742C">
      <w:pPr>
        <w:spacing w:before="240" w:line="276" w:lineRule="auto"/>
        <w:rPr>
          <w:rFonts w:eastAsia="Calibri"/>
        </w:rPr>
      </w:pPr>
      <w:bookmarkStart w:id="19" w:name="OrganisationalManagement"/>
      <w:r w:rsidRPr="00A4268A">
        <w:rPr>
          <w:rFonts w:eastAsia="Calibri"/>
        </w:rPr>
        <w:t xml:space="preserve">The clinical manager assumes </w:t>
      </w:r>
      <w:r w:rsidRPr="00A4268A">
        <w:rPr>
          <w:rFonts w:eastAsia="Calibri"/>
        </w:rPr>
        <w:t>accountability for delivering a high-quality service.  This includes honouring Te Tiriti o Waitangi and reducing barriers to improve outcomes for Māori, Pasifika and people with disabilities.</w:t>
      </w:r>
    </w:p>
    <w:p w14:paraId="798D03E3" w14:textId="77777777" w:rsidR="00786042" w:rsidRPr="00A4268A" w:rsidRDefault="00D0742C">
      <w:pPr>
        <w:spacing w:before="240" w:line="276" w:lineRule="auto"/>
        <w:rPr>
          <w:rFonts w:eastAsia="Calibri"/>
        </w:rPr>
      </w:pPr>
      <w:r w:rsidRPr="00A4268A">
        <w:rPr>
          <w:rFonts w:eastAsia="Calibri"/>
        </w:rPr>
        <w:lastRenderedPageBreak/>
        <w:t>Planning ensures the purpose, values, direction, scope and goals</w:t>
      </w:r>
      <w:r w:rsidRPr="00A4268A">
        <w:rPr>
          <w:rFonts w:eastAsia="Calibri"/>
        </w:rPr>
        <w:t xml:space="preserve"> for the facility are defined.  Performance is monitored and reviewed at planned intervals.  The quality and risk management systems are focused on improving service delivery and care.  Residents and families provide regular feedback and staff are involved</w:t>
      </w:r>
      <w:r w:rsidRPr="00A4268A">
        <w:rPr>
          <w:rFonts w:eastAsia="Calibri"/>
        </w:rPr>
        <w:t xml:space="preserve"> in quality activities.  An integrated approach includes collection and analysis of quality improvement data, identifies trends and leads to improvements.  Actual and potential risks are identified and mitigated.</w:t>
      </w:r>
    </w:p>
    <w:p w14:paraId="31DB020B" w14:textId="77777777" w:rsidR="00786042" w:rsidRPr="00A4268A" w:rsidRDefault="00D0742C">
      <w:pPr>
        <w:spacing w:before="240" w:line="276" w:lineRule="auto"/>
        <w:rPr>
          <w:rFonts w:eastAsia="Calibri"/>
        </w:rPr>
      </w:pPr>
      <w:r w:rsidRPr="00A4268A">
        <w:rPr>
          <w:rFonts w:eastAsia="Calibri"/>
        </w:rPr>
        <w:t>Residents’ information is accurately record</w:t>
      </w:r>
      <w:r w:rsidRPr="00A4268A">
        <w:rPr>
          <w:rFonts w:eastAsia="Calibri"/>
        </w:rPr>
        <w:t>ed, securely stored and not accessible to unauthorised people.</w:t>
      </w:r>
    </w:p>
    <w:bookmarkEnd w:id="19"/>
    <w:p w14:paraId="39EA2D19" w14:textId="77777777" w:rsidR="00786042" w:rsidRPr="00A4268A" w:rsidRDefault="00786042">
      <w:pPr>
        <w:spacing w:before="240" w:line="276" w:lineRule="auto"/>
        <w:rPr>
          <w:rFonts w:eastAsia="Calibri"/>
        </w:rPr>
      </w:pPr>
    </w:p>
    <w:p w14:paraId="67D0EE66" w14:textId="77777777" w:rsidR="00460D43" w:rsidRDefault="00D0742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0F383A1B" w14:textId="77777777" w:rsidTr="00A4268A">
        <w:trPr>
          <w:cantSplit/>
        </w:trPr>
        <w:tc>
          <w:tcPr>
            <w:tcW w:w="10206" w:type="dxa"/>
            <w:vAlign w:val="center"/>
          </w:tcPr>
          <w:p w14:paraId="5556A27C" w14:textId="77777777" w:rsidR="00460D43" w:rsidRPr="00621629" w:rsidRDefault="00D0742C"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w:t>
            </w:r>
            <w:r w:rsidRPr="00FB778F">
              <w:rPr>
                <w:rFonts w:eastAsia="Calibri"/>
              </w:rPr>
              <w:t>ssessment, followed by services that are planned, coordinated, and delivered in a manner that is tailored to their needs.</w:t>
            </w:r>
          </w:p>
        </w:tc>
        <w:tc>
          <w:tcPr>
            <w:tcW w:w="1276" w:type="dxa"/>
            <w:shd w:val="clear" w:color="auto" w:fill="00FF00"/>
            <w:vAlign w:val="center"/>
          </w:tcPr>
          <w:p w14:paraId="77A44A4E" w14:textId="77777777" w:rsidR="00460D43" w:rsidRPr="00621629" w:rsidRDefault="00D0742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C39BAD" w14:textId="77777777" w:rsidR="00460D43" w:rsidRPr="00621629" w:rsidRDefault="00D0742C" w:rsidP="00621629">
            <w:pPr>
              <w:spacing w:before="60" w:after="60" w:line="276" w:lineRule="auto"/>
              <w:rPr>
                <w:rFonts w:eastAsia="Calibri"/>
              </w:rPr>
            </w:pPr>
            <w:bookmarkStart w:id="21" w:name="IndicatorDescription1_3"/>
            <w:bookmarkEnd w:id="21"/>
            <w:r>
              <w:t>Subsections applicable to this service fully attained.</w:t>
            </w:r>
          </w:p>
        </w:tc>
      </w:tr>
    </w:tbl>
    <w:p w14:paraId="7B19D3D4" w14:textId="77777777" w:rsidR="00E536CC" w:rsidRPr="005E14A4" w:rsidRDefault="00D0742C" w:rsidP="00621629">
      <w:pPr>
        <w:spacing w:before="240" w:line="276" w:lineRule="auto"/>
        <w:rPr>
          <w:rFonts w:eastAsia="Calibri"/>
        </w:rPr>
      </w:pPr>
      <w:bookmarkStart w:id="22" w:name="ContinuumOfServiceDelivery"/>
      <w:r w:rsidRPr="00A4268A">
        <w:rPr>
          <w:rFonts w:eastAsia="Calibri"/>
        </w:rPr>
        <w:t>Remuera Rise Limited has a system to record the entry and decline information. The clinical manager (CM) in conjunction with the village administrator manages the entry to service.  Information is provided to residents and their whānau on entry to the serv</w:t>
      </w:r>
      <w:r w:rsidRPr="00A4268A">
        <w:rPr>
          <w:rFonts w:eastAsia="Calibri"/>
        </w:rPr>
        <w:t xml:space="preserve">ice, and consultation occurs regarding entry criteria and service provision. Information is provided in accessible formats, as required. </w:t>
      </w:r>
    </w:p>
    <w:p w14:paraId="28E06ACC" w14:textId="77777777" w:rsidR="00786042" w:rsidRPr="00A4268A" w:rsidRDefault="00D0742C" w:rsidP="00621629">
      <w:pPr>
        <w:spacing w:before="240" w:line="276" w:lineRule="auto"/>
        <w:rPr>
          <w:rFonts w:eastAsia="Calibri"/>
        </w:rPr>
      </w:pPr>
      <w:r w:rsidRPr="00A4268A">
        <w:rPr>
          <w:rFonts w:eastAsia="Calibri"/>
        </w:rPr>
        <w:t xml:space="preserve">Registered nurses assess residents on admission. The initial care plan guides care and service provision during the </w:t>
      </w:r>
      <w:r w:rsidRPr="00A4268A">
        <w:rPr>
          <w:rFonts w:eastAsia="Calibri"/>
        </w:rPr>
        <w:t>first three weeks after the resident’s admission. InterRAI assessments are used to identify residents’ needs, and these are completed within the required timeframes.  The nurse practitioner (NP) completes a medical assessment on admission, and reviews occu</w:t>
      </w:r>
      <w:r w:rsidRPr="00A4268A">
        <w:rPr>
          <w:rFonts w:eastAsia="Calibri"/>
        </w:rPr>
        <w:t>r three monthly. Long-term care plans are developed and implemented within the required timeframes. Residents’ files reviewed demonstrated evaluations were completed at least six-monthly.</w:t>
      </w:r>
    </w:p>
    <w:p w14:paraId="446DD479" w14:textId="77777777" w:rsidR="00786042" w:rsidRPr="00A4268A" w:rsidRDefault="00D0742C" w:rsidP="00621629">
      <w:pPr>
        <w:spacing w:before="240" w:line="276" w:lineRule="auto"/>
        <w:rPr>
          <w:rFonts w:eastAsia="Calibri"/>
        </w:rPr>
      </w:pPr>
      <w:r w:rsidRPr="00A4268A">
        <w:rPr>
          <w:rFonts w:eastAsia="Calibri"/>
        </w:rPr>
        <w:t>Medication management policies and processes align with accepted gui</w:t>
      </w:r>
      <w:r w:rsidRPr="00A4268A">
        <w:rPr>
          <w:rFonts w:eastAsia="Calibri"/>
        </w:rPr>
        <w:t xml:space="preserve">delines. Staff responsible for medication administration have completed annual competencies and education. </w:t>
      </w:r>
    </w:p>
    <w:p w14:paraId="447D00EC" w14:textId="77777777" w:rsidR="00786042" w:rsidRPr="00A4268A" w:rsidRDefault="00D0742C" w:rsidP="00621629">
      <w:pPr>
        <w:spacing w:before="240" w:line="276" w:lineRule="auto"/>
        <w:rPr>
          <w:rFonts w:eastAsia="Calibri"/>
        </w:rPr>
      </w:pPr>
      <w:r w:rsidRPr="00A4268A">
        <w:rPr>
          <w:rFonts w:eastAsia="Calibri"/>
        </w:rPr>
        <w:t>The activity programme is managed by an activities coordinator. The programme provides residents with various individual and group activities and ma</w:t>
      </w:r>
      <w:r w:rsidRPr="00A4268A">
        <w:rPr>
          <w:rFonts w:eastAsia="Calibri"/>
        </w:rPr>
        <w:t xml:space="preserve">intains their links with the community. </w:t>
      </w:r>
    </w:p>
    <w:p w14:paraId="0A9924D8" w14:textId="77777777" w:rsidR="00786042" w:rsidRPr="00A4268A" w:rsidRDefault="00D0742C" w:rsidP="00621629">
      <w:pPr>
        <w:spacing w:before="240" w:line="276" w:lineRule="auto"/>
        <w:rPr>
          <w:rFonts w:eastAsia="Calibri"/>
        </w:rPr>
      </w:pPr>
      <w:r w:rsidRPr="00A4268A">
        <w:rPr>
          <w:rFonts w:eastAsia="Calibri"/>
        </w:rPr>
        <w:lastRenderedPageBreak/>
        <w:t>The food service meets the nutritional needs of the residents. All meals are prepared on-site. The service has a current food control plan. The organisation’s dietitian reviews the menu plans. There are nutritious s</w:t>
      </w:r>
      <w:r w:rsidRPr="00A4268A">
        <w:rPr>
          <w:rFonts w:eastAsia="Calibri"/>
        </w:rPr>
        <w:t xml:space="preserve">nacks available 24 hours per day. Residents and families confirmed satisfaction with the meals provided. </w:t>
      </w:r>
    </w:p>
    <w:p w14:paraId="30273468" w14:textId="77777777" w:rsidR="00786042" w:rsidRPr="00A4268A" w:rsidRDefault="00D0742C"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6B124DA0" w14:textId="77777777" w:rsidR="00786042" w:rsidRPr="00A4268A" w:rsidRDefault="00786042" w:rsidP="00621629">
      <w:pPr>
        <w:spacing w:before="240" w:line="276" w:lineRule="auto"/>
        <w:rPr>
          <w:rFonts w:eastAsia="Calibri"/>
        </w:rPr>
      </w:pPr>
    </w:p>
    <w:p w14:paraId="3838D6C8" w14:textId="77777777" w:rsidR="00460D43" w:rsidRDefault="00D0742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w:t>
      </w:r>
      <w:r w:rsidRPr="00FB778F">
        <w:rPr>
          <w:rFonts w:cs="Arial"/>
        </w:rPr>
        <w:t>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0E779AD7" w14:textId="77777777" w:rsidTr="00A4268A">
        <w:trPr>
          <w:cantSplit/>
        </w:trPr>
        <w:tc>
          <w:tcPr>
            <w:tcW w:w="10206" w:type="dxa"/>
            <w:vAlign w:val="center"/>
          </w:tcPr>
          <w:p w14:paraId="7794809B" w14:textId="77777777" w:rsidR="00460D43" w:rsidRPr="00621629" w:rsidRDefault="00D0742C"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needs of</w:t>
            </w:r>
            <w:r w:rsidRPr="00FB778F">
              <w:rPr>
                <w:rFonts w:eastAsia="Calibri"/>
              </w:rPr>
              <w:t xml:space="preserve"> people with disabilities.</w:t>
            </w:r>
          </w:p>
        </w:tc>
        <w:tc>
          <w:tcPr>
            <w:tcW w:w="1276" w:type="dxa"/>
            <w:shd w:val="clear" w:color="auto" w:fill="00FF00"/>
            <w:vAlign w:val="center"/>
          </w:tcPr>
          <w:p w14:paraId="1716C53A" w14:textId="77777777" w:rsidR="00460D43" w:rsidRPr="00621629" w:rsidRDefault="00D0742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F9912EB" w14:textId="77777777" w:rsidR="00460D43" w:rsidRPr="00621629" w:rsidRDefault="00D0742C" w:rsidP="00621629">
            <w:pPr>
              <w:spacing w:before="60" w:after="60" w:line="276" w:lineRule="auto"/>
              <w:rPr>
                <w:rFonts w:eastAsia="Calibri"/>
              </w:rPr>
            </w:pPr>
            <w:bookmarkStart w:id="24" w:name="IndicatorDescription1_4"/>
            <w:bookmarkEnd w:id="24"/>
            <w:r>
              <w:t>Subsections applicable to this service fully attained.</w:t>
            </w:r>
          </w:p>
        </w:tc>
      </w:tr>
    </w:tbl>
    <w:p w14:paraId="1D7BD8F0" w14:textId="77777777" w:rsidR="00460D43" w:rsidRDefault="00D0742C">
      <w:pPr>
        <w:spacing w:before="240" w:line="276" w:lineRule="auto"/>
        <w:rPr>
          <w:rFonts w:eastAsia="Calibri"/>
        </w:rPr>
      </w:pPr>
      <w:bookmarkStart w:id="25" w:name="SafeAndAppropriateEnvironment"/>
      <w:r w:rsidRPr="00A4268A">
        <w:rPr>
          <w:rFonts w:eastAsia="Calibri"/>
        </w:rPr>
        <w:t>The service facility meet the needs of residents and was clean and well maintained.  There is a current building warrant of fitness.  Electrical equipment has been tested a</w:t>
      </w:r>
      <w:r w:rsidRPr="00A4268A">
        <w:rPr>
          <w:rFonts w:eastAsia="Calibri"/>
        </w:rPr>
        <w:t xml:space="preserve">s required.  External areas are accessible, safe and provide shade and seating, and meet the needs of people with disabilities.  </w:t>
      </w:r>
    </w:p>
    <w:p w14:paraId="333E36D2" w14:textId="77777777" w:rsidR="00786042" w:rsidRPr="00A4268A" w:rsidRDefault="00D0742C">
      <w:pPr>
        <w:spacing w:before="240" w:line="276" w:lineRule="auto"/>
        <w:rPr>
          <w:rFonts w:eastAsia="Calibri"/>
        </w:rPr>
      </w:pPr>
      <w:r w:rsidRPr="00A4268A">
        <w:rPr>
          <w:rFonts w:eastAsia="Calibri"/>
        </w:rPr>
        <w:t>Staff are trained in emergency procedures, use of emergency equipment and supplies and attend regular fire drills.  Staff, res</w:t>
      </w:r>
      <w:r w:rsidRPr="00A4268A">
        <w:rPr>
          <w:rFonts w:eastAsia="Calibri"/>
        </w:rPr>
        <w:t xml:space="preserve">idents and whānau understood emergency and security arrangements.  </w:t>
      </w:r>
    </w:p>
    <w:p w14:paraId="74C9E2A3" w14:textId="77777777" w:rsidR="00786042" w:rsidRPr="00A4268A" w:rsidRDefault="00D0742C">
      <w:pPr>
        <w:spacing w:before="240" w:line="276" w:lineRule="auto"/>
        <w:rPr>
          <w:rFonts w:eastAsia="Calibri"/>
        </w:rPr>
      </w:pPr>
      <w:r w:rsidRPr="00A4268A">
        <w:rPr>
          <w:rFonts w:eastAsia="Calibri"/>
        </w:rPr>
        <w:t xml:space="preserve">Residents reported a timely staff response to call bells.  Security is maintained.  </w:t>
      </w:r>
    </w:p>
    <w:bookmarkEnd w:id="25"/>
    <w:p w14:paraId="00088AF1" w14:textId="77777777" w:rsidR="00786042" w:rsidRPr="00A4268A" w:rsidRDefault="00786042">
      <w:pPr>
        <w:spacing w:before="240" w:line="276" w:lineRule="auto"/>
        <w:rPr>
          <w:rFonts w:eastAsia="Calibri"/>
        </w:rPr>
      </w:pPr>
    </w:p>
    <w:p w14:paraId="62C6FF9D" w14:textId="77777777" w:rsidR="00460D43" w:rsidRDefault="00D0742C" w:rsidP="000E6E02">
      <w:pPr>
        <w:pStyle w:val="Heading2"/>
        <w:spacing w:before="0"/>
        <w:rPr>
          <w:rFonts w:cs="Arial"/>
        </w:rPr>
      </w:pPr>
      <w:r w:rsidRPr="00FB778F">
        <w:rPr>
          <w:rFonts w:cs="Arial"/>
        </w:rPr>
        <w:lastRenderedPageBreak/>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1C852682" w14:textId="77777777" w:rsidTr="00A4268A">
        <w:trPr>
          <w:cantSplit/>
        </w:trPr>
        <w:tc>
          <w:tcPr>
            <w:tcW w:w="10206" w:type="dxa"/>
            <w:vAlign w:val="center"/>
          </w:tcPr>
          <w:p w14:paraId="07490F7E" w14:textId="77777777" w:rsidR="00460D43" w:rsidRPr="00621629" w:rsidRDefault="00D0742C"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antimicrobial stewardship (AMS) strategies define a clear vision and purpose, </w:t>
            </w:r>
            <w:r w:rsidRPr="00FB778F">
              <w:rPr>
                <w:rFonts w:eastAsia="Calibri"/>
              </w:rPr>
              <w:t>with quality of care, welfare, and safety at the centre. The IP and AMS programmes are up to date and informed by evidence and are an expression of a strategy that seeks to maximise quality of care and minimise infection risk and adverse effects from antib</w:t>
            </w:r>
            <w:r w:rsidRPr="00FB778F">
              <w:rPr>
                <w:rFonts w:eastAsia="Calibri"/>
              </w:rPr>
              <w:t>iotic use, such as antimicrobial resistance.</w:t>
            </w:r>
          </w:p>
        </w:tc>
        <w:tc>
          <w:tcPr>
            <w:tcW w:w="1276" w:type="dxa"/>
            <w:shd w:val="clear" w:color="auto" w:fill="00FF00"/>
            <w:vAlign w:val="center"/>
          </w:tcPr>
          <w:p w14:paraId="18E413A4" w14:textId="77777777" w:rsidR="00460D43" w:rsidRPr="00621629" w:rsidRDefault="00D0742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D23D45" w14:textId="77777777" w:rsidR="00460D43" w:rsidRPr="00621629" w:rsidRDefault="00D0742C" w:rsidP="00621629">
            <w:pPr>
              <w:spacing w:before="60" w:after="60" w:line="276" w:lineRule="auto"/>
              <w:rPr>
                <w:rFonts w:eastAsia="Calibri"/>
              </w:rPr>
            </w:pPr>
            <w:bookmarkStart w:id="27" w:name="IndicatorDescription2"/>
            <w:bookmarkEnd w:id="27"/>
            <w:r>
              <w:t>Subsections applicable to this service fully attained.</w:t>
            </w:r>
          </w:p>
        </w:tc>
      </w:tr>
    </w:tbl>
    <w:p w14:paraId="3B2303AC" w14:textId="317C240A" w:rsidR="00460D43" w:rsidRDefault="00D0742C">
      <w:pPr>
        <w:spacing w:before="240" w:line="276" w:lineRule="auto"/>
        <w:rPr>
          <w:rFonts w:eastAsia="Calibri"/>
        </w:rPr>
      </w:pPr>
      <w:bookmarkStart w:id="28" w:name="RestraintMinimisationAndSafePractice"/>
      <w:r w:rsidRPr="00A4268A">
        <w:rPr>
          <w:rFonts w:eastAsia="Calibri"/>
        </w:rPr>
        <w:t>A suitably qualified clinical manager is the infection prevention and control nurse (IPC nurse).</w:t>
      </w:r>
      <w:r w:rsidRPr="00A4268A">
        <w:rPr>
          <w:rFonts w:eastAsia="Calibri"/>
        </w:rPr>
        <w:t xml:space="preserve"> The IPC nurse has completed formal IPC training. </w:t>
      </w:r>
    </w:p>
    <w:p w14:paraId="4950B689" w14:textId="77777777" w:rsidR="00786042" w:rsidRPr="00A4268A" w:rsidRDefault="00D0742C">
      <w:pPr>
        <w:spacing w:before="240" w:line="276" w:lineRule="auto"/>
        <w:rPr>
          <w:rFonts w:eastAsia="Calibri"/>
        </w:rPr>
      </w:pPr>
      <w:r w:rsidRPr="00A4268A">
        <w:rPr>
          <w:rFonts w:eastAsia="Calibri"/>
        </w:rPr>
        <w:t>The IP</w:t>
      </w:r>
      <w:r w:rsidRPr="00A4268A">
        <w:rPr>
          <w:rFonts w:eastAsia="Calibri"/>
        </w:rPr>
        <w:t xml:space="preserve">C committee is supported by representation from all areas of the service. The IPC team has access to a range of resources. </w:t>
      </w:r>
    </w:p>
    <w:p w14:paraId="38778E38" w14:textId="77777777" w:rsidR="00786042" w:rsidRPr="00A4268A" w:rsidRDefault="00D0742C">
      <w:pPr>
        <w:spacing w:before="240" w:line="276" w:lineRule="auto"/>
        <w:rPr>
          <w:rFonts w:eastAsia="Calibri"/>
        </w:rPr>
      </w:pPr>
      <w:r w:rsidRPr="00A4268A">
        <w:rPr>
          <w:rFonts w:eastAsia="Calibri"/>
        </w:rPr>
        <w:t xml:space="preserve">Policies and procedures are implemented around antimicrobial stewardship, and data is collated and analysed monthly. </w:t>
      </w:r>
    </w:p>
    <w:p w14:paraId="5D97DC20" w14:textId="77777777" w:rsidR="00786042" w:rsidRPr="00A4268A" w:rsidRDefault="00D0742C">
      <w:pPr>
        <w:spacing w:before="240" w:line="276" w:lineRule="auto"/>
        <w:rPr>
          <w:rFonts w:eastAsia="Calibri"/>
        </w:rPr>
      </w:pPr>
      <w:r w:rsidRPr="00A4268A">
        <w:rPr>
          <w:rFonts w:eastAsia="Calibri"/>
        </w:rPr>
        <w:t>There is a com</w:t>
      </w:r>
      <w:r w:rsidRPr="00A4268A">
        <w:rPr>
          <w:rFonts w:eastAsia="Calibri"/>
        </w:rPr>
        <w:t xml:space="preserve">prehensive pandemic plan. </w:t>
      </w:r>
    </w:p>
    <w:p w14:paraId="25E4930A" w14:textId="77777777" w:rsidR="00786042" w:rsidRPr="00A4268A" w:rsidRDefault="00D0742C">
      <w:pPr>
        <w:spacing w:before="240" w:line="276" w:lineRule="auto"/>
        <w:rPr>
          <w:rFonts w:eastAsia="Calibri"/>
        </w:rPr>
      </w:pPr>
      <w:r w:rsidRPr="00A4268A">
        <w:rPr>
          <w:rFonts w:eastAsia="Calibri"/>
        </w:rPr>
        <w:t>Surveillance is undertaken. Infection incidents data is collected and analysed for trends, and the information is used to identify improvement opportunities. Staff are informed about infection control practices through meetings a</w:t>
      </w:r>
      <w:r w:rsidRPr="00A4268A">
        <w:rPr>
          <w:rFonts w:eastAsia="Calibri"/>
        </w:rPr>
        <w:t>nd education sessions.</w:t>
      </w:r>
    </w:p>
    <w:p w14:paraId="4CE9B130" w14:textId="77777777" w:rsidR="00786042" w:rsidRPr="00A4268A" w:rsidRDefault="00D0742C">
      <w:pPr>
        <w:spacing w:before="240" w:line="276" w:lineRule="auto"/>
        <w:rPr>
          <w:rFonts w:eastAsia="Calibri"/>
        </w:rPr>
      </w:pPr>
      <w:r w:rsidRPr="00A4268A">
        <w:rPr>
          <w:rFonts w:eastAsia="Calibri"/>
        </w:rPr>
        <w:t xml:space="preserve">Education is provided to staff at induction to the service and annually after that, planned on the yearly education planner. Internal audits are completed with corrective actions completed where required. </w:t>
      </w:r>
    </w:p>
    <w:p w14:paraId="3C3F4E03" w14:textId="77777777" w:rsidR="00786042" w:rsidRPr="00A4268A" w:rsidRDefault="00D0742C">
      <w:pPr>
        <w:spacing w:before="240" w:line="276" w:lineRule="auto"/>
        <w:rPr>
          <w:rFonts w:eastAsia="Calibri"/>
        </w:rPr>
      </w:pPr>
      <w:r w:rsidRPr="00A4268A">
        <w:rPr>
          <w:rFonts w:eastAsia="Calibri"/>
        </w:rPr>
        <w:t>Documented processes for ma</w:t>
      </w:r>
      <w:r w:rsidRPr="00A4268A">
        <w:rPr>
          <w:rFonts w:eastAsia="Calibri"/>
        </w:rPr>
        <w:t>naging waste and hazardous substances are in place. Dedicated housekeeping staff provide all cleaning.  Documented policies and procedures for the cleaning and onsite laundry services are implemented with appropriate monitoring systems in place to evaluate</w:t>
      </w:r>
      <w:r w:rsidRPr="00A4268A">
        <w:rPr>
          <w:rFonts w:eastAsia="Calibri"/>
        </w:rPr>
        <w:t xml:space="preserve"> the effectiveness of these services</w:t>
      </w:r>
    </w:p>
    <w:bookmarkEnd w:id="28"/>
    <w:p w14:paraId="63A09F2E" w14:textId="77777777" w:rsidR="00786042" w:rsidRPr="00A4268A" w:rsidRDefault="00786042">
      <w:pPr>
        <w:spacing w:before="240" w:line="276" w:lineRule="auto"/>
        <w:rPr>
          <w:rFonts w:eastAsia="Calibri"/>
        </w:rPr>
      </w:pPr>
    </w:p>
    <w:p w14:paraId="24079C9A" w14:textId="77777777" w:rsidR="00460D43" w:rsidRDefault="00D0742C"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6042" w14:paraId="18848205" w14:textId="77777777" w:rsidTr="00A4268A">
        <w:trPr>
          <w:cantSplit/>
        </w:trPr>
        <w:tc>
          <w:tcPr>
            <w:tcW w:w="10206" w:type="dxa"/>
            <w:vAlign w:val="center"/>
          </w:tcPr>
          <w:p w14:paraId="530F8135" w14:textId="77777777" w:rsidR="00460D43" w:rsidRPr="00621629" w:rsidRDefault="00D0742C" w:rsidP="00621629">
            <w:pPr>
              <w:spacing w:before="60" w:after="60" w:line="276" w:lineRule="auto"/>
              <w:rPr>
                <w:rFonts w:eastAsia="Calibri"/>
              </w:rPr>
            </w:pPr>
            <w:r w:rsidRPr="00FB778F">
              <w:rPr>
                <w:rFonts w:eastAsia="Calibri"/>
              </w:rPr>
              <w:t xml:space="preserve">Includes 4 subsections that support outcomes where Services shall aim for a restraint and seclusion free environment, in which people’s dignity and mana are </w:t>
            </w:r>
            <w:r w:rsidRPr="00FB778F">
              <w:rPr>
                <w:rFonts w:eastAsia="Calibri"/>
              </w:rPr>
              <w:t>maintained.</w:t>
            </w:r>
          </w:p>
        </w:tc>
        <w:tc>
          <w:tcPr>
            <w:tcW w:w="1276" w:type="dxa"/>
            <w:shd w:val="clear" w:color="auto" w:fill="00FF00"/>
            <w:vAlign w:val="center"/>
          </w:tcPr>
          <w:p w14:paraId="14DCB01D" w14:textId="77777777" w:rsidR="00460D43" w:rsidRPr="00621629" w:rsidRDefault="00D0742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15D048D" w14:textId="77777777" w:rsidR="00460D43" w:rsidRPr="00621629" w:rsidRDefault="00D0742C" w:rsidP="00621629">
            <w:pPr>
              <w:spacing w:before="60" w:after="60" w:line="276" w:lineRule="auto"/>
              <w:rPr>
                <w:rFonts w:eastAsia="Calibri"/>
              </w:rPr>
            </w:pPr>
            <w:bookmarkStart w:id="30" w:name="IndicatorDescription3"/>
            <w:bookmarkEnd w:id="30"/>
            <w:r>
              <w:t>Subsections applicable to this service fully attained.</w:t>
            </w:r>
          </w:p>
        </w:tc>
      </w:tr>
    </w:tbl>
    <w:p w14:paraId="2E7CC9C4" w14:textId="77777777" w:rsidR="00460D43" w:rsidRDefault="00D0742C">
      <w:pPr>
        <w:spacing w:before="240" w:line="276" w:lineRule="auto"/>
        <w:rPr>
          <w:rFonts w:eastAsia="Calibri"/>
        </w:rPr>
      </w:pPr>
      <w:bookmarkStart w:id="31" w:name="InfectionPreventionAndControl"/>
      <w:r w:rsidRPr="00A4268A">
        <w:rPr>
          <w:rFonts w:eastAsia="Calibri"/>
        </w:rPr>
        <w:t>The service aims for a restraint free environment. This is supported by the governing body and policies and procedures.  There were no residents using restraints at the time of audit.  St</w:t>
      </w:r>
      <w:r w:rsidRPr="00A4268A">
        <w:rPr>
          <w:rFonts w:eastAsia="Calibri"/>
        </w:rPr>
        <w:t xml:space="preserve">aff demonstrated a sound knowledge and understanding of providing the least restrictive practice, de-escalation techniques and alternative interventions.  </w:t>
      </w:r>
    </w:p>
    <w:bookmarkEnd w:id="31"/>
    <w:p w14:paraId="045536C7" w14:textId="77777777" w:rsidR="00786042" w:rsidRPr="00A4268A" w:rsidRDefault="00786042">
      <w:pPr>
        <w:spacing w:before="240" w:line="276" w:lineRule="auto"/>
        <w:rPr>
          <w:rFonts w:eastAsia="Calibri"/>
        </w:rPr>
      </w:pPr>
    </w:p>
    <w:p w14:paraId="54232A36" w14:textId="77777777" w:rsidR="00460D43" w:rsidRDefault="00D0742C" w:rsidP="000E6E02">
      <w:pPr>
        <w:pStyle w:val="Heading2"/>
        <w:spacing w:before="0"/>
        <w:rPr>
          <w:rFonts w:cs="Arial"/>
        </w:rPr>
      </w:pPr>
      <w:r>
        <w:rPr>
          <w:rFonts w:cs="Arial"/>
        </w:rPr>
        <w:t>Summary of attainment</w:t>
      </w:r>
    </w:p>
    <w:p w14:paraId="6417431D" w14:textId="77777777" w:rsidR="00460D43" w:rsidRDefault="00D0742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w:t>
      </w:r>
      <w:r>
        <w:rPr>
          <w:rFonts w:eastAsia="Calibri"/>
        </w:rPr>
        <w:t xml:space="preserve">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6042" w14:paraId="1021007B" w14:textId="77777777">
        <w:tc>
          <w:tcPr>
            <w:tcW w:w="1384" w:type="dxa"/>
            <w:vAlign w:val="center"/>
          </w:tcPr>
          <w:p w14:paraId="6B76A625" w14:textId="77777777" w:rsidR="00460D43" w:rsidRDefault="00D0742C">
            <w:pPr>
              <w:keepNext/>
              <w:spacing w:before="60" w:after="60"/>
              <w:rPr>
                <w:rFonts w:cs="Arial"/>
                <w:b/>
                <w:sz w:val="20"/>
                <w:szCs w:val="20"/>
              </w:rPr>
            </w:pPr>
            <w:r>
              <w:rPr>
                <w:rFonts w:cs="Arial"/>
                <w:b/>
                <w:sz w:val="20"/>
                <w:szCs w:val="20"/>
              </w:rPr>
              <w:t>Attainment Rating</w:t>
            </w:r>
          </w:p>
        </w:tc>
        <w:tc>
          <w:tcPr>
            <w:tcW w:w="1701" w:type="dxa"/>
            <w:vAlign w:val="center"/>
          </w:tcPr>
          <w:p w14:paraId="41D0C7E3" w14:textId="77777777" w:rsidR="00460D43" w:rsidRDefault="00D0742C">
            <w:pPr>
              <w:keepNext/>
              <w:spacing w:before="60" w:after="60"/>
              <w:jc w:val="center"/>
              <w:rPr>
                <w:rFonts w:cs="Arial"/>
                <w:b/>
                <w:sz w:val="20"/>
                <w:szCs w:val="20"/>
              </w:rPr>
            </w:pPr>
            <w:r>
              <w:rPr>
                <w:rFonts w:cs="Arial"/>
                <w:b/>
                <w:sz w:val="20"/>
                <w:szCs w:val="20"/>
              </w:rPr>
              <w:t>Continuous Improvement</w:t>
            </w:r>
          </w:p>
          <w:p w14:paraId="01911F6B" w14:textId="77777777" w:rsidR="00460D43" w:rsidRDefault="00D0742C">
            <w:pPr>
              <w:keepNext/>
              <w:spacing w:before="60" w:after="60"/>
              <w:jc w:val="center"/>
              <w:rPr>
                <w:rFonts w:cs="Arial"/>
                <w:b/>
                <w:sz w:val="20"/>
                <w:szCs w:val="20"/>
              </w:rPr>
            </w:pPr>
            <w:r>
              <w:rPr>
                <w:rFonts w:cs="Arial"/>
                <w:b/>
                <w:sz w:val="20"/>
                <w:szCs w:val="20"/>
              </w:rPr>
              <w:t>(CI)</w:t>
            </w:r>
          </w:p>
        </w:tc>
        <w:tc>
          <w:tcPr>
            <w:tcW w:w="1843" w:type="dxa"/>
            <w:vAlign w:val="center"/>
          </w:tcPr>
          <w:p w14:paraId="376EF814" w14:textId="77777777" w:rsidR="00460D43" w:rsidRDefault="00D0742C">
            <w:pPr>
              <w:keepNext/>
              <w:spacing w:before="60" w:after="60"/>
              <w:jc w:val="center"/>
              <w:rPr>
                <w:rFonts w:cs="Arial"/>
                <w:b/>
                <w:sz w:val="20"/>
                <w:szCs w:val="20"/>
              </w:rPr>
            </w:pPr>
            <w:r>
              <w:rPr>
                <w:rFonts w:cs="Arial"/>
                <w:b/>
                <w:sz w:val="20"/>
                <w:szCs w:val="20"/>
              </w:rPr>
              <w:t>Fully Attained</w:t>
            </w:r>
          </w:p>
          <w:p w14:paraId="372FF78D" w14:textId="77777777" w:rsidR="00460D43" w:rsidRDefault="00D0742C">
            <w:pPr>
              <w:keepNext/>
              <w:spacing w:before="60" w:after="60"/>
              <w:jc w:val="center"/>
              <w:rPr>
                <w:rFonts w:cs="Arial"/>
                <w:b/>
                <w:sz w:val="20"/>
                <w:szCs w:val="20"/>
              </w:rPr>
            </w:pPr>
            <w:r>
              <w:rPr>
                <w:rFonts w:cs="Arial"/>
                <w:b/>
                <w:sz w:val="20"/>
                <w:szCs w:val="20"/>
              </w:rPr>
              <w:t>(FA)</w:t>
            </w:r>
          </w:p>
        </w:tc>
        <w:tc>
          <w:tcPr>
            <w:tcW w:w="1843" w:type="dxa"/>
            <w:vAlign w:val="center"/>
          </w:tcPr>
          <w:p w14:paraId="4638AAD3" w14:textId="77777777" w:rsidR="00460D43" w:rsidRDefault="00D0742C">
            <w:pPr>
              <w:keepNext/>
              <w:spacing w:before="60" w:after="60"/>
              <w:jc w:val="center"/>
              <w:rPr>
                <w:rFonts w:cs="Arial"/>
                <w:b/>
                <w:sz w:val="20"/>
                <w:szCs w:val="20"/>
              </w:rPr>
            </w:pPr>
            <w:r>
              <w:rPr>
                <w:rFonts w:cs="Arial"/>
                <w:b/>
                <w:sz w:val="20"/>
                <w:szCs w:val="20"/>
              </w:rPr>
              <w:t>Partially Attained Negligible Risk</w:t>
            </w:r>
          </w:p>
          <w:p w14:paraId="06FE28E3" w14:textId="77777777" w:rsidR="00460D43" w:rsidRDefault="00D0742C">
            <w:pPr>
              <w:keepNext/>
              <w:spacing w:before="60" w:after="60"/>
              <w:jc w:val="center"/>
              <w:rPr>
                <w:rFonts w:cs="Arial"/>
                <w:b/>
                <w:sz w:val="20"/>
                <w:szCs w:val="20"/>
              </w:rPr>
            </w:pPr>
            <w:r>
              <w:rPr>
                <w:rFonts w:cs="Arial"/>
                <w:b/>
                <w:sz w:val="20"/>
                <w:szCs w:val="20"/>
              </w:rPr>
              <w:t>(PA Negligible)</w:t>
            </w:r>
          </w:p>
        </w:tc>
        <w:tc>
          <w:tcPr>
            <w:tcW w:w="1842" w:type="dxa"/>
            <w:vAlign w:val="center"/>
          </w:tcPr>
          <w:p w14:paraId="5F7343D6" w14:textId="77777777" w:rsidR="00460D43" w:rsidRDefault="00D0742C">
            <w:pPr>
              <w:keepNext/>
              <w:spacing w:before="60" w:after="60"/>
              <w:jc w:val="center"/>
              <w:rPr>
                <w:rFonts w:cs="Arial"/>
                <w:b/>
                <w:sz w:val="20"/>
                <w:szCs w:val="20"/>
              </w:rPr>
            </w:pPr>
            <w:r>
              <w:rPr>
                <w:rFonts w:cs="Arial"/>
                <w:b/>
                <w:sz w:val="20"/>
                <w:szCs w:val="20"/>
              </w:rPr>
              <w:t>Partially Attained Low Risk</w:t>
            </w:r>
          </w:p>
          <w:p w14:paraId="63FE4B7F" w14:textId="77777777" w:rsidR="00460D43" w:rsidRDefault="00D0742C">
            <w:pPr>
              <w:keepNext/>
              <w:spacing w:before="60" w:after="60"/>
              <w:jc w:val="center"/>
              <w:rPr>
                <w:rFonts w:cs="Arial"/>
                <w:b/>
                <w:sz w:val="20"/>
                <w:szCs w:val="20"/>
              </w:rPr>
            </w:pPr>
            <w:r>
              <w:rPr>
                <w:rFonts w:cs="Arial"/>
                <w:b/>
                <w:sz w:val="20"/>
                <w:szCs w:val="20"/>
              </w:rPr>
              <w:t>(PA Low)</w:t>
            </w:r>
          </w:p>
        </w:tc>
        <w:tc>
          <w:tcPr>
            <w:tcW w:w="1843" w:type="dxa"/>
            <w:vAlign w:val="center"/>
          </w:tcPr>
          <w:p w14:paraId="2DA3306A" w14:textId="77777777" w:rsidR="00460D43" w:rsidRDefault="00D0742C">
            <w:pPr>
              <w:keepNext/>
              <w:spacing w:before="60" w:after="60"/>
              <w:jc w:val="center"/>
              <w:rPr>
                <w:rFonts w:cs="Arial"/>
                <w:b/>
                <w:sz w:val="20"/>
                <w:szCs w:val="20"/>
              </w:rPr>
            </w:pPr>
            <w:r>
              <w:rPr>
                <w:rFonts w:cs="Arial"/>
                <w:b/>
                <w:sz w:val="20"/>
                <w:szCs w:val="20"/>
              </w:rPr>
              <w:t>Partially Attained Moderate Risk</w:t>
            </w:r>
          </w:p>
          <w:p w14:paraId="68850DD9" w14:textId="77777777" w:rsidR="00460D43" w:rsidRDefault="00D0742C">
            <w:pPr>
              <w:keepNext/>
              <w:spacing w:before="60" w:after="60"/>
              <w:jc w:val="center"/>
              <w:rPr>
                <w:rFonts w:cs="Arial"/>
                <w:b/>
                <w:sz w:val="20"/>
                <w:szCs w:val="20"/>
              </w:rPr>
            </w:pPr>
            <w:r>
              <w:rPr>
                <w:rFonts w:cs="Arial"/>
                <w:b/>
                <w:sz w:val="20"/>
                <w:szCs w:val="20"/>
              </w:rPr>
              <w:t>(PA Moderate)</w:t>
            </w:r>
          </w:p>
        </w:tc>
        <w:tc>
          <w:tcPr>
            <w:tcW w:w="1843" w:type="dxa"/>
            <w:vAlign w:val="center"/>
          </w:tcPr>
          <w:p w14:paraId="537138A3" w14:textId="77777777" w:rsidR="00460D43" w:rsidRDefault="00D0742C">
            <w:pPr>
              <w:keepNext/>
              <w:spacing w:before="60" w:after="60"/>
              <w:jc w:val="center"/>
              <w:rPr>
                <w:rFonts w:cs="Arial"/>
                <w:b/>
                <w:sz w:val="20"/>
                <w:szCs w:val="20"/>
              </w:rPr>
            </w:pPr>
            <w:r>
              <w:rPr>
                <w:rFonts w:cs="Arial"/>
                <w:b/>
                <w:sz w:val="20"/>
                <w:szCs w:val="20"/>
              </w:rPr>
              <w:t xml:space="preserve">Partially </w:t>
            </w:r>
            <w:r>
              <w:rPr>
                <w:rFonts w:cs="Arial"/>
                <w:b/>
                <w:sz w:val="20"/>
                <w:szCs w:val="20"/>
              </w:rPr>
              <w:t>Attained High Risk</w:t>
            </w:r>
          </w:p>
          <w:p w14:paraId="3996BA41" w14:textId="77777777" w:rsidR="00460D43" w:rsidRDefault="00D0742C">
            <w:pPr>
              <w:keepNext/>
              <w:spacing w:before="60" w:after="60"/>
              <w:jc w:val="center"/>
              <w:rPr>
                <w:rFonts w:cs="Arial"/>
                <w:b/>
                <w:sz w:val="20"/>
                <w:szCs w:val="20"/>
              </w:rPr>
            </w:pPr>
            <w:r>
              <w:rPr>
                <w:rFonts w:cs="Arial"/>
                <w:b/>
                <w:sz w:val="20"/>
                <w:szCs w:val="20"/>
              </w:rPr>
              <w:t>(PA High)</w:t>
            </w:r>
          </w:p>
        </w:tc>
        <w:tc>
          <w:tcPr>
            <w:tcW w:w="1843" w:type="dxa"/>
            <w:vAlign w:val="center"/>
          </w:tcPr>
          <w:p w14:paraId="66741ECF" w14:textId="77777777" w:rsidR="00460D43" w:rsidRDefault="00D0742C">
            <w:pPr>
              <w:keepNext/>
              <w:spacing w:before="60" w:after="60"/>
              <w:jc w:val="center"/>
              <w:rPr>
                <w:rFonts w:cs="Arial"/>
                <w:b/>
                <w:sz w:val="20"/>
                <w:szCs w:val="20"/>
              </w:rPr>
            </w:pPr>
            <w:r>
              <w:rPr>
                <w:rFonts w:cs="Arial"/>
                <w:b/>
                <w:sz w:val="20"/>
                <w:szCs w:val="20"/>
              </w:rPr>
              <w:t>Partially Attained Critical Risk</w:t>
            </w:r>
          </w:p>
          <w:p w14:paraId="0FCEEB2E" w14:textId="77777777" w:rsidR="00460D43" w:rsidRDefault="00D0742C">
            <w:pPr>
              <w:keepNext/>
              <w:spacing w:before="60" w:after="60"/>
              <w:jc w:val="center"/>
              <w:rPr>
                <w:rFonts w:cs="Arial"/>
                <w:b/>
                <w:sz w:val="20"/>
                <w:szCs w:val="20"/>
              </w:rPr>
            </w:pPr>
            <w:r>
              <w:rPr>
                <w:rFonts w:cs="Arial"/>
                <w:b/>
                <w:sz w:val="20"/>
                <w:szCs w:val="20"/>
              </w:rPr>
              <w:t>(PA Critical)</w:t>
            </w:r>
          </w:p>
        </w:tc>
      </w:tr>
      <w:tr w:rsidR="00786042" w14:paraId="3923696F" w14:textId="77777777">
        <w:tc>
          <w:tcPr>
            <w:tcW w:w="1384" w:type="dxa"/>
            <w:vAlign w:val="center"/>
          </w:tcPr>
          <w:p w14:paraId="5D1C2E12" w14:textId="77777777" w:rsidR="00460D43" w:rsidRDefault="00D0742C">
            <w:pPr>
              <w:keepNext/>
              <w:spacing w:before="60" w:after="60"/>
              <w:rPr>
                <w:rFonts w:cs="Arial"/>
                <w:b/>
                <w:sz w:val="20"/>
                <w:szCs w:val="20"/>
              </w:rPr>
            </w:pPr>
            <w:r>
              <w:rPr>
                <w:rFonts w:cs="Arial"/>
                <w:b/>
                <w:sz w:val="20"/>
                <w:szCs w:val="20"/>
              </w:rPr>
              <w:t>Subsection</w:t>
            </w:r>
          </w:p>
        </w:tc>
        <w:tc>
          <w:tcPr>
            <w:tcW w:w="1701" w:type="dxa"/>
            <w:vAlign w:val="center"/>
          </w:tcPr>
          <w:p w14:paraId="1D205C02" w14:textId="77777777" w:rsidR="00460D43" w:rsidRDefault="00D0742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7668AD" w14:textId="77777777" w:rsidR="00460D43" w:rsidRDefault="00D0742C"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29ABEA4" w14:textId="77777777" w:rsidR="00460D43" w:rsidRDefault="00D0742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9074EA" w14:textId="77777777" w:rsidR="00460D43" w:rsidRDefault="00D0742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1E21EF5" w14:textId="77777777" w:rsidR="00460D43" w:rsidRDefault="00D0742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ACA70B2" w14:textId="77777777" w:rsidR="00460D43" w:rsidRDefault="00D0742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5258BE" w14:textId="77777777" w:rsidR="00460D43" w:rsidRDefault="00D0742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6042" w14:paraId="59B6E25A" w14:textId="77777777">
        <w:tc>
          <w:tcPr>
            <w:tcW w:w="1384" w:type="dxa"/>
            <w:vAlign w:val="center"/>
          </w:tcPr>
          <w:p w14:paraId="1E909D45" w14:textId="77777777" w:rsidR="00460D43" w:rsidRDefault="00D0742C">
            <w:pPr>
              <w:keepNext/>
              <w:spacing w:before="60" w:after="60"/>
              <w:rPr>
                <w:rFonts w:cs="Arial"/>
                <w:b/>
                <w:sz w:val="20"/>
                <w:szCs w:val="20"/>
              </w:rPr>
            </w:pPr>
            <w:r>
              <w:rPr>
                <w:rFonts w:cs="Arial"/>
                <w:b/>
                <w:sz w:val="20"/>
                <w:szCs w:val="20"/>
              </w:rPr>
              <w:t>Criteria</w:t>
            </w:r>
          </w:p>
        </w:tc>
        <w:tc>
          <w:tcPr>
            <w:tcW w:w="1701" w:type="dxa"/>
            <w:vAlign w:val="center"/>
          </w:tcPr>
          <w:p w14:paraId="2CEE20A8" w14:textId="77777777" w:rsidR="00460D43" w:rsidRDefault="00D0742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6679689" w14:textId="77777777" w:rsidR="00460D43" w:rsidRDefault="00D0742C"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F06E6E1" w14:textId="77777777" w:rsidR="00460D43" w:rsidRDefault="00D0742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6D408CD" w14:textId="77777777" w:rsidR="00460D43" w:rsidRDefault="00D0742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F6269C0" w14:textId="77777777" w:rsidR="00460D43" w:rsidRDefault="00D0742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D7FDD50" w14:textId="77777777" w:rsidR="00460D43" w:rsidRDefault="00D0742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D5A3BDA" w14:textId="77777777" w:rsidR="00460D43" w:rsidRDefault="00D0742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8166D76" w14:textId="77777777" w:rsidR="00460D43" w:rsidRDefault="00D0742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6042" w14:paraId="24726E16" w14:textId="77777777">
        <w:tc>
          <w:tcPr>
            <w:tcW w:w="1384" w:type="dxa"/>
            <w:vAlign w:val="center"/>
          </w:tcPr>
          <w:p w14:paraId="6F722EBE" w14:textId="77777777" w:rsidR="00460D43" w:rsidRDefault="00D0742C">
            <w:pPr>
              <w:keepNext/>
              <w:spacing w:before="60" w:after="60"/>
              <w:rPr>
                <w:rFonts w:cs="Arial"/>
                <w:b/>
                <w:sz w:val="20"/>
                <w:szCs w:val="20"/>
              </w:rPr>
            </w:pPr>
            <w:r>
              <w:rPr>
                <w:rFonts w:cs="Arial"/>
                <w:b/>
                <w:sz w:val="20"/>
                <w:szCs w:val="20"/>
              </w:rPr>
              <w:t>Attainment Rating</w:t>
            </w:r>
          </w:p>
        </w:tc>
        <w:tc>
          <w:tcPr>
            <w:tcW w:w="1701" w:type="dxa"/>
            <w:vAlign w:val="center"/>
          </w:tcPr>
          <w:p w14:paraId="0A7817ED" w14:textId="77777777" w:rsidR="00460D43" w:rsidRDefault="00D0742C">
            <w:pPr>
              <w:keepNext/>
              <w:spacing w:before="60" w:after="60"/>
              <w:jc w:val="center"/>
              <w:rPr>
                <w:rFonts w:cs="Arial"/>
                <w:b/>
                <w:sz w:val="20"/>
                <w:szCs w:val="20"/>
              </w:rPr>
            </w:pPr>
            <w:r>
              <w:rPr>
                <w:rFonts w:cs="Arial"/>
                <w:b/>
                <w:sz w:val="20"/>
                <w:szCs w:val="20"/>
              </w:rPr>
              <w:t>Unattained Negligible Risk</w:t>
            </w:r>
          </w:p>
          <w:p w14:paraId="3C3A9DF7" w14:textId="77777777" w:rsidR="00460D43" w:rsidRDefault="00D0742C">
            <w:pPr>
              <w:keepNext/>
              <w:spacing w:before="60" w:after="60"/>
              <w:jc w:val="center"/>
              <w:rPr>
                <w:rFonts w:cs="Arial"/>
                <w:b/>
                <w:sz w:val="20"/>
                <w:szCs w:val="20"/>
              </w:rPr>
            </w:pPr>
            <w:r>
              <w:rPr>
                <w:rFonts w:cs="Arial"/>
                <w:b/>
                <w:sz w:val="20"/>
                <w:szCs w:val="20"/>
              </w:rPr>
              <w:t>(UA Negligible)</w:t>
            </w:r>
          </w:p>
        </w:tc>
        <w:tc>
          <w:tcPr>
            <w:tcW w:w="1843" w:type="dxa"/>
            <w:vAlign w:val="center"/>
          </w:tcPr>
          <w:p w14:paraId="2FCACF6B" w14:textId="77777777" w:rsidR="00460D43" w:rsidRDefault="00D0742C">
            <w:pPr>
              <w:keepNext/>
              <w:spacing w:before="60" w:after="60"/>
              <w:jc w:val="center"/>
              <w:rPr>
                <w:rFonts w:cs="Arial"/>
                <w:b/>
                <w:sz w:val="20"/>
                <w:szCs w:val="20"/>
              </w:rPr>
            </w:pPr>
            <w:r>
              <w:rPr>
                <w:rFonts w:cs="Arial"/>
                <w:b/>
                <w:sz w:val="20"/>
                <w:szCs w:val="20"/>
              </w:rPr>
              <w:t>Unattained Low Risk</w:t>
            </w:r>
          </w:p>
          <w:p w14:paraId="128408AD" w14:textId="77777777" w:rsidR="00460D43" w:rsidRDefault="00D0742C">
            <w:pPr>
              <w:keepNext/>
              <w:spacing w:before="60" w:after="60"/>
              <w:jc w:val="center"/>
              <w:rPr>
                <w:rFonts w:cs="Arial"/>
                <w:b/>
                <w:sz w:val="20"/>
                <w:szCs w:val="20"/>
              </w:rPr>
            </w:pPr>
            <w:r>
              <w:rPr>
                <w:rFonts w:cs="Arial"/>
                <w:b/>
                <w:sz w:val="20"/>
                <w:szCs w:val="20"/>
              </w:rPr>
              <w:t>(UA Low)</w:t>
            </w:r>
          </w:p>
        </w:tc>
        <w:tc>
          <w:tcPr>
            <w:tcW w:w="1843" w:type="dxa"/>
            <w:vAlign w:val="center"/>
          </w:tcPr>
          <w:p w14:paraId="6E4D8F4A" w14:textId="77777777" w:rsidR="00460D43" w:rsidRDefault="00D0742C">
            <w:pPr>
              <w:keepNext/>
              <w:spacing w:before="60" w:after="60"/>
              <w:jc w:val="center"/>
              <w:rPr>
                <w:rFonts w:cs="Arial"/>
                <w:b/>
                <w:sz w:val="20"/>
                <w:szCs w:val="20"/>
              </w:rPr>
            </w:pPr>
            <w:r>
              <w:rPr>
                <w:rFonts w:cs="Arial"/>
                <w:b/>
                <w:sz w:val="20"/>
                <w:szCs w:val="20"/>
              </w:rPr>
              <w:t>Unattained Moderate Risk</w:t>
            </w:r>
          </w:p>
          <w:p w14:paraId="307EFDCC" w14:textId="77777777" w:rsidR="00460D43" w:rsidRDefault="00D0742C">
            <w:pPr>
              <w:keepNext/>
              <w:spacing w:before="60" w:after="60"/>
              <w:jc w:val="center"/>
              <w:rPr>
                <w:rFonts w:cs="Arial"/>
                <w:b/>
                <w:sz w:val="20"/>
                <w:szCs w:val="20"/>
              </w:rPr>
            </w:pPr>
            <w:r>
              <w:rPr>
                <w:rFonts w:cs="Arial"/>
                <w:b/>
                <w:sz w:val="20"/>
                <w:szCs w:val="20"/>
              </w:rPr>
              <w:t xml:space="preserve">(UA </w:t>
            </w:r>
            <w:r>
              <w:rPr>
                <w:rFonts w:cs="Arial"/>
                <w:b/>
                <w:sz w:val="20"/>
                <w:szCs w:val="20"/>
              </w:rPr>
              <w:t>Moderate)</w:t>
            </w:r>
          </w:p>
        </w:tc>
        <w:tc>
          <w:tcPr>
            <w:tcW w:w="1842" w:type="dxa"/>
            <w:vAlign w:val="center"/>
          </w:tcPr>
          <w:p w14:paraId="12DB54F4" w14:textId="77777777" w:rsidR="00460D43" w:rsidRDefault="00D0742C">
            <w:pPr>
              <w:keepNext/>
              <w:spacing w:before="60" w:after="60"/>
              <w:jc w:val="center"/>
              <w:rPr>
                <w:rFonts w:cs="Arial"/>
                <w:b/>
                <w:sz w:val="20"/>
                <w:szCs w:val="20"/>
              </w:rPr>
            </w:pPr>
            <w:r>
              <w:rPr>
                <w:rFonts w:cs="Arial"/>
                <w:b/>
                <w:sz w:val="20"/>
                <w:szCs w:val="20"/>
              </w:rPr>
              <w:t>Unattained High Risk</w:t>
            </w:r>
          </w:p>
          <w:p w14:paraId="0356BFF4" w14:textId="77777777" w:rsidR="00460D43" w:rsidRDefault="00D0742C">
            <w:pPr>
              <w:keepNext/>
              <w:spacing w:before="60" w:after="60"/>
              <w:jc w:val="center"/>
              <w:rPr>
                <w:rFonts w:cs="Arial"/>
                <w:b/>
                <w:sz w:val="20"/>
                <w:szCs w:val="20"/>
              </w:rPr>
            </w:pPr>
            <w:r>
              <w:rPr>
                <w:rFonts w:cs="Arial"/>
                <w:b/>
                <w:sz w:val="20"/>
                <w:szCs w:val="20"/>
              </w:rPr>
              <w:t>(UA High)</w:t>
            </w:r>
          </w:p>
        </w:tc>
        <w:tc>
          <w:tcPr>
            <w:tcW w:w="1843" w:type="dxa"/>
            <w:vAlign w:val="center"/>
          </w:tcPr>
          <w:p w14:paraId="320EA6AB" w14:textId="77777777" w:rsidR="00460D43" w:rsidRDefault="00D0742C">
            <w:pPr>
              <w:keepNext/>
              <w:spacing w:before="60" w:after="60"/>
              <w:jc w:val="center"/>
              <w:rPr>
                <w:rFonts w:cs="Arial"/>
                <w:b/>
                <w:sz w:val="20"/>
                <w:szCs w:val="20"/>
              </w:rPr>
            </w:pPr>
            <w:r>
              <w:rPr>
                <w:rFonts w:cs="Arial"/>
                <w:b/>
                <w:sz w:val="20"/>
                <w:szCs w:val="20"/>
              </w:rPr>
              <w:t>Unattained Critical Risk</w:t>
            </w:r>
          </w:p>
          <w:p w14:paraId="771CBC58" w14:textId="77777777" w:rsidR="00460D43" w:rsidRDefault="00D0742C">
            <w:pPr>
              <w:keepNext/>
              <w:spacing w:before="60" w:after="60"/>
              <w:jc w:val="center"/>
              <w:rPr>
                <w:rFonts w:cs="Arial"/>
                <w:b/>
                <w:sz w:val="20"/>
                <w:szCs w:val="20"/>
              </w:rPr>
            </w:pPr>
            <w:r>
              <w:rPr>
                <w:rFonts w:cs="Arial"/>
                <w:b/>
                <w:sz w:val="20"/>
                <w:szCs w:val="20"/>
              </w:rPr>
              <w:t>(UA Critical)</w:t>
            </w:r>
          </w:p>
        </w:tc>
      </w:tr>
      <w:tr w:rsidR="00786042" w14:paraId="2C8403D5" w14:textId="77777777">
        <w:tc>
          <w:tcPr>
            <w:tcW w:w="1384" w:type="dxa"/>
            <w:vAlign w:val="center"/>
          </w:tcPr>
          <w:p w14:paraId="54F60E0B" w14:textId="77777777" w:rsidR="00460D43" w:rsidRDefault="00D0742C">
            <w:pPr>
              <w:keepNext/>
              <w:spacing w:before="60" w:after="60"/>
              <w:rPr>
                <w:rFonts w:cs="Arial"/>
                <w:b/>
                <w:sz w:val="20"/>
                <w:szCs w:val="20"/>
              </w:rPr>
            </w:pPr>
            <w:r>
              <w:rPr>
                <w:rFonts w:cs="Arial"/>
                <w:b/>
                <w:sz w:val="20"/>
                <w:szCs w:val="20"/>
              </w:rPr>
              <w:t>Subsection</w:t>
            </w:r>
          </w:p>
        </w:tc>
        <w:tc>
          <w:tcPr>
            <w:tcW w:w="1701" w:type="dxa"/>
            <w:vAlign w:val="center"/>
          </w:tcPr>
          <w:p w14:paraId="7E85A3D8" w14:textId="77777777" w:rsidR="00460D43" w:rsidRDefault="00D0742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7EB8C3A" w14:textId="77777777" w:rsidR="00460D43" w:rsidRDefault="00D0742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26F8987" w14:textId="77777777" w:rsidR="00460D43" w:rsidRDefault="00D0742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FBCE92" w14:textId="77777777" w:rsidR="00460D43" w:rsidRDefault="00D0742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630784E" w14:textId="77777777" w:rsidR="00460D43" w:rsidRDefault="00D0742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6042" w14:paraId="2F932006" w14:textId="77777777">
        <w:tc>
          <w:tcPr>
            <w:tcW w:w="1384" w:type="dxa"/>
            <w:vAlign w:val="center"/>
          </w:tcPr>
          <w:p w14:paraId="5F93BE65" w14:textId="77777777" w:rsidR="00460D43" w:rsidRDefault="00D0742C">
            <w:pPr>
              <w:spacing w:before="60" w:after="60"/>
              <w:rPr>
                <w:rFonts w:cs="Arial"/>
                <w:b/>
                <w:sz w:val="20"/>
                <w:szCs w:val="20"/>
              </w:rPr>
            </w:pPr>
            <w:r>
              <w:rPr>
                <w:rFonts w:cs="Arial"/>
                <w:b/>
                <w:sz w:val="20"/>
                <w:szCs w:val="20"/>
              </w:rPr>
              <w:t>Criteria</w:t>
            </w:r>
          </w:p>
        </w:tc>
        <w:tc>
          <w:tcPr>
            <w:tcW w:w="1701" w:type="dxa"/>
            <w:vAlign w:val="center"/>
          </w:tcPr>
          <w:p w14:paraId="41FC157D" w14:textId="77777777" w:rsidR="00460D43" w:rsidRDefault="00D0742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ED12C5B" w14:textId="77777777" w:rsidR="00460D43" w:rsidRDefault="00D0742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9F97FE" w14:textId="77777777" w:rsidR="00460D43" w:rsidRDefault="00D0742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96CBB5" w14:textId="77777777" w:rsidR="00460D43" w:rsidRDefault="00D0742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11AFD4" w14:textId="77777777" w:rsidR="00460D43" w:rsidRDefault="00D0742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A404F03" w14:textId="77777777" w:rsidR="00460D43" w:rsidRDefault="00D0742C">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023EED8" w14:textId="77777777" w:rsidR="00460D43" w:rsidRDefault="00D0742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D8EBC9F" w14:textId="77777777" w:rsidR="006331D4" w:rsidRDefault="00D0742C">
      <w:pPr>
        <w:pStyle w:val="OutcomeDescription"/>
        <w:spacing w:before="240"/>
        <w:rPr>
          <w:rFonts w:cs="Arial"/>
          <w:sz w:val="24"/>
          <w:szCs w:val="24"/>
          <w:lang w:eastAsia="en-NZ"/>
        </w:rPr>
      </w:pPr>
      <w:r w:rsidRPr="006331D4">
        <w:rPr>
          <w:rFonts w:cs="Arial"/>
          <w:sz w:val="24"/>
          <w:szCs w:val="24"/>
          <w:lang w:eastAsia="en-NZ"/>
        </w:rPr>
        <w:t xml:space="preserve">There </w:t>
      </w:r>
      <w:r w:rsidRPr="006331D4">
        <w:rPr>
          <w:rFonts w:cs="Arial"/>
          <w:sz w:val="24"/>
          <w:szCs w:val="24"/>
          <w:lang w:eastAsia="en-NZ"/>
        </w:rPr>
        <w:t>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37E6E5AC" w14:textId="77777777" w:rsidR="00460D43" w:rsidRDefault="00D0742C">
      <w:pPr>
        <w:pStyle w:val="OutcomeDescription"/>
        <w:spacing w:before="240"/>
        <w:rPr>
          <w:rFonts w:cs="Arial"/>
          <w:sz w:val="24"/>
          <w:szCs w:val="24"/>
          <w:lang w:eastAsia="en-NZ"/>
        </w:rPr>
      </w:pPr>
      <w:r>
        <w:rPr>
          <w:rFonts w:cs="Arial"/>
          <w:sz w:val="24"/>
          <w:szCs w:val="24"/>
          <w:lang w:eastAsia="en-NZ"/>
        </w:rPr>
        <w:t>For mo</w:t>
      </w:r>
      <w:r>
        <w:rPr>
          <w:rFonts w:cs="Arial"/>
          <w:sz w:val="24"/>
          <w:szCs w:val="24"/>
          <w:lang w:eastAsia="en-NZ"/>
        </w:rPr>
        <w:t xml:space="preserve">re information on the standard, please click </w:t>
      </w:r>
      <w:hyperlink r:id="rId9" w:history="1">
        <w:r>
          <w:rPr>
            <w:rStyle w:val="Hyperlink"/>
            <w:rFonts w:cs="Arial"/>
            <w:sz w:val="24"/>
          </w:rPr>
          <w:t>here</w:t>
        </w:r>
      </w:hyperlink>
      <w:r>
        <w:rPr>
          <w:rFonts w:cs="Arial"/>
          <w:sz w:val="24"/>
          <w:szCs w:val="24"/>
          <w:lang w:eastAsia="en-NZ"/>
        </w:rPr>
        <w:t>.</w:t>
      </w:r>
    </w:p>
    <w:p w14:paraId="3005BD05" w14:textId="77777777" w:rsidR="00460D43" w:rsidRDefault="00D0742C">
      <w:pPr>
        <w:pStyle w:val="OutcomeDescription"/>
        <w:spacing w:before="240"/>
        <w:rPr>
          <w:rFonts w:cs="Arial"/>
          <w:sz w:val="24"/>
          <w:szCs w:val="24"/>
          <w:lang w:eastAsia="en-NZ"/>
        </w:rPr>
      </w:pPr>
      <w:r>
        <w:rPr>
          <w:rFonts w:cs="Arial"/>
          <w:sz w:val="24"/>
          <w:szCs w:val="24"/>
          <w:lang w:eastAsia="en-NZ"/>
        </w:rPr>
        <w:t xml:space="preserve">For more information on the different </w:t>
      </w:r>
      <w:r>
        <w:rPr>
          <w:rFonts w:cs="Arial"/>
          <w:sz w:val="24"/>
          <w:szCs w:val="24"/>
          <w:lang w:eastAsia="en-NZ"/>
        </w:rPr>
        <w:t xml:space="preserve">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786042" w14:paraId="43E89B76" w14:textId="77777777">
        <w:tc>
          <w:tcPr>
            <w:tcW w:w="0" w:type="auto"/>
          </w:tcPr>
          <w:p w14:paraId="673131DF" w14:textId="77777777" w:rsidR="00EB7645" w:rsidRPr="00BE00C7" w:rsidRDefault="00D0742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55315AC" w14:textId="77777777" w:rsidR="00EB7645" w:rsidRPr="00BE00C7" w:rsidRDefault="00D0742C" w:rsidP="00BE00C7">
            <w:pPr>
              <w:pStyle w:val="OutcomeDescription"/>
              <w:spacing w:before="120" w:after="120"/>
              <w:rPr>
                <w:rFonts w:cs="Arial"/>
                <w:b/>
                <w:lang w:eastAsia="en-NZ"/>
              </w:rPr>
            </w:pPr>
            <w:r w:rsidRPr="00BE00C7">
              <w:rPr>
                <w:rFonts w:cs="Arial"/>
                <w:b/>
                <w:lang w:eastAsia="en-NZ"/>
              </w:rPr>
              <w:t>Attainment Ratin</w:t>
            </w:r>
            <w:r w:rsidRPr="00BE00C7">
              <w:rPr>
                <w:rFonts w:cs="Arial"/>
                <w:b/>
                <w:lang w:eastAsia="en-NZ"/>
              </w:rPr>
              <w:t>g</w:t>
            </w:r>
          </w:p>
        </w:tc>
        <w:tc>
          <w:tcPr>
            <w:tcW w:w="0" w:type="auto"/>
          </w:tcPr>
          <w:p w14:paraId="3F734346" w14:textId="77777777" w:rsidR="00EB7645" w:rsidRPr="00BE00C7" w:rsidRDefault="00D0742C" w:rsidP="00BE00C7">
            <w:pPr>
              <w:pStyle w:val="OutcomeDescription"/>
              <w:spacing w:before="120" w:after="120"/>
              <w:rPr>
                <w:rFonts w:cs="Arial"/>
                <w:b/>
                <w:lang w:eastAsia="en-NZ"/>
              </w:rPr>
            </w:pPr>
            <w:r w:rsidRPr="00BE00C7">
              <w:rPr>
                <w:rFonts w:cs="Arial"/>
                <w:b/>
                <w:lang w:eastAsia="en-NZ"/>
              </w:rPr>
              <w:t>Audit Evidence</w:t>
            </w:r>
          </w:p>
        </w:tc>
      </w:tr>
      <w:tr w:rsidR="00786042" w14:paraId="6369E90A" w14:textId="77777777">
        <w:tc>
          <w:tcPr>
            <w:tcW w:w="0" w:type="auto"/>
          </w:tcPr>
          <w:p w14:paraId="4DA0DF33"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1.1: Pae ora healthy futures</w:t>
            </w:r>
          </w:p>
          <w:p w14:paraId="2F9F7F7F" w14:textId="77777777" w:rsidR="00EB7645" w:rsidRPr="00BE00C7" w:rsidRDefault="00D0742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t>
            </w:r>
            <w:r w:rsidRPr="00BE00C7">
              <w:rPr>
                <w:rFonts w:cs="Arial"/>
                <w:lang w:eastAsia="en-NZ"/>
              </w:rPr>
              <w:t>worldview of health and provide high-quality, equitable, and effective services for Māori framed by Te Tiriti o Waitangi.</w:t>
            </w:r>
          </w:p>
          <w:p w14:paraId="14EAE80E" w14:textId="77777777" w:rsidR="00EB7645" w:rsidRPr="00BE00C7" w:rsidRDefault="00D0742C" w:rsidP="00BE00C7">
            <w:pPr>
              <w:pStyle w:val="OutcomeDescription"/>
              <w:spacing w:before="120" w:after="120"/>
              <w:rPr>
                <w:rFonts w:cs="Arial"/>
                <w:lang w:eastAsia="en-NZ"/>
              </w:rPr>
            </w:pPr>
          </w:p>
        </w:tc>
        <w:tc>
          <w:tcPr>
            <w:tcW w:w="0" w:type="auto"/>
          </w:tcPr>
          <w:p w14:paraId="12D52E6A"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17625D5F" w14:textId="77777777" w:rsidR="00EB7645" w:rsidRPr="00BE00C7" w:rsidRDefault="00D0742C" w:rsidP="00BE00C7">
            <w:pPr>
              <w:pStyle w:val="OutcomeDescription"/>
              <w:spacing w:before="120" w:after="120"/>
              <w:rPr>
                <w:rFonts w:cs="Arial"/>
                <w:lang w:eastAsia="en-NZ"/>
              </w:rPr>
            </w:pPr>
            <w:r w:rsidRPr="00BE00C7">
              <w:rPr>
                <w:rFonts w:cs="Arial"/>
                <w:lang w:eastAsia="en-NZ"/>
              </w:rPr>
              <w:t>Remuera Rise Limited (Remuera Rise) has developed policies, procedures and processes to embed and enact Te Tiriti o Waitangi in al</w:t>
            </w:r>
            <w:r w:rsidRPr="00BE00C7">
              <w:rPr>
                <w:rFonts w:cs="Arial"/>
                <w:lang w:eastAsia="en-NZ"/>
              </w:rPr>
              <w:t>l aspects of its work.  This is reflected in the values.  Mana motuhake is respected.  Residents and whānau interviewed reported that staff respected their right to self-determination, and they felt culturally safe.</w:t>
            </w:r>
          </w:p>
          <w:p w14:paraId="33A4B637" w14:textId="77777777" w:rsidR="00EB7645" w:rsidRPr="00BE00C7" w:rsidRDefault="00D0742C" w:rsidP="00BE00C7">
            <w:pPr>
              <w:pStyle w:val="OutcomeDescription"/>
              <w:spacing w:before="120" w:after="120"/>
              <w:rPr>
                <w:rFonts w:cs="Arial"/>
                <w:lang w:eastAsia="en-NZ"/>
              </w:rPr>
            </w:pPr>
            <w:r w:rsidRPr="00BE00C7">
              <w:rPr>
                <w:rFonts w:cs="Arial"/>
                <w:lang w:eastAsia="en-NZ"/>
              </w:rPr>
              <w:t>A Māori health plan has been developed w</w:t>
            </w:r>
            <w:r w:rsidRPr="00BE00C7">
              <w:rPr>
                <w:rFonts w:cs="Arial"/>
                <w:lang w:eastAsia="en-NZ"/>
              </w:rPr>
              <w:t>ith input from external cultural advisers.  Remuera Rise has the support of a staff member that identifies as Māori and has affiliations in the community.  The Māori health plan is available and implemented for residents when admitted who identify as Māori</w:t>
            </w:r>
            <w:r w:rsidRPr="00BE00C7">
              <w:rPr>
                <w:rFonts w:cs="Arial"/>
                <w:lang w:eastAsia="en-NZ"/>
              </w:rPr>
              <w:t xml:space="preserve">.  The facility had no residents and one staff member that identified as Māori at the time of audit.    </w:t>
            </w:r>
          </w:p>
          <w:p w14:paraId="50EF385E"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clinical manager stated that 4 percent of the local community are Māori and that no residents that identify as Māori have been admitted to the faci</w:t>
            </w:r>
            <w:r w:rsidRPr="00BE00C7">
              <w:rPr>
                <w:rFonts w:cs="Arial"/>
                <w:lang w:eastAsia="en-NZ"/>
              </w:rPr>
              <w:t xml:space="preserve">lity and/or have made enquiries in the last four years directly or indirectly.  The clinical manager confirmed the facility will continue to employ staff representative of the residents and the community.  </w:t>
            </w:r>
            <w:r w:rsidRPr="00BE00C7">
              <w:rPr>
                <w:rFonts w:cs="Arial"/>
                <w:lang w:eastAsia="en-NZ"/>
              </w:rPr>
              <w:lastRenderedPageBreak/>
              <w:t>Māori applying for job vacancies would be employed</w:t>
            </w:r>
            <w:r w:rsidRPr="00BE00C7">
              <w:rPr>
                <w:rFonts w:cs="Arial"/>
                <w:lang w:eastAsia="en-NZ"/>
              </w:rPr>
              <w:t xml:space="preserve"> if appropriate for the applied role, thereby ensuring the number of Māori staff reflect the percentage of people in the local community who identify as Māori.</w:t>
            </w:r>
          </w:p>
          <w:p w14:paraId="04524691" w14:textId="77777777" w:rsidR="00EB7645" w:rsidRPr="00BE00C7" w:rsidRDefault="00D0742C" w:rsidP="00BE00C7">
            <w:pPr>
              <w:pStyle w:val="OutcomeDescription"/>
              <w:spacing w:before="120" w:after="120"/>
              <w:rPr>
                <w:rFonts w:cs="Arial"/>
                <w:lang w:eastAsia="en-NZ"/>
              </w:rPr>
            </w:pPr>
          </w:p>
        </w:tc>
      </w:tr>
      <w:tr w:rsidR="00786042" w14:paraId="74384BBF" w14:textId="77777777">
        <w:tc>
          <w:tcPr>
            <w:tcW w:w="0" w:type="auto"/>
          </w:tcPr>
          <w:p w14:paraId="711DFF98"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E357B1"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Pacific peoples in Aotea</w:t>
            </w:r>
            <w:r w:rsidRPr="00BE00C7">
              <w:rPr>
                <w:rFonts w:cs="Arial"/>
                <w:lang w:eastAsia="en-NZ"/>
              </w:rPr>
              <w:t>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w:t>
            </w:r>
            <w:r w:rsidRPr="00BE00C7">
              <w:rPr>
                <w:rFonts w:cs="Arial"/>
                <w:lang w:eastAsia="en-NZ"/>
              </w:rPr>
              <w:t>itable health and disability services underpinned by Pacific worldviews and developed in collaboration with Pacific peoples for improved health outcomes.</w:t>
            </w:r>
          </w:p>
          <w:p w14:paraId="7AA7E34F" w14:textId="77777777" w:rsidR="00EB7645" w:rsidRPr="00BE00C7" w:rsidRDefault="00D0742C" w:rsidP="00BE00C7">
            <w:pPr>
              <w:pStyle w:val="OutcomeDescription"/>
              <w:spacing w:before="120" w:after="120"/>
              <w:rPr>
                <w:rFonts w:cs="Arial"/>
                <w:lang w:eastAsia="en-NZ"/>
              </w:rPr>
            </w:pPr>
          </w:p>
        </w:tc>
        <w:tc>
          <w:tcPr>
            <w:tcW w:w="0" w:type="auto"/>
          </w:tcPr>
          <w:p w14:paraId="15C84EE1"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086C6E9" w14:textId="77777777" w:rsidR="00EB7645" w:rsidRPr="00BE00C7" w:rsidRDefault="00D0742C" w:rsidP="00BE00C7">
            <w:pPr>
              <w:pStyle w:val="OutcomeDescription"/>
              <w:spacing w:before="120" w:after="120"/>
              <w:rPr>
                <w:rFonts w:cs="Arial"/>
                <w:lang w:eastAsia="en-NZ"/>
              </w:rPr>
            </w:pPr>
            <w:r w:rsidRPr="00BE00C7">
              <w:rPr>
                <w:rFonts w:cs="Arial"/>
                <w:lang w:eastAsia="en-NZ"/>
              </w:rPr>
              <w:t>Remuera Rise identifies and works in partnership with an external cultural consultant company to p</w:t>
            </w:r>
            <w:r w:rsidRPr="00BE00C7">
              <w:rPr>
                <w:rFonts w:cs="Arial"/>
                <w:lang w:eastAsia="en-NZ"/>
              </w:rPr>
              <w:t>rovide a Pacific plan that supports culturally safe practices and equity for Pacific peoples if admitted to the facility.  The clinical manager interviewed stated that no residents that identify as Pasifika have been admitted to the facility and/or have ma</w:t>
            </w:r>
            <w:r w:rsidRPr="00BE00C7">
              <w:rPr>
                <w:rFonts w:cs="Arial"/>
                <w:lang w:eastAsia="en-NZ"/>
              </w:rPr>
              <w:t>de enquiries in the last four years directly or indirectly.  At the time of audit, there were no residents and six staff that identified as Pasifika.  Remuera Rise is currently connecting and building a relationship with the local pacific community to help</w:t>
            </w:r>
            <w:r w:rsidRPr="00BE00C7">
              <w:rPr>
                <w:rFonts w:cs="Arial"/>
                <w:lang w:eastAsia="en-NZ"/>
              </w:rPr>
              <w:t xml:space="preserve"> support their residents through their staff that identify as Pasifika.  </w:t>
            </w:r>
          </w:p>
          <w:p w14:paraId="0D89A2D4" w14:textId="77777777" w:rsidR="00EB7645" w:rsidRPr="00BE00C7" w:rsidRDefault="00D0742C" w:rsidP="00BE00C7">
            <w:pPr>
              <w:pStyle w:val="OutcomeDescription"/>
              <w:spacing w:before="120" w:after="120"/>
              <w:rPr>
                <w:rFonts w:cs="Arial"/>
                <w:lang w:eastAsia="en-NZ"/>
              </w:rPr>
            </w:pPr>
          </w:p>
        </w:tc>
      </w:tr>
      <w:tr w:rsidR="00786042" w14:paraId="64EDFA60" w14:textId="77777777">
        <w:tc>
          <w:tcPr>
            <w:tcW w:w="0" w:type="auto"/>
          </w:tcPr>
          <w:p w14:paraId="2EBEC916"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1.3: My rights during service delivery</w:t>
            </w:r>
          </w:p>
          <w:p w14:paraId="68351DA4"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w:t>
            </w:r>
            <w:r w:rsidRPr="00BE00C7">
              <w:rPr>
                <w:rFonts w:cs="Arial"/>
                <w:lang w:eastAsia="en-NZ"/>
              </w:rPr>
              <w:t>āori mana motuhake (self-determination).</w:t>
            </w:r>
            <w:r w:rsidRPr="00BE00C7">
              <w:rPr>
                <w:rFonts w:cs="Arial"/>
                <w:lang w:eastAsia="en-NZ"/>
              </w:rPr>
              <w:br/>
              <w:t>As service providers: We provide services and support to people in a way that upholds their rights and complies with legal requirements.</w:t>
            </w:r>
          </w:p>
          <w:p w14:paraId="58BF15D0" w14:textId="77777777" w:rsidR="00EB7645" w:rsidRPr="00BE00C7" w:rsidRDefault="00D0742C" w:rsidP="00BE00C7">
            <w:pPr>
              <w:pStyle w:val="OutcomeDescription"/>
              <w:spacing w:before="120" w:after="120"/>
              <w:rPr>
                <w:rFonts w:cs="Arial"/>
                <w:lang w:eastAsia="en-NZ"/>
              </w:rPr>
            </w:pPr>
          </w:p>
        </w:tc>
        <w:tc>
          <w:tcPr>
            <w:tcW w:w="0" w:type="auto"/>
          </w:tcPr>
          <w:p w14:paraId="35B4A25B"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6DC55612"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w:t>
            </w:r>
            <w:r w:rsidRPr="00BE00C7">
              <w:rPr>
                <w:rFonts w:cs="Arial"/>
                <w:lang w:eastAsia="en-NZ"/>
              </w:rPr>
              <w:t>provided to new residents and their families/whānau. The registered nurse discusses aspects of the Code with residents and their families/whānau on admission.</w:t>
            </w:r>
          </w:p>
          <w:p w14:paraId="4683E8A6"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Discussions relating to the Code are held during the fortnightly resident/family </w:t>
            </w:r>
            <w:r w:rsidRPr="00BE00C7">
              <w:rPr>
                <w:rFonts w:cs="Arial"/>
                <w:lang w:eastAsia="en-NZ"/>
              </w:rPr>
              <w:t>meetings. Residents and family/whānau interviewed reported the service upholds the residents’ rights. Interactions observed between staff and residents during the audit were respectful.</w:t>
            </w:r>
          </w:p>
          <w:p w14:paraId="4D8108BD"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Code of Health and Disability Services Consumers’ Rights (the Code</w:t>
            </w:r>
            <w:r w:rsidRPr="00BE00C7">
              <w:rPr>
                <w:rFonts w:cs="Arial"/>
                <w:lang w:eastAsia="en-NZ"/>
              </w:rPr>
              <w:t>) is displayed in hallways in English and te reo Māori. Staff receive education in relation to the Code at orientation and through the annual education and training programme, which includes understanding the role of advocacy services. Advocacy services ar</w:t>
            </w:r>
            <w:r w:rsidRPr="00BE00C7">
              <w:rPr>
                <w:rFonts w:cs="Arial"/>
                <w:lang w:eastAsia="en-NZ"/>
              </w:rPr>
              <w:t>e linked to the complaints process.</w:t>
            </w:r>
          </w:p>
          <w:p w14:paraId="6A390BBB"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in the facility's hallway. </w:t>
            </w:r>
          </w:p>
          <w:p w14:paraId="2983F34E"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are links to spiritual support and links with a local Māori community. The serv</w:t>
            </w:r>
            <w:r w:rsidRPr="00BE00C7">
              <w:rPr>
                <w:rFonts w:cs="Arial"/>
                <w:lang w:eastAsia="en-NZ"/>
              </w:rPr>
              <w:t xml:space="preserve">ice recognises Māori mana motuhake and this is </w:t>
            </w:r>
            <w:r w:rsidRPr="00BE00C7">
              <w:rPr>
                <w:rFonts w:cs="Arial"/>
                <w:lang w:eastAsia="en-NZ"/>
              </w:rPr>
              <w:lastRenderedPageBreak/>
              <w:t>reflected in the Māori health care plan in place. Church services are held weekly.</w:t>
            </w:r>
          </w:p>
          <w:p w14:paraId="4619C02B" w14:textId="77777777" w:rsidR="00EB7645" w:rsidRPr="00BE00C7" w:rsidRDefault="00D0742C" w:rsidP="00BE00C7">
            <w:pPr>
              <w:pStyle w:val="OutcomeDescription"/>
              <w:spacing w:before="120" w:after="120"/>
              <w:rPr>
                <w:rFonts w:cs="Arial"/>
                <w:lang w:eastAsia="en-NZ"/>
              </w:rPr>
            </w:pPr>
          </w:p>
        </w:tc>
      </w:tr>
      <w:tr w:rsidR="00786042" w14:paraId="7FED8465" w14:textId="77777777">
        <w:tc>
          <w:tcPr>
            <w:tcW w:w="0" w:type="auto"/>
          </w:tcPr>
          <w:p w14:paraId="18AB1D07"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7855B73"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w:t>
            </w:r>
            <w:r w:rsidRPr="00BE00C7">
              <w:rPr>
                <w:rFonts w:cs="Arial"/>
                <w:lang w:eastAsia="en-NZ"/>
              </w:rPr>
              <w: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21236AC" w14:textId="77777777" w:rsidR="00EB7645" w:rsidRPr="00BE00C7" w:rsidRDefault="00D0742C" w:rsidP="00BE00C7">
            <w:pPr>
              <w:pStyle w:val="OutcomeDescription"/>
              <w:spacing w:before="120" w:after="120"/>
              <w:rPr>
                <w:rFonts w:cs="Arial"/>
                <w:lang w:eastAsia="en-NZ"/>
              </w:rPr>
            </w:pPr>
          </w:p>
        </w:tc>
        <w:tc>
          <w:tcPr>
            <w:tcW w:w="0" w:type="auto"/>
          </w:tcPr>
          <w:p w14:paraId="1FC853E8"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6347A294" w14:textId="77777777" w:rsidR="00EB7645" w:rsidRPr="00BE00C7" w:rsidRDefault="00D0742C" w:rsidP="00BE00C7">
            <w:pPr>
              <w:pStyle w:val="OutcomeDescription"/>
              <w:spacing w:before="120" w:after="120"/>
              <w:rPr>
                <w:rFonts w:cs="Arial"/>
                <w:lang w:eastAsia="en-NZ"/>
              </w:rPr>
            </w:pPr>
            <w:r w:rsidRPr="00BE00C7">
              <w:rPr>
                <w:rFonts w:cs="Arial"/>
                <w:lang w:eastAsia="en-NZ"/>
              </w:rPr>
              <w:t>Healthcare assistants (HCAs) interviewed described how the</w:t>
            </w:r>
            <w:r w:rsidRPr="00BE00C7">
              <w:rPr>
                <w:rFonts w:cs="Arial"/>
                <w:lang w:eastAsia="en-NZ"/>
              </w:rPr>
              <w:t>y support residents in choosing what they want to do. Residents have control over and choice of activities they participate in. Residents are supported to decide whether they would like family/whānau members to be involved in their care or other forms of s</w:t>
            </w:r>
            <w:r w:rsidRPr="00BE00C7">
              <w:rPr>
                <w:rFonts w:cs="Arial"/>
                <w:lang w:eastAsia="en-NZ"/>
              </w:rPr>
              <w:t xml:space="preserve">upport. Residents interviewed stated they had a choice. </w:t>
            </w:r>
          </w:p>
          <w:p w14:paraId="4E34E38D" w14:textId="77777777" w:rsidR="00EB7645" w:rsidRPr="00BE00C7" w:rsidRDefault="00D0742C" w:rsidP="00BE00C7">
            <w:pPr>
              <w:pStyle w:val="OutcomeDescription"/>
              <w:spacing w:before="120" w:after="120"/>
              <w:rPr>
                <w:rFonts w:cs="Arial"/>
                <w:lang w:eastAsia="en-NZ"/>
              </w:rPr>
            </w:pPr>
            <w:r w:rsidRPr="00BE00C7">
              <w:rPr>
                <w:rFonts w:cs="Arial"/>
                <w:lang w:eastAsia="en-NZ"/>
              </w:rPr>
              <w:t>It was observed that residents are treated with dignity and respect. This was also confirmed during interviews with residents and families.</w:t>
            </w:r>
          </w:p>
          <w:p w14:paraId="5E0A859E" w14:textId="77777777" w:rsidR="00EB7645" w:rsidRPr="00BE00C7" w:rsidRDefault="00D0742C" w:rsidP="00BE00C7">
            <w:pPr>
              <w:pStyle w:val="OutcomeDescription"/>
              <w:spacing w:before="120" w:after="120"/>
              <w:rPr>
                <w:rFonts w:cs="Arial"/>
                <w:lang w:eastAsia="en-NZ"/>
              </w:rPr>
            </w:pPr>
            <w:r w:rsidRPr="00BE00C7">
              <w:rPr>
                <w:rFonts w:cs="Arial"/>
                <w:lang w:eastAsia="en-NZ"/>
              </w:rPr>
              <w:t>Remuera Rise’s annual training plan demonstrated training t</w:t>
            </w:r>
            <w:r w:rsidRPr="00BE00C7">
              <w:rPr>
                <w:rFonts w:cs="Arial"/>
                <w:lang w:eastAsia="en-NZ"/>
              </w:rPr>
              <w:t xml:space="preserve">hat is responsive to the diverse needs of people across the service. The service promotes holistic and collective care by educating staff about te ao Māori and listening to tāngata whaikaha when planning or changing services. </w:t>
            </w:r>
          </w:p>
          <w:p w14:paraId="54B4DFBB"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were observed to use pe</w:t>
            </w:r>
            <w:r w:rsidRPr="00BE00C7">
              <w:rPr>
                <w:rFonts w:cs="Arial"/>
                <w:lang w:eastAsia="en-NZ"/>
              </w:rPr>
              <w:t xml:space="preserve">rson-centred and respectful language with residents. Residents and relatives interviewed were optimistic about the service in relation to their values and beliefs being considered and met. Privacy is ensured, and independence is encouraged. </w:t>
            </w:r>
          </w:p>
          <w:p w14:paraId="39F7E0E6" w14:textId="77777777" w:rsidR="00EB7645" w:rsidRPr="00BE00C7" w:rsidRDefault="00D0742C" w:rsidP="00BE00C7">
            <w:pPr>
              <w:pStyle w:val="OutcomeDescription"/>
              <w:spacing w:before="120" w:after="120"/>
              <w:rPr>
                <w:rFonts w:cs="Arial"/>
                <w:lang w:eastAsia="en-NZ"/>
              </w:rPr>
            </w:pPr>
            <w:r w:rsidRPr="00BE00C7">
              <w:rPr>
                <w:rFonts w:cs="Arial"/>
                <w:lang w:eastAsia="en-NZ"/>
              </w:rPr>
              <w:t>Residents' fil</w:t>
            </w:r>
            <w:r w:rsidRPr="00BE00C7">
              <w:rPr>
                <w:rFonts w:cs="Arial"/>
                <w:lang w:eastAsia="en-NZ"/>
              </w:rPr>
              <w:t>es and care plans identified residents' preferred names. Values and beliefs information is gathered on admission with relatives’ involvement and is integrated into the residents' care plans. Spiritual needs are identified, church services are held, and spi</w:t>
            </w:r>
            <w:r w:rsidRPr="00BE00C7">
              <w:rPr>
                <w:rFonts w:cs="Arial"/>
                <w:lang w:eastAsia="en-NZ"/>
              </w:rPr>
              <w:t xml:space="preserve">ritual support is available. </w:t>
            </w:r>
          </w:p>
          <w:p w14:paraId="757BBAD5"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Te reo Māori is celebrated, and staff are encouraged and supported with the correct pronunciation. Te reo Māori resources are available on the education platform. Cultural awareness training is provided annually and covers Te </w:t>
            </w:r>
            <w:r w:rsidRPr="00BE00C7">
              <w:rPr>
                <w:rFonts w:cs="Arial"/>
                <w:lang w:eastAsia="en-NZ"/>
              </w:rPr>
              <w:t>Tiriti o Waitangi and tikanga Māori.</w:t>
            </w:r>
          </w:p>
          <w:p w14:paraId="26BB7112" w14:textId="77777777" w:rsidR="00EB7645" w:rsidRPr="00BE00C7" w:rsidRDefault="00D0742C" w:rsidP="00BE00C7">
            <w:pPr>
              <w:pStyle w:val="OutcomeDescription"/>
              <w:spacing w:before="120" w:after="120"/>
              <w:rPr>
                <w:rFonts w:cs="Arial"/>
                <w:lang w:eastAsia="en-NZ"/>
              </w:rPr>
            </w:pPr>
          </w:p>
        </w:tc>
      </w:tr>
      <w:tr w:rsidR="00786042" w14:paraId="3610A6A7" w14:textId="77777777">
        <w:tc>
          <w:tcPr>
            <w:tcW w:w="0" w:type="auto"/>
          </w:tcPr>
          <w:p w14:paraId="55FD141F"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1.5: I am protected from abuse</w:t>
            </w:r>
          </w:p>
          <w:p w14:paraId="68F9C5CC"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t>As service providers: We ensure the people using our services are safe and protected from abuse.</w:t>
            </w:r>
          </w:p>
          <w:p w14:paraId="51260976" w14:textId="77777777" w:rsidR="00EB7645" w:rsidRPr="00BE00C7" w:rsidRDefault="00D0742C" w:rsidP="00BE00C7">
            <w:pPr>
              <w:pStyle w:val="OutcomeDescription"/>
              <w:spacing w:before="120" w:after="120"/>
              <w:rPr>
                <w:rFonts w:cs="Arial"/>
                <w:lang w:eastAsia="en-NZ"/>
              </w:rPr>
            </w:pPr>
          </w:p>
        </w:tc>
        <w:tc>
          <w:tcPr>
            <w:tcW w:w="0" w:type="auto"/>
          </w:tcPr>
          <w:p w14:paraId="3B45D25A"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A3A269" w14:textId="77777777" w:rsidR="00EB7645" w:rsidRPr="00BE00C7" w:rsidRDefault="00D0742C" w:rsidP="00BE00C7">
            <w:pPr>
              <w:pStyle w:val="OutcomeDescription"/>
              <w:spacing w:before="120" w:after="120"/>
              <w:rPr>
                <w:rFonts w:cs="Arial"/>
                <w:lang w:eastAsia="en-NZ"/>
              </w:rPr>
            </w:pPr>
            <w:r w:rsidRPr="00BE00C7">
              <w:rPr>
                <w:rFonts w:cs="Arial"/>
                <w:lang w:eastAsia="en-NZ"/>
              </w:rPr>
              <w:t>An abuse and neglect policy is in place. All staff are held responsible for creating a positive, inclusive and safe working environme</w:t>
            </w:r>
            <w:r w:rsidRPr="00BE00C7">
              <w:rPr>
                <w:rFonts w:cs="Arial"/>
                <w:lang w:eastAsia="en-NZ"/>
              </w:rPr>
              <w:t xml:space="preserve">nt. </w:t>
            </w:r>
            <w:r w:rsidRPr="00BE00C7">
              <w:rPr>
                <w:rFonts w:cs="Arial"/>
                <w:lang w:eastAsia="en-NZ"/>
              </w:rPr>
              <w:lastRenderedPageBreak/>
              <w:t>Cultural diversity is acknowledged, and staff are educated about cultural diversity.</w:t>
            </w:r>
          </w:p>
          <w:p w14:paraId="209A5636"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complete education on orientation and annually as per the training plan on identifying abuse and neglect. Staff are educated on how to value older people, showin</w:t>
            </w:r>
            <w:r w:rsidRPr="00BE00C7">
              <w:rPr>
                <w:rFonts w:cs="Arial"/>
                <w:lang w:eastAsia="en-NZ"/>
              </w:rPr>
              <w:t xml:space="preserve">g them respect and dignity. All residents and families interviewed confirmed that the staff are very caring, supportive, and respectful. </w:t>
            </w:r>
          </w:p>
          <w:p w14:paraId="5BEA14B5" w14:textId="77777777" w:rsidR="00EB7645" w:rsidRPr="00BE00C7" w:rsidRDefault="00D0742C" w:rsidP="00BE00C7">
            <w:pPr>
              <w:pStyle w:val="OutcomeDescription"/>
              <w:spacing w:before="120" w:after="120"/>
              <w:rPr>
                <w:rFonts w:cs="Arial"/>
                <w:lang w:eastAsia="en-NZ"/>
              </w:rPr>
            </w:pPr>
            <w:r w:rsidRPr="00BE00C7">
              <w:rPr>
                <w:rFonts w:cs="Arial"/>
                <w:lang w:eastAsia="en-NZ"/>
              </w:rPr>
              <w:t>Interviews with healthcare assistants confirmed their understanding of professional boundaries, including the boundari</w:t>
            </w:r>
            <w:r w:rsidRPr="00BE00C7">
              <w:rPr>
                <w:rFonts w:cs="Arial"/>
                <w:lang w:eastAsia="en-NZ"/>
              </w:rPr>
              <w:t xml:space="preserve">es of their roles and responsibilities. Professional boundaries are covered as part of orientation. </w:t>
            </w:r>
          </w:p>
          <w:p w14:paraId="3E2946D9" w14:textId="77777777" w:rsidR="00EB7645" w:rsidRPr="00BE00C7" w:rsidRDefault="00D0742C" w:rsidP="00BE00C7">
            <w:pPr>
              <w:pStyle w:val="OutcomeDescription"/>
              <w:spacing w:before="120" w:after="120"/>
              <w:rPr>
                <w:rFonts w:cs="Arial"/>
                <w:lang w:eastAsia="en-NZ"/>
              </w:rPr>
            </w:pPr>
            <w:r w:rsidRPr="00BE00C7">
              <w:rPr>
                <w:rFonts w:cs="Arial"/>
                <w:lang w:eastAsia="en-NZ"/>
              </w:rPr>
              <w:t>Te Whare Tapa Whā is recognised and implemented in the workplace as part of staff wellbeing and to improve outcomes for Māori staff and Māori residents. St</w:t>
            </w:r>
            <w:r w:rsidRPr="00BE00C7">
              <w:rPr>
                <w:rFonts w:cs="Arial"/>
                <w:lang w:eastAsia="en-NZ"/>
              </w:rPr>
              <w:t>aff interviewed stated they are treated fairly and with respect. They are treated without discrimination and feel comfortable talking to management if they had any concerns.</w:t>
            </w:r>
          </w:p>
          <w:p w14:paraId="508FC1F5" w14:textId="77777777" w:rsidR="00EB7645" w:rsidRPr="00BE00C7" w:rsidRDefault="00D0742C" w:rsidP="00BE00C7">
            <w:pPr>
              <w:pStyle w:val="OutcomeDescription"/>
              <w:spacing w:before="120" w:after="120"/>
              <w:rPr>
                <w:rFonts w:cs="Arial"/>
                <w:lang w:eastAsia="en-NZ"/>
              </w:rPr>
            </w:pPr>
          </w:p>
        </w:tc>
      </w:tr>
      <w:tr w:rsidR="00786042" w14:paraId="1F0CBCEE" w14:textId="77777777">
        <w:tc>
          <w:tcPr>
            <w:tcW w:w="0" w:type="auto"/>
          </w:tcPr>
          <w:p w14:paraId="37D6158F"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B05CDF7"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feel listened to an</w:t>
            </w:r>
            <w:r w:rsidRPr="00BE00C7">
              <w:rPr>
                <w:rFonts w:cs="Arial"/>
                <w:lang w:eastAsia="en-NZ"/>
              </w:rPr>
              <w:t>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w:t>
            </w:r>
            <w:r w:rsidRPr="00BE00C7">
              <w:rPr>
                <w:rFonts w:cs="Arial"/>
                <w:lang w:eastAsia="en-NZ"/>
              </w:rPr>
              <w:t>ect the voices of the people who use our services and effectively communicate with them about their choices.</w:t>
            </w:r>
          </w:p>
          <w:p w14:paraId="18BB4D5B" w14:textId="77777777" w:rsidR="00EB7645" w:rsidRPr="00BE00C7" w:rsidRDefault="00D0742C" w:rsidP="00BE00C7">
            <w:pPr>
              <w:pStyle w:val="OutcomeDescription"/>
              <w:spacing w:before="120" w:after="120"/>
              <w:rPr>
                <w:rFonts w:cs="Arial"/>
                <w:lang w:eastAsia="en-NZ"/>
              </w:rPr>
            </w:pPr>
          </w:p>
        </w:tc>
        <w:tc>
          <w:tcPr>
            <w:tcW w:w="0" w:type="auto"/>
          </w:tcPr>
          <w:p w14:paraId="6493609E"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04EE6EF6" w14:textId="77777777" w:rsidR="00EB7645" w:rsidRPr="00BE00C7" w:rsidRDefault="00D0742C" w:rsidP="00BE00C7">
            <w:pPr>
              <w:pStyle w:val="OutcomeDescription"/>
              <w:spacing w:before="120" w:after="120"/>
              <w:rPr>
                <w:rFonts w:cs="Arial"/>
                <w:lang w:eastAsia="en-NZ"/>
              </w:rPr>
            </w:pPr>
            <w:r w:rsidRPr="00BE00C7">
              <w:rPr>
                <w:rFonts w:cs="Arial"/>
                <w:lang w:eastAsia="en-NZ"/>
              </w:rPr>
              <w:t>Policies and procedures relating to accidents/incidents, complaints, and the open disclosure policy alert staff to their responsibility to noti</w:t>
            </w:r>
            <w:r w:rsidRPr="00BE00C7">
              <w:rPr>
                <w:rFonts w:cs="Arial"/>
                <w:lang w:eastAsia="en-NZ"/>
              </w:rPr>
              <w:t xml:space="preserve">fy family/next of kin of any accident/incident that occurs.  This is documented in the progress notes. Two accident/incident forms reviewed identified family/whānau are kept informed; this was confirmed through the interviews with family/whānau. </w:t>
            </w:r>
          </w:p>
          <w:p w14:paraId="4A237383" w14:textId="77777777" w:rsidR="00EB7645" w:rsidRPr="00BE00C7" w:rsidRDefault="00D0742C" w:rsidP="00BE00C7">
            <w:pPr>
              <w:pStyle w:val="OutcomeDescription"/>
              <w:spacing w:before="120" w:after="120"/>
              <w:rPr>
                <w:rFonts w:cs="Arial"/>
                <w:lang w:eastAsia="en-NZ"/>
              </w:rPr>
            </w:pPr>
            <w:r w:rsidRPr="00BE00C7">
              <w:rPr>
                <w:rFonts w:cs="Arial"/>
                <w:lang w:eastAsia="en-NZ"/>
              </w:rPr>
              <w:t>Informati</w:t>
            </w:r>
            <w:r w:rsidRPr="00BE00C7">
              <w:rPr>
                <w:rFonts w:cs="Arial"/>
                <w:lang w:eastAsia="en-NZ"/>
              </w:rPr>
              <w:t xml:space="preserve">on is provided to residents/family/whānau on admission. Fortnightly resident meetings identify feedback from residents and consequent follow up by the service.  </w:t>
            </w:r>
          </w:p>
          <w:p w14:paraId="4D133F8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RN described an implemented process around providing residents with time for discussion ar</w:t>
            </w:r>
            <w:r w:rsidRPr="00BE00C7">
              <w:rPr>
                <w:rFonts w:cs="Arial"/>
                <w:lang w:eastAsia="en-NZ"/>
              </w:rPr>
              <w:t>ound care, time to consider decisions, and opportunity for further discussion if required.</w:t>
            </w:r>
          </w:p>
          <w:p w14:paraId="76782CAC" w14:textId="77777777" w:rsidR="00EB7645" w:rsidRPr="00BE00C7" w:rsidRDefault="00D0742C" w:rsidP="00BE00C7">
            <w:pPr>
              <w:pStyle w:val="OutcomeDescription"/>
              <w:spacing w:before="120" w:after="120"/>
              <w:rPr>
                <w:rFonts w:cs="Arial"/>
                <w:lang w:eastAsia="en-NZ"/>
              </w:rPr>
            </w:pPr>
            <w:r w:rsidRPr="00BE00C7">
              <w:rPr>
                <w:rFonts w:cs="Arial"/>
                <w:lang w:eastAsia="en-NZ"/>
              </w:rPr>
              <w:t>The service communicates with other agencies involved with the resident, such as the hospice and Te Whatu Ora - Health New Zealand Te Toka Tumai Auckland  (eg, dieti</w:t>
            </w:r>
            <w:r w:rsidRPr="00BE00C7">
              <w:rPr>
                <w:rFonts w:cs="Arial"/>
                <w:lang w:eastAsia="en-NZ"/>
              </w:rPr>
              <w:t xml:space="preserve">tian, speech and language therapist, geriatric nurse specialist, older adult mental health and wound nurse specialist). Care delivery includes a multidisciplinary </w:t>
            </w:r>
            <w:r w:rsidRPr="00BE00C7">
              <w:rPr>
                <w:rFonts w:cs="Arial"/>
                <w:lang w:eastAsia="en-NZ"/>
              </w:rPr>
              <w:lastRenderedPageBreak/>
              <w:t>team, and residents/family/whānau provide consent and communication regarding the services in</w:t>
            </w:r>
            <w:r w:rsidRPr="00BE00C7">
              <w:rPr>
                <w:rFonts w:cs="Arial"/>
                <w:lang w:eastAsia="en-NZ"/>
              </w:rPr>
              <w:t xml:space="preserve">volved. </w:t>
            </w:r>
          </w:p>
          <w:p w14:paraId="7B56C980"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Residents and family/whānau interviewed confirmed they knew what was happening within the facility and felt informed regarding events/changes related to COVID-19 through emails, regular newsletters, and resident meetings. Interpreter services are </w:t>
            </w:r>
            <w:r w:rsidRPr="00BE00C7">
              <w:rPr>
                <w:rFonts w:cs="Arial"/>
                <w:lang w:eastAsia="en-NZ"/>
              </w:rPr>
              <w:t>used where indicated.</w:t>
            </w:r>
          </w:p>
          <w:p w14:paraId="4B7D3FFD" w14:textId="77777777" w:rsidR="00EB7645" w:rsidRPr="00BE00C7" w:rsidRDefault="00D0742C" w:rsidP="00BE00C7">
            <w:pPr>
              <w:pStyle w:val="OutcomeDescription"/>
              <w:spacing w:before="120" w:after="120"/>
              <w:rPr>
                <w:rFonts w:cs="Arial"/>
                <w:lang w:eastAsia="en-NZ"/>
              </w:rPr>
            </w:pPr>
          </w:p>
        </w:tc>
      </w:tr>
      <w:tr w:rsidR="00786042" w14:paraId="51508D4B" w14:textId="77777777">
        <w:tc>
          <w:tcPr>
            <w:tcW w:w="0" w:type="auto"/>
          </w:tcPr>
          <w:p w14:paraId="46B8BF24"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889A943"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w:t>
            </w:r>
            <w:r w:rsidRPr="00BE00C7">
              <w:rPr>
                <w:rFonts w:cs="Arial"/>
                <w:lang w:eastAsia="en-NZ"/>
              </w:rPr>
              <w:t>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w:t>
            </w:r>
            <w:r w:rsidRPr="00BE00C7">
              <w:rPr>
                <w:rFonts w:cs="Arial"/>
                <w:lang w:eastAsia="en-NZ"/>
              </w:rPr>
              <w:t>hoice, and control.</w:t>
            </w:r>
          </w:p>
          <w:p w14:paraId="142F395F" w14:textId="77777777" w:rsidR="00EB7645" w:rsidRPr="00BE00C7" w:rsidRDefault="00D0742C" w:rsidP="00BE00C7">
            <w:pPr>
              <w:pStyle w:val="OutcomeDescription"/>
              <w:spacing w:before="120" w:after="120"/>
              <w:rPr>
                <w:rFonts w:cs="Arial"/>
                <w:lang w:eastAsia="en-NZ"/>
              </w:rPr>
            </w:pPr>
          </w:p>
        </w:tc>
        <w:tc>
          <w:tcPr>
            <w:tcW w:w="0" w:type="auto"/>
          </w:tcPr>
          <w:p w14:paraId="72B8B6AB"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3344B110" w14:textId="77777777" w:rsidR="00EB7645" w:rsidRPr="00BE00C7" w:rsidRDefault="00D0742C" w:rsidP="00BE00C7">
            <w:pPr>
              <w:pStyle w:val="OutcomeDescription"/>
              <w:spacing w:before="120" w:after="120"/>
              <w:rPr>
                <w:rFonts w:cs="Arial"/>
                <w:lang w:eastAsia="en-NZ"/>
              </w:rPr>
            </w:pPr>
            <w:r w:rsidRPr="00BE00C7">
              <w:rPr>
                <w:rFonts w:cs="Arial"/>
                <w:lang w:eastAsia="en-NZ"/>
              </w:rPr>
              <w:t>Eight residents’ files reviewed included signed general consent forms. Other consent forms included vaccinations and van outings. Residents and family/whānau interviewed described what informed consent was and knew they had the righ</w:t>
            </w:r>
            <w:r w:rsidRPr="00BE00C7">
              <w:rPr>
                <w:rFonts w:cs="Arial"/>
                <w:lang w:eastAsia="en-NZ"/>
              </w:rPr>
              <w:t>t to choose. There are policies around informed consent.</w:t>
            </w:r>
          </w:p>
          <w:p w14:paraId="6D497EDD" w14:textId="77777777" w:rsidR="00EB7645" w:rsidRPr="00BE00C7" w:rsidRDefault="00D0742C" w:rsidP="00BE00C7">
            <w:pPr>
              <w:pStyle w:val="OutcomeDescription"/>
              <w:spacing w:before="120" w:after="120"/>
              <w:rPr>
                <w:rFonts w:cs="Arial"/>
                <w:lang w:eastAsia="en-NZ"/>
              </w:rPr>
            </w:pPr>
            <w:r w:rsidRPr="00BE00C7">
              <w:rPr>
                <w:rFonts w:cs="Arial"/>
                <w:lang w:eastAsia="en-NZ"/>
              </w:rPr>
              <w:t>Admission agreements had been signed and sighted in all the files. Copies of the enduring power of attorneys (EPOAs) were on residents’ files where available.</w:t>
            </w:r>
          </w:p>
          <w:p w14:paraId="3794CC23" w14:textId="77777777" w:rsidR="00EB7645" w:rsidRPr="00BE00C7" w:rsidRDefault="00D0742C" w:rsidP="00BE00C7">
            <w:pPr>
              <w:pStyle w:val="OutcomeDescription"/>
              <w:spacing w:before="120" w:after="120"/>
              <w:rPr>
                <w:rFonts w:cs="Arial"/>
                <w:lang w:eastAsia="en-NZ"/>
              </w:rPr>
            </w:pPr>
            <w:r w:rsidRPr="00BE00C7">
              <w:rPr>
                <w:rFonts w:cs="Arial"/>
                <w:lang w:eastAsia="en-NZ"/>
              </w:rPr>
              <w:t>In the files reviewed, appropriately sig</w:t>
            </w:r>
            <w:r w:rsidRPr="00BE00C7">
              <w:rPr>
                <w:rFonts w:cs="Arial"/>
                <w:lang w:eastAsia="en-NZ"/>
              </w:rPr>
              <w:t>ned resuscitation plans were in place. The service follows relevant best practice tikanga guidelines, welcoming the involvement of whānau in decision-making where the person receiving services wants them to be involved. Discussions with family/whānau confi</w:t>
            </w:r>
            <w:r w:rsidRPr="00BE00C7">
              <w:rPr>
                <w:rFonts w:cs="Arial"/>
                <w:lang w:eastAsia="en-NZ"/>
              </w:rPr>
              <w:t>rmed that they are involved in the decision-making process and the planning of the resident’s care.</w:t>
            </w:r>
          </w:p>
          <w:p w14:paraId="62682B43" w14:textId="77777777" w:rsidR="00EB7645" w:rsidRPr="00BE00C7" w:rsidRDefault="00D0742C" w:rsidP="00BE00C7">
            <w:pPr>
              <w:pStyle w:val="OutcomeDescription"/>
              <w:spacing w:before="120" w:after="120"/>
              <w:rPr>
                <w:rFonts w:cs="Arial"/>
                <w:lang w:eastAsia="en-NZ"/>
              </w:rPr>
            </w:pPr>
          </w:p>
        </w:tc>
      </w:tr>
      <w:tr w:rsidR="00786042" w14:paraId="347AF4D5" w14:textId="77777777">
        <w:tc>
          <w:tcPr>
            <w:tcW w:w="0" w:type="auto"/>
          </w:tcPr>
          <w:p w14:paraId="1A495BED"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1.8: I have the right to complain</w:t>
            </w:r>
          </w:p>
          <w:p w14:paraId="0B58593C"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timely </w:t>
            </w:r>
            <w:r w:rsidRPr="00BE00C7">
              <w:rPr>
                <w:rFonts w:cs="Arial"/>
                <w:lang w:eastAsia="en-NZ"/>
              </w:rPr>
              <w:t>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w:t>
            </w:r>
            <w:r w:rsidRPr="00BE00C7">
              <w:rPr>
                <w:rFonts w:cs="Arial"/>
                <w:lang w:eastAsia="en-NZ"/>
              </w:rPr>
              <w:t>eceive and resolve or escalate complaints in a manner that leads to quality improvement.</w:t>
            </w:r>
          </w:p>
          <w:p w14:paraId="576406DF" w14:textId="77777777" w:rsidR="00EB7645" w:rsidRPr="00BE00C7" w:rsidRDefault="00D0742C" w:rsidP="00BE00C7">
            <w:pPr>
              <w:pStyle w:val="OutcomeDescription"/>
              <w:spacing w:before="120" w:after="120"/>
              <w:rPr>
                <w:rFonts w:cs="Arial"/>
                <w:lang w:eastAsia="en-NZ"/>
              </w:rPr>
            </w:pPr>
          </w:p>
        </w:tc>
        <w:tc>
          <w:tcPr>
            <w:tcW w:w="0" w:type="auto"/>
          </w:tcPr>
          <w:p w14:paraId="33687C11"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6C76F6" w14:textId="77777777" w:rsidR="00EB7645" w:rsidRPr="00BE00C7" w:rsidRDefault="00D0742C"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  Resi</w:t>
            </w:r>
            <w:r w:rsidRPr="00BE00C7">
              <w:rPr>
                <w:rFonts w:cs="Arial"/>
                <w:lang w:eastAsia="en-NZ"/>
              </w:rPr>
              <w:t>dents and whānau understood their right to make a complaint and knew how to do so.  Complaint forms and advocacy pamphlets are provided at the nurse’s station.  The resident information folder has advocate details including a website that directs readers t</w:t>
            </w:r>
            <w:r w:rsidRPr="00BE00C7">
              <w:rPr>
                <w:rFonts w:cs="Arial"/>
                <w:lang w:eastAsia="en-NZ"/>
              </w:rPr>
              <w:t>o the Health and Disability Commissioner’s website where information is provided in six different languages including Māori.  The Code is available in te reo Māori.</w:t>
            </w:r>
          </w:p>
          <w:p w14:paraId="3E1C8C97"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The complaints management system has not been formally evaluated to ensure this works effec</w:t>
            </w:r>
            <w:r w:rsidRPr="00BE00C7">
              <w:rPr>
                <w:rFonts w:cs="Arial"/>
                <w:lang w:eastAsia="en-NZ"/>
              </w:rPr>
              <w:t>tively for Māori.  The clinical manager expressed that additional support would be made if a person who identified as Māori lodged a complaint.</w:t>
            </w:r>
          </w:p>
          <w:p w14:paraId="684A52CC"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have been 18 internal complaints since the previous audit.  The complaints were managed by the clinical ma</w:t>
            </w:r>
            <w:r w:rsidRPr="00BE00C7">
              <w:rPr>
                <w:rFonts w:cs="Arial"/>
                <w:lang w:eastAsia="en-NZ"/>
              </w:rPr>
              <w:t>nager in a timely manner with evidence showing the complainants were happy with the outcomes.</w:t>
            </w:r>
          </w:p>
          <w:p w14:paraId="06574311"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facility has received one Health and Disability Commissioner (HDC) complaint.  At the time of audit this remains open; the facility is awaiting a </w:t>
            </w:r>
            <w:r w:rsidRPr="00BE00C7">
              <w:rPr>
                <w:rFonts w:cs="Arial"/>
                <w:lang w:eastAsia="en-NZ"/>
              </w:rPr>
              <w:t>response from the HDC.</w:t>
            </w:r>
          </w:p>
          <w:p w14:paraId="5CB48651"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facility has not received any complaints from the Ministry of Health (MoH) or Te Whatu Ora – Health New Zealand Te Toka Tumai Auckland.  </w:t>
            </w:r>
          </w:p>
          <w:p w14:paraId="1491B289" w14:textId="77777777" w:rsidR="00EB7645" w:rsidRPr="00BE00C7" w:rsidRDefault="00D0742C" w:rsidP="00BE00C7">
            <w:pPr>
              <w:pStyle w:val="OutcomeDescription"/>
              <w:spacing w:before="120" w:after="120"/>
              <w:rPr>
                <w:rFonts w:cs="Arial"/>
                <w:lang w:eastAsia="en-NZ"/>
              </w:rPr>
            </w:pPr>
          </w:p>
        </w:tc>
      </w:tr>
      <w:tr w:rsidR="00786042" w14:paraId="22594C7B" w14:textId="77777777">
        <w:tc>
          <w:tcPr>
            <w:tcW w:w="0" w:type="auto"/>
          </w:tcPr>
          <w:p w14:paraId="6C0F58A8"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2.1: Governance</w:t>
            </w:r>
          </w:p>
          <w:p w14:paraId="23C91799"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trust the people governing the service to </w:t>
            </w:r>
            <w:r w:rsidRPr="00BE00C7">
              <w:rPr>
                <w:rFonts w:cs="Arial"/>
                <w:lang w:eastAsia="en-NZ"/>
              </w:rPr>
              <w:t>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w:t>
            </w:r>
            <w:r w:rsidRPr="00BE00C7">
              <w:rPr>
                <w:rFonts w:cs="Arial"/>
                <w:lang w:eastAsia="en-NZ"/>
              </w:rPr>
              <w:t>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9B1814" w14:textId="77777777" w:rsidR="00EB7645" w:rsidRPr="00BE00C7" w:rsidRDefault="00D0742C" w:rsidP="00BE00C7">
            <w:pPr>
              <w:pStyle w:val="OutcomeDescription"/>
              <w:spacing w:before="120" w:after="120"/>
              <w:rPr>
                <w:rFonts w:cs="Arial"/>
                <w:lang w:eastAsia="en-NZ"/>
              </w:rPr>
            </w:pPr>
          </w:p>
        </w:tc>
        <w:tc>
          <w:tcPr>
            <w:tcW w:w="0" w:type="auto"/>
          </w:tcPr>
          <w:p w14:paraId="7CF7ACC0"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4AB3AC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national quality compl</w:t>
            </w:r>
            <w:r w:rsidRPr="00BE00C7">
              <w:rPr>
                <w:rFonts w:cs="Arial"/>
                <w:lang w:eastAsia="en-NZ"/>
              </w:rPr>
              <w:t xml:space="preserve">iance and audit manager stated that the board is currently working on an update to their strategic and business plan.  Regular reporting from Remuera Rise to the village manager and to the board demonstrated the organisation’s leadership and commitment to </w:t>
            </w:r>
            <w:r w:rsidRPr="00BE00C7">
              <w:rPr>
                <w:rFonts w:cs="Arial"/>
                <w:lang w:eastAsia="en-NZ"/>
              </w:rPr>
              <w:t xml:space="preserve">quality and risk management.  A sample of reports to the board showed adequate information to monitor performance is reported and this was confirmed by the national quality compliance and audit manager.  </w:t>
            </w:r>
          </w:p>
          <w:p w14:paraId="77FA0BCD"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governing body is using expertise from a Māori </w:t>
            </w:r>
            <w:r w:rsidRPr="00BE00C7">
              <w:rPr>
                <w:rFonts w:cs="Arial"/>
                <w:lang w:eastAsia="en-NZ"/>
              </w:rPr>
              <w:t>consultancy to enable meaningful inclusion of Māori at governance level and ensure that Te Tiriti o Waitangi is honoured.  Board members have had access to cultural and te reo Māori training and also had opportunities to upskill in Te Tiriti o Waitangi via</w:t>
            </w:r>
            <w:r w:rsidRPr="00BE00C7">
              <w:rPr>
                <w:rFonts w:cs="Arial"/>
                <w:lang w:eastAsia="en-NZ"/>
              </w:rPr>
              <w:t xml:space="preserve"> other community roles and employment.  A new Māori and Pacific people’s health policy and Oceania Māori Health Plan 2022 – 2025 have been developed.  The corporate team is now working at planning and implementing systems that will enable them to ascertain</w:t>
            </w:r>
            <w:r w:rsidRPr="00BE00C7">
              <w:rPr>
                <w:rFonts w:cs="Arial"/>
                <w:lang w:eastAsia="en-NZ"/>
              </w:rPr>
              <w:t xml:space="preserve"> that outcomes have been improved and/or equity achieved for Māori.  Use of ‘Enabling Good Lives’ and aged care good practice frameworks is ensuring Oceania is achieving equity for tāngata whaikaha.  Remuera Rise’s goals identified barriers </w:t>
            </w:r>
            <w:r w:rsidRPr="00BE00C7">
              <w:rPr>
                <w:rFonts w:cs="Arial"/>
                <w:lang w:eastAsia="en-NZ"/>
              </w:rPr>
              <w:lastRenderedPageBreak/>
              <w:t>for equitable a</w:t>
            </w:r>
            <w:r w:rsidRPr="00BE00C7">
              <w:rPr>
                <w:rFonts w:cs="Arial"/>
                <w:lang w:eastAsia="en-NZ"/>
              </w:rPr>
              <w:t>ccess to services for Māori and Pasifika and these have been evaluated.   Interviews with residents and families confirmed that they were very happy with the cultural aspects of care and support provided.</w:t>
            </w:r>
          </w:p>
          <w:p w14:paraId="4EA3A3D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organisation has had a clinical governance comm</w:t>
            </w:r>
            <w:r w:rsidRPr="00BE00C7">
              <w:rPr>
                <w:rFonts w:cs="Arial"/>
                <w:lang w:eastAsia="en-NZ"/>
              </w:rPr>
              <w:t>ittee for approximately two years, and how it functions is currently being reviewed.</w:t>
            </w:r>
          </w:p>
          <w:p w14:paraId="76D07BF0"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CM and VM confirmed knowledge of the sector, regulatory and reporting requirements and maintain currency within the field.  The CM attends all staff meetings.</w:t>
            </w:r>
          </w:p>
          <w:p w14:paraId="372F9F6C"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CM w</w:t>
            </w:r>
            <w:r w:rsidRPr="00BE00C7">
              <w:rPr>
                <w:rFonts w:cs="Arial"/>
                <w:lang w:eastAsia="en-NZ"/>
              </w:rPr>
              <w:t>orks Monday to Friday in their role as CM which includes two rostered shifts a week working as the RN rostered on the floor and is on call after hours.  There are six registered nurses, including the clinical manager, who hold current practising certificat</w:t>
            </w:r>
            <w:r w:rsidRPr="00BE00C7">
              <w:rPr>
                <w:rFonts w:cs="Arial"/>
                <w:lang w:eastAsia="en-NZ"/>
              </w:rPr>
              <w:t xml:space="preserve">es and are experienced in aged care.  Of those six registered staff, two RNs and the clinical manager are interRAI trained.  The VM, CM and staff have attended cultural safety training specific to Te Tiriti o Waitangi and equity.  </w:t>
            </w:r>
          </w:p>
          <w:p w14:paraId="3903C82E"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There were 12 residents </w:t>
            </w:r>
            <w:r w:rsidRPr="00BE00C7">
              <w:rPr>
                <w:rFonts w:cs="Arial"/>
                <w:lang w:eastAsia="en-NZ"/>
              </w:rPr>
              <w:t>at the time of audit.  The service holds contracts with Te Whatu Ora - Health New Zealand Te Toka Tumai Auckland for rest home and hospital level of care which includes Age Related Residential Care, Long Term Chronic Health Conditions (LTCH).  Of the 12 re</w:t>
            </w:r>
            <w:r w:rsidRPr="00BE00C7">
              <w:rPr>
                <w:rFonts w:cs="Arial"/>
                <w:lang w:eastAsia="en-NZ"/>
              </w:rPr>
              <w:t>sidents, two residents were assessed as requiring rest home level care and seven residents were assessed as requiring hospital level care.  At the time of audit there were three residents admitted under respite care.  There were no boarders.</w:t>
            </w:r>
          </w:p>
          <w:p w14:paraId="61234D4C" w14:textId="77777777" w:rsidR="00EB7645" w:rsidRPr="00BE00C7" w:rsidRDefault="00D0742C" w:rsidP="00BE00C7">
            <w:pPr>
              <w:pStyle w:val="OutcomeDescription"/>
              <w:spacing w:before="120" w:after="120"/>
              <w:rPr>
                <w:rFonts w:cs="Arial"/>
                <w:lang w:eastAsia="en-NZ"/>
              </w:rPr>
            </w:pPr>
          </w:p>
        </w:tc>
      </w:tr>
      <w:tr w:rsidR="00786042" w14:paraId="5259DA0D" w14:textId="77777777">
        <w:tc>
          <w:tcPr>
            <w:tcW w:w="0" w:type="auto"/>
          </w:tcPr>
          <w:p w14:paraId="56D7C56D"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2</w:t>
            </w:r>
            <w:r w:rsidRPr="00BE00C7">
              <w:rPr>
                <w:rFonts w:cs="Arial"/>
                <w:lang w:eastAsia="en-NZ"/>
              </w:rPr>
              <w:t xml:space="preserve">.2: Quality and risk </w:t>
            </w:r>
          </w:p>
          <w:p w14:paraId="2EBDD006"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w:t>
            </w:r>
            <w:r w:rsidRPr="00BE00C7">
              <w:rPr>
                <w:rFonts w:cs="Arial"/>
                <w:lang w:eastAsia="en-NZ"/>
              </w:rPr>
              <w:t>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w:t>
            </w:r>
            <w:r w:rsidRPr="00BE00C7">
              <w:rPr>
                <w:rFonts w:cs="Arial"/>
                <w:lang w:eastAsia="en-NZ"/>
              </w:rPr>
              <w:t>ms meet the needs of people using the services and our health care and support workers.</w:t>
            </w:r>
          </w:p>
          <w:p w14:paraId="42E23F76" w14:textId="77777777" w:rsidR="00EB7645" w:rsidRPr="00BE00C7" w:rsidRDefault="00D0742C" w:rsidP="00BE00C7">
            <w:pPr>
              <w:pStyle w:val="OutcomeDescription"/>
              <w:spacing w:before="120" w:after="120"/>
              <w:rPr>
                <w:rFonts w:cs="Arial"/>
                <w:lang w:eastAsia="en-NZ"/>
              </w:rPr>
            </w:pPr>
          </w:p>
        </w:tc>
        <w:tc>
          <w:tcPr>
            <w:tcW w:w="0" w:type="auto"/>
          </w:tcPr>
          <w:p w14:paraId="7CA95E11"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8AA7F7"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Oceania Healthcare has a planned quality and risk system that reflects the principles of continuous quality improvement.  This includes management of incidents and </w:t>
            </w:r>
            <w:r w:rsidRPr="00BE00C7">
              <w:rPr>
                <w:rFonts w:cs="Arial"/>
                <w:lang w:eastAsia="en-NZ"/>
              </w:rPr>
              <w:t>complaints, audit activities, regular resident and staff satisfaction surveys, monitoring of outcomes, policies and procedures, and clinical incidents including infections.  Residents, whānau and staff contribute to quality improvement which occurs through</w:t>
            </w:r>
            <w:r w:rsidRPr="00BE00C7">
              <w:rPr>
                <w:rFonts w:cs="Arial"/>
                <w:lang w:eastAsia="en-NZ"/>
              </w:rPr>
              <w:t xml:space="preserve"> regular meetings.  The CM is </w:t>
            </w:r>
            <w:r w:rsidRPr="00BE00C7">
              <w:rPr>
                <w:rFonts w:cs="Arial"/>
                <w:lang w:eastAsia="en-NZ"/>
              </w:rPr>
              <w:lastRenderedPageBreak/>
              <w:t xml:space="preserve">responsible for implementation of the quality and risk system with the assistance of the registered nurses.  </w:t>
            </w:r>
          </w:p>
          <w:p w14:paraId="4A5A76E3"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CM described the processes for the identification, documentation, monitoring, review, and reporting of risks, in</w:t>
            </w:r>
            <w:r w:rsidRPr="00BE00C7">
              <w:rPr>
                <w:rFonts w:cs="Arial"/>
                <w:lang w:eastAsia="en-NZ"/>
              </w:rPr>
              <w:t xml:space="preserve">cluding health and safety risks, and development of mitigation strategies.  Policies reviewed covered all necessary aspects of the service and contractual requirements and were current.  There are a range of internal audits that are completed according to </w:t>
            </w:r>
            <w:r w:rsidRPr="00BE00C7">
              <w:rPr>
                <w:rFonts w:cs="Arial"/>
                <w:lang w:eastAsia="en-NZ"/>
              </w:rPr>
              <w:t>an annual schedule, with corrective actions being developed and implemented to address any shortfalls.  Progress against quality outcomes is evaluated.</w:t>
            </w:r>
          </w:p>
          <w:p w14:paraId="0B8FB93C" w14:textId="77777777" w:rsidR="00EB7645" w:rsidRPr="00BE00C7" w:rsidRDefault="00D0742C" w:rsidP="00BE00C7">
            <w:pPr>
              <w:pStyle w:val="OutcomeDescription"/>
              <w:spacing w:before="120" w:after="120"/>
              <w:rPr>
                <w:rFonts w:cs="Arial"/>
                <w:lang w:eastAsia="en-NZ"/>
              </w:rPr>
            </w:pPr>
            <w:r w:rsidRPr="00BE00C7">
              <w:rPr>
                <w:rFonts w:cs="Arial"/>
                <w:lang w:eastAsia="en-NZ"/>
              </w:rPr>
              <w:t>The resident satisfaction survey in March 2023 which had 11 respondents, acknowledged overall that resid</w:t>
            </w:r>
            <w:r w:rsidRPr="00BE00C7">
              <w:rPr>
                <w:rFonts w:cs="Arial"/>
                <w:lang w:eastAsia="en-NZ"/>
              </w:rPr>
              <w:t>ents were satisfied with the care and services provided, however concerns were raised around meals.  As a result the CM has had a meeting with the kitchen team and residents and discussions are currently occurring.</w:t>
            </w:r>
          </w:p>
          <w:p w14:paraId="23C1F350"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Staff document adverse and near miss </w:t>
            </w:r>
            <w:r w:rsidRPr="00BE00C7">
              <w:rPr>
                <w:rFonts w:cs="Arial"/>
                <w:lang w:eastAsia="en-NZ"/>
              </w:rPr>
              <w:t xml:space="preserve">events in line with the National Adverse Event Reporting Policy.  A sample of incidents forms reviewed showed these were fully completed, incidents were investigated, action plans developed and actions followed up in a timely manner.  Staff are advised of </w:t>
            </w:r>
            <w:r w:rsidRPr="00BE00C7">
              <w:rPr>
                <w:rFonts w:cs="Arial"/>
                <w:lang w:eastAsia="en-NZ"/>
              </w:rPr>
              <w:t>quality and risk information via the staff meetings and at handover of shifts.  Meeting minutes showed evidence of good discussions regarding infection prevention, training topics, hazards, incidents, policy and procedure changes.</w:t>
            </w:r>
          </w:p>
          <w:p w14:paraId="62A00699" w14:textId="77777777" w:rsidR="00EB7645" w:rsidRPr="00BE00C7" w:rsidRDefault="00D0742C" w:rsidP="00BE00C7">
            <w:pPr>
              <w:pStyle w:val="OutcomeDescription"/>
              <w:spacing w:before="120" w:after="120"/>
              <w:rPr>
                <w:rFonts w:cs="Arial"/>
                <w:lang w:eastAsia="en-NZ"/>
              </w:rPr>
            </w:pPr>
            <w:r w:rsidRPr="00BE00C7">
              <w:rPr>
                <w:rFonts w:cs="Arial"/>
                <w:lang w:eastAsia="en-NZ"/>
              </w:rPr>
              <w:t>Oceania’s clinical excell</w:t>
            </w:r>
            <w:r w:rsidRPr="00BE00C7">
              <w:rPr>
                <w:rFonts w:cs="Arial"/>
                <w:lang w:eastAsia="en-NZ"/>
              </w:rPr>
              <w:t>ence strategy document, dated April 2022, identifies barriers for equitable access to services for Māori and Pasifika.  Remuera Rise has identified external and internal risks and opportunities, including potential inequities, and developed a plan to respo</w:t>
            </w:r>
            <w:r w:rsidRPr="00BE00C7">
              <w:rPr>
                <w:rFonts w:cs="Arial"/>
                <w:lang w:eastAsia="en-NZ"/>
              </w:rPr>
              <w:t>nd to them and this has been evaluated. Interviews with residents and families confirmed that they were very happy with the cultural aspects of care and support provided.</w:t>
            </w:r>
          </w:p>
          <w:p w14:paraId="566DEE3F" w14:textId="3D326657" w:rsidR="00EB7645" w:rsidRPr="00BE00C7" w:rsidRDefault="00D0742C" w:rsidP="00BE00C7">
            <w:pPr>
              <w:pStyle w:val="OutcomeDescription"/>
              <w:spacing w:before="120" w:after="120"/>
              <w:rPr>
                <w:rFonts w:cs="Arial"/>
                <w:lang w:eastAsia="en-NZ"/>
              </w:rPr>
            </w:pPr>
            <w:r w:rsidRPr="00BE00C7">
              <w:rPr>
                <w:rFonts w:cs="Arial"/>
                <w:lang w:eastAsia="en-NZ"/>
              </w:rPr>
              <w:t>Adverse events are documented with corrective actions implemented.  The service compl</w:t>
            </w:r>
            <w:r w:rsidRPr="00BE00C7">
              <w:rPr>
                <w:rFonts w:cs="Arial"/>
                <w:lang w:eastAsia="en-NZ"/>
              </w:rPr>
              <w:t>ies with statutory, regulatory and legislative reporting obligations.  There have been a total of seven section 31 notifications since the previous audit.  These relate to when the CM has had to work on the floor to cover RN shortages.</w:t>
            </w:r>
          </w:p>
        </w:tc>
      </w:tr>
      <w:tr w:rsidR="00786042" w14:paraId="324EF5DF" w14:textId="77777777">
        <w:tc>
          <w:tcPr>
            <w:tcW w:w="0" w:type="auto"/>
          </w:tcPr>
          <w:p w14:paraId="5C0F0587"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2.3: Se</w:t>
            </w:r>
            <w:r w:rsidRPr="00BE00C7">
              <w:rPr>
                <w:rFonts w:cs="Arial"/>
                <w:lang w:eastAsia="en-NZ"/>
              </w:rPr>
              <w:t>rvice management</w:t>
            </w:r>
          </w:p>
          <w:p w14:paraId="4753FFF5"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w:t>
            </w:r>
            <w:r w:rsidRPr="00BE00C7">
              <w:rPr>
                <w:rFonts w:cs="Arial"/>
                <w:lang w:eastAsia="en-NZ"/>
              </w:rPr>
              <w: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C8F33C4" w14:textId="77777777" w:rsidR="00EB7645" w:rsidRPr="00BE00C7" w:rsidRDefault="00D0742C" w:rsidP="00BE00C7">
            <w:pPr>
              <w:pStyle w:val="OutcomeDescription"/>
              <w:spacing w:before="120" w:after="120"/>
              <w:rPr>
                <w:rFonts w:cs="Arial"/>
                <w:lang w:eastAsia="en-NZ"/>
              </w:rPr>
            </w:pPr>
          </w:p>
        </w:tc>
        <w:tc>
          <w:tcPr>
            <w:tcW w:w="0" w:type="auto"/>
          </w:tcPr>
          <w:p w14:paraId="1CC1D746"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536C4FA7"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is a documented and imp</w:t>
            </w:r>
            <w:r w:rsidRPr="00BE00C7">
              <w:rPr>
                <w:rFonts w:cs="Arial"/>
                <w:lang w:eastAsia="en-NZ"/>
              </w:rPr>
              <w:t>lemented process for determining staffing levels and skill mixes to provide culturally and clinically safe care, 24 hours a day, seven days a week.  The facility adjusts staffing levels to meet the changing needs of residents.  Care staff reported there we</w:t>
            </w:r>
            <w:r w:rsidRPr="00BE00C7">
              <w:rPr>
                <w:rFonts w:cs="Arial"/>
                <w:lang w:eastAsia="en-NZ"/>
              </w:rPr>
              <w:t>re adequate staff to complete the work allocated to them.  Residents and whānau interviewed supported this.  At least one staff member on duty has a current first aid certificate and there is 24/7 RN coverage in the hospital.</w:t>
            </w:r>
          </w:p>
          <w:p w14:paraId="7D388E7C" w14:textId="77777777" w:rsidR="00EB7645" w:rsidRPr="00BE00C7" w:rsidRDefault="00D0742C" w:rsidP="00BE00C7">
            <w:pPr>
              <w:pStyle w:val="OutcomeDescription"/>
              <w:spacing w:before="120" w:after="120"/>
              <w:rPr>
                <w:rFonts w:cs="Arial"/>
                <w:lang w:eastAsia="en-NZ"/>
              </w:rPr>
            </w:pPr>
            <w:r w:rsidRPr="00BE00C7">
              <w:rPr>
                <w:rFonts w:cs="Arial"/>
                <w:lang w:eastAsia="en-NZ"/>
              </w:rPr>
              <w:t>Four weeks of roster records w</w:t>
            </w:r>
            <w:r w:rsidRPr="00BE00C7">
              <w:rPr>
                <w:rFonts w:cs="Arial"/>
                <w:lang w:eastAsia="en-NZ"/>
              </w:rPr>
              <w:t xml:space="preserve">ere reviewed and confirmed that staffing levels are being managed in a safe manner.  Sufficient numbers of staff are rostered on each shift.  A registered nurse is on duty on each shift with a clinical manager also on duty Monday to Friday morning shifts. </w:t>
            </w:r>
            <w:r w:rsidRPr="00BE00C7">
              <w:rPr>
                <w:rFonts w:cs="Arial"/>
                <w:lang w:eastAsia="en-NZ"/>
              </w:rPr>
              <w:t xml:space="preserve"> Staff interviewed confirmed that there are sufficient staff on duty to adequately meet residents’ needs.  Residents and whānau interviewed expressed satisfaction with the level of care they receive.</w:t>
            </w:r>
          </w:p>
          <w:p w14:paraId="7DBF1C8F" w14:textId="77777777" w:rsidR="00EB7645" w:rsidRPr="00BE00C7" w:rsidRDefault="00D0742C" w:rsidP="00BE00C7">
            <w:pPr>
              <w:pStyle w:val="OutcomeDescription"/>
              <w:spacing w:before="120" w:after="120"/>
              <w:rPr>
                <w:rFonts w:cs="Arial"/>
                <w:lang w:eastAsia="en-NZ"/>
              </w:rPr>
            </w:pPr>
            <w:r w:rsidRPr="00BE00C7">
              <w:rPr>
                <w:rFonts w:cs="Arial"/>
                <w:lang w:eastAsia="en-NZ"/>
              </w:rPr>
              <w:t>A systematic approach to identify and deliver ongoing le</w:t>
            </w:r>
            <w:r w:rsidRPr="00BE00C7">
              <w:rPr>
                <w:rFonts w:cs="Arial"/>
                <w:lang w:eastAsia="en-NZ"/>
              </w:rPr>
              <w:t>arning supports safe equitable service delivery.   Continuing education is planned on an annual basis, including mandatory training requirements. Care staff have either completed or commenced a New Zealand Qualification Authority education programme to mee</w:t>
            </w:r>
            <w:r w:rsidRPr="00BE00C7">
              <w:rPr>
                <w:rFonts w:cs="Arial"/>
                <w:lang w:eastAsia="en-NZ"/>
              </w:rPr>
              <w:t>t the requirements of the provider’s agreement with Te Whatu Ora – Health New Zealand Te Toka Tumai Auckland.</w:t>
            </w:r>
          </w:p>
          <w:p w14:paraId="27B7A159"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reported feeling well-supported and safe in the workplace.   Staff have access to the employment assistant programme if required.  The Remue</w:t>
            </w:r>
            <w:r w:rsidRPr="00BE00C7">
              <w:rPr>
                <w:rFonts w:cs="Arial"/>
                <w:lang w:eastAsia="en-NZ"/>
              </w:rPr>
              <w:t>ra Rise CM maintains an open-door policy.</w:t>
            </w:r>
          </w:p>
          <w:p w14:paraId="4AB58F80" w14:textId="77777777" w:rsidR="00EB7645" w:rsidRPr="00BE00C7" w:rsidRDefault="00D0742C" w:rsidP="00BE00C7">
            <w:pPr>
              <w:pStyle w:val="OutcomeDescription"/>
              <w:spacing w:before="120" w:after="120"/>
              <w:rPr>
                <w:rFonts w:cs="Arial"/>
                <w:lang w:eastAsia="en-NZ"/>
              </w:rPr>
            </w:pPr>
          </w:p>
        </w:tc>
      </w:tr>
      <w:tr w:rsidR="00786042" w14:paraId="6E3668AF" w14:textId="77777777">
        <w:tc>
          <w:tcPr>
            <w:tcW w:w="0" w:type="auto"/>
          </w:tcPr>
          <w:p w14:paraId="1A3B33B9"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2.4: Health care and support workers</w:t>
            </w:r>
          </w:p>
          <w:p w14:paraId="6C3BED29"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numbers meet my </w:t>
            </w:r>
            <w:r w:rsidRPr="00BE00C7">
              <w:rPr>
                <w:rFonts w:cs="Arial"/>
                <w:lang w:eastAsia="en-NZ"/>
              </w:rPr>
              <w:t>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w:t>
            </w:r>
            <w:r w:rsidRPr="00BE00C7">
              <w:rPr>
                <w:rFonts w:cs="Arial"/>
                <w:lang w:eastAsia="en-NZ"/>
              </w:rPr>
              <w:t>lth care and support workers who are skilled and qualified to provide clinically and culturally safe, respectful, quality care and services.</w:t>
            </w:r>
          </w:p>
          <w:p w14:paraId="52063D7F" w14:textId="77777777" w:rsidR="00EB7645" w:rsidRPr="00BE00C7" w:rsidRDefault="00D0742C" w:rsidP="00BE00C7">
            <w:pPr>
              <w:pStyle w:val="OutcomeDescription"/>
              <w:spacing w:before="120" w:after="120"/>
              <w:rPr>
                <w:rFonts w:cs="Arial"/>
                <w:lang w:eastAsia="en-NZ"/>
              </w:rPr>
            </w:pPr>
          </w:p>
        </w:tc>
        <w:tc>
          <w:tcPr>
            <w:tcW w:w="0" w:type="auto"/>
          </w:tcPr>
          <w:p w14:paraId="547217DD"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0A5440" w14:textId="77777777" w:rsidR="00EB7645" w:rsidRPr="00BE00C7" w:rsidRDefault="00D0742C"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 and relevant legislation</w:t>
            </w:r>
            <w:r w:rsidRPr="00BE00C7">
              <w:rPr>
                <w:rFonts w:cs="Arial"/>
                <w:lang w:eastAsia="en-NZ"/>
              </w:rPr>
              <w:t>.  A sample of staff records reviewed confirmed the organisation’s policies are being consistently implemented.  There were job descriptions available.  Records of professional qualifications were on file.  Annual practising certificates (APCs) are checked</w:t>
            </w:r>
            <w:r w:rsidRPr="00BE00C7">
              <w:rPr>
                <w:rFonts w:cs="Arial"/>
                <w:lang w:eastAsia="en-NZ"/>
              </w:rPr>
              <w:t xml:space="preserve"> annually for employed and contracted registered health professionals. </w:t>
            </w:r>
          </w:p>
          <w:p w14:paraId="7F4EE25A"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 xml:space="preserve">Orientation and induction programmes are fully utilised, and staff confirmed their usefulness and felt well supported.  </w:t>
            </w:r>
          </w:p>
          <w:p w14:paraId="104EA55D"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performance is reviewed and discussed at regular intervals.  Staff interviewed confirmed they felt well supported especially in r</w:t>
            </w:r>
            <w:r w:rsidRPr="00BE00C7">
              <w:rPr>
                <w:rFonts w:cs="Arial"/>
                <w:lang w:eastAsia="en-NZ"/>
              </w:rPr>
              <w:t xml:space="preserve">elation to the national COVID-19 pandemic.  Any incidents are discussed, and all staff are encouraged to contribute.  </w:t>
            </w:r>
          </w:p>
          <w:p w14:paraId="342A8E45"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Training in falls management, care escalation and health deterioration has occurred for all staff.    </w:t>
            </w:r>
          </w:p>
          <w:p w14:paraId="5FA0AA5B" w14:textId="77777777" w:rsidR="00EB7645" w:rsidRPr="00BE00C7" w:rsidRDefault="00D0742C" w:rsidP="00BE00C7">
            <w:pPr>
              <w:pStyle w:val="OutcomeDescription"/>
              <w:spacing w:before="120" w:after="120"/>
              <w:rPr>
                <w:rFonts w:cs="Arial"/>
                <w:lang w:eastAsia="en-NZ"/>
              </w:rPr>
            </w:pPr>
            <w:r w:rsidRPr="00BE00C7">
              <w:rPr>
                <w:rFonts w:cs="Arial"/>
                <w:lang w:eastAsia="en-NZ"/>
              </w:rPr>
              <w:t>At an organisation level, Oceania,</w:t>
            </w:r>
            <w:r w:rsidRPr="00BE00C7">
              <w:rPr>
                <w:rFonts w:cs="Arial"/>
                <w:lang w:eastAsia="en-NZ"/>
              </w:rPr>
              <w:t xml:space="preserve"> and at a local level, Remuera Rise, are collecting and recording staff ethnicity.</w:t>
            </w:r>
          </w:p>
          <w:p w14:paraId="31B4553A" w14:textId="77777777" w:rsidR="00EB7645" w:rsidRPr="00BE00C7" w:rsidRDefault="00D0742C" w:rsidP="00BE00C7">
            <w:pPr>
              <w:pStyle w:val="OutcomeDescription"/>
              <w:spacing w:before="120" w:after="120"/>
              <w:rPr>
                <w:rFonts w:cs="Arial"/>
                <w:lang w:eastAsia="en-NZ"/>
              </w:rPr>
            </w:pPr>
          </w:p>
        </w:tc>
      </w:tr>
      <w:tr w:rsidR="00786042" w14:paraId="06AAB1EE" w14:textId="77777777">
        <w:tc>
          <w:tcPr>
            <w:tcW w:w="0" w:type="auto"/>
          </w:tcPr>
          <w:p w14:paraId="385B00E1"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2.5: Information</w:t>
            </w:r>
          </w:p>
          <w:p w14:paraId="163D8298"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w:t>
            </w:r>
            <w:r w:rsidRPr="00BE00C7">
              <w:rPr>
                <w:rFonts w:cs="Arial"/>
                <w:lang w:eastAsia="en-NZ"/>
              </w:rPr>
              <w:t>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w:t>
            </w:r>
            <w:r w:rsidRPr="00BE00C7">
              <w:rPr>
                <w:rFonts w:cs="Arial"/>
                <w:lang w:eastAsia="en-NZ"/>
              </w:rPr>
              <w:t>ntial.</w:t>
            </w:r>
          </w:p>
          <w:p w14:paraId="50C7C64D" w14:textId="77777777" w:rsidR="00EB7645" w:rsidRPr="00BE00C7" w:rsidRDefault="00D0742C" w:rsidP="00BE00C7">
            <w:pPr>
              <w:pStyle w:val="OutcomeDescription"/>
              <w:spacing w:before="120" w:after="120"/>
              <w:rPr>
                <w:rFonts w:cs="Arial"/>
                <w:lang w:eastAsia="en-NZ"/>
              </w:rPr>
            </w:pPr>
          </w:p>
        </w:tc>
        <w:tc>
          <w:tcPr>
            <w:tcW w:w="0" w:type="auto"/>
          </w:tcPr>
          <w:p w14:paraId="1B0F63F2"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387A0AF0"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w:t>
            </w:r>
          </w:p>
          <w:p w14:paraId="3D0272BA" w14:textId="77777777" w:rsidR="00EB7645" w:rsidRPr="00BE00C7" w:rsidRDefault="00D0742C" w:rsidP="00BE00C7">
            <w:pPr>
              <w:pStyle w:val="OutcomeDescription"/>
              <w:spacing w:before="120" w:after="120"/>
              <w:rPr>
                <w:rFonts w:cs="Arial"/>
                <w:lang w:eastAsia="en-NZ"/>
              </w:rPr>
            </w:pPr>
            <w:r w:rsidRPr="00BE00C7">
              <w:rPr>
                <w:rFonts w:cs="Arial"/>
                <w:lang w:eastAsia="en-NZ"/>
              </w:rPr>
              <w:t>Residents’ files a</w:t>
            </w:r>
            <w:r w:rsidRPr="00BE00C7">
              <w:rPr>
                <w:rFonts w:cs="Arial"/>
                <w:lang w:eastAsia="en-NZ"/>
              </w:rPr>
              <w:t>re held securely for the required period before being destroyed. No personal or private resident information was on public display during the audit.</w:t>
            </w:r>
          </w:p>
          <w:p w14:paraId="21F825BC" w14:textId="77777777" w:rsidR="00EB7645" w:rsidRPr="00BE00C7" w:rsidRDefault="00D0742C" w:rsidP="00BE00C7">
            <w:pPr>
              <w:pStyle w:val="OutcomeDescription"/>
              <w:spacing w:before="120" w:after="120"/>
              <w:rPr>
                <w:rFonts w:cs="Arial"/>
                <w:lang w:eastAsia="en-NZ"/>
              </w:rPr>
            </w:pPr>
            <w:r w:rsidRPr="00BE00C7">
              <w:rPr>
                <w:rFonts w:cs="Arial"/>
                <w:lang w:eastAsia="en-NZ"/>
              </w:rPr>
              <w:t>Remuera Rise is not responsible for National Health Index registration.</w:t>
            </w:r>
          </w:p>
          <w:p w14:paraId="47CC60CF" w14:textId="77777777" w:rsidR="00EB7645" w:rsidRPr="00BE00C7" w:rsidRDefault="00D0742C" w:rsidP="00BE00C7">
            <w:pPr>
              <w:pStyle w:val="OutcomeDescription"/>
              <w:spacing w:before="120" w:after="120"/>
              <w:rPr>
                <w:rFonts w:cs="Arial"/>
                <w:lang w:eastAsia="en-NZ"/>
              </w:rPr>
            </w:pPr>
          </w:p>
        </w:tc>
      </w:tr>
      <w:tr w:rsidR="00786042" w14:paraId="4CFF0845" w14:textId="77777777">
        <w:tc>
          <w:tcPr>
            <w:tcW w:w="0" w:type="auto"/>
          </w:tcPr>
          <w:p w14:paraId="5D78AAEF"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Subsection 3.1: Entry and </w:t>
            </w:r>
            <w:r w:rsidRPr="00BE00C7">
              <w:rPr>
                <w:rFonts w:cs="Arial"/>
                <w:lang w:eastAsia="en-NZ"/>
              </w:rPr>
              <w:t>declining entry</w:t>
            </w:r>
          </w:p>
          <w:p w14:paraId="79428ADB"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w:t>
            </w:r>
            <w:r w:rsidRPr="00BE00C7">
              <w:rPr>
                <w:rFonts w:cs="Arial"/>
                <w:lang w:eastAsia="en-NZ"/>
              </w:rPr>
              <w:t>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w:t>
            </w:r>
            <w:r w:rsidRPr="00BE00C7">
              <w:rPr>
                <w:rFonts w:cs="Arial"/>
                <w:lang w:eastAsia="en-NZ"/>
              </w:rPr>
              <w:t xml:space="preserve">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08D5F351" w14:textId="77777777" w:rsidR="00EB7645" w:rsidRPr="00BE00C7" w:rsidRDefault="00D0742C" w:rsidP="00BE00C7">
            <w:pPr>
              <w:pStyle w:val="OutcomeDescription"/>
              <w:spacing w:before="120" w:after="120"/>
              <w:rPr>
                <w:rFonts w:cs="Arial"/>
                <w:lang w:eastAsia="en-NZ"/>
              </w:rPr>
            </w:pPr>
          </w:p>
        </w:tc>
        <w:tc>
          <w:tcPr>
            <w:tcW w:w="0" w:type="auto"/>
          </w:tcPr>
          <w:p w14:paraId="12E4125E"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A14C81" w14:textId="77777777" w:rsidR="00EB7645" w:rsidRPr="00BE00C7" w:rsidRDefault="00D0742C" w:rsidP="00BE00C7">
            <w:pPr>
              <w:pStyle w:val="OutcomeDescription"/>
              <w:spacing w:before="120" w:after="120"/>
              <w:rPr>
                <w:rFonts w:cs="Arial"/>
                <w:lang w:eastAsia="en-NZ"/>
              </w:rPr>
            </w:pPr>
            <w:r w:rsidRPr="00BE00C7">
              <w:rPr>
                <w:rFonts w:cs="Arial"/>
                <w:lang w:eastAsia="en-NZ"/>
              </w:rPr>
              <w:t>The entry to services policies and procedures are documented and have clear processes</w:t>
            </w:r>
            <w:r w:rsidRPr="00BE00C7">
              <w:rPr>
                <w:rFonts w:cs="Arial"/>
                <w:lang w:eastAsia="en-NZ"/>
              </w:rPr>
              <w:t xml:space="preserve"> for communicating the decisions for declining entry to services. Enquiries are managed by the CM and the village administrator to assess suitability for entry. The entry criteria are clearly communicated to people, whānau, and where appropriate, to local </w:t>
            </w:r>
            <w:r w:rsidRPr="00BE00C7">
              <w:rPr>
                <w:rFonts w:cs="Arial"/>
                <w:lang w:eastAsia="en-NZ"/>
              </w:rPr>
              <w:t xml:space="preserve">communities and referral agencies. Prospective residents or their family/whānau are encouraged to visit the facility prior to admission and are provided with written information about the service and the admission process. Residents enter the service when </w:t>
            </w:r>
            <w:r w:rsidRPr="00BE00C7">
              <w:rPr>
                <w:rFonts w:cs="Arial"/>
                <w:lang w:eastAsia="en-NZ"/>
              </w:rPr>
              <w:t xml:space="preserve">their required level of care has been assessed and confirmed by the Needs </w:t>
            </w:r>
            <w:r w:rsidRPr="00BE00C7">
              <w:rPr>
                <w:rFonts w:cs="Arial"/>
                <w:lang w:eastAsia="en-NZ"/>
              </w:rPr>
              <w:lastRenderedPageBreak/>
              <w:t xml:space="preserve">Assessment Service Coordination agencies (NASC). Assessment confirming the appropriate level of care was held in files reviewed. </w:t>
            </w:r>
          </w:p>
          <w:p w14:paraId="1100DF16" w14:textId="77777777" w:rsidR="00EB7645" w:rsidRPr="00BE00C7" w:rsidRDefault="00D0742C" w:rsidP="00BE00C7">
            <w:pPr>
              <w:pStyle w:val="OutcomeDescription"/>
              <w:spacing w:before="120" w:after="120"/>
              <w:rPr>
                <w:rFonts w:cs="Arial"/>
                <w:lang w:eastAsia="en-NZ"/>
              </w:rPr>
            </w:pPr>
            <w:r w:rsidRPr="00BE00C7">
              <w:rPr>
                <w:rFonts w:cs="Arial"/>
                <w:lang w:eastAsia="en-NZ"/>
              </w:rPr>
              <w:t>Residents’ rights and identity are respected. Enquiry records are maintained. Remuera Rise Limited has links with the local Māori community. Support for Māori individuals and whānau can be accessed if required. The service has a Māori staff member who woul</w:t>
            </w:r>
            <w:r w:rsidRPr="00BE00C7">
              <w:rPr>
                <w:rFonts w:cs="Arial"/>
                <w:lang w:eastAsia="en-NZ"/>
              </w:rPr>
              <w:t xml:space="preserve">d assists with Māori residents' admission. </w:t>
            </w:r>
          </w:p>
          <w:p w14:paraId="697B09E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service is working towards completing a routine analysis of entry and decline rates including specific rates for Māori.</w:t>
            </w:r>
          </w:p>
          <w:p w14:paraId="30371A77" w14:textId="77777777" w:rsidR="00EB7645" w:rsidRPr="00BE00C7" w:rsidRDefault="00D0742C" w:rsidP="00BE00C7">
            <w:pPr>
              <w:pStyle w:val="OutcomeDescription"/>
              <w:spacing w:before="120" w:after="120"/>
              <w:rPr>
                <w:rFonts w:cs="Arial"/>
                <w:lang w:eastAsia="en-NZ"/>
              </w:rPr>
            </w:pPr>
          </w:p>
        </w:tc>
      </w:tr>
      <w:tr w:rsidR="00786042" w14:paraId="7A8EC4CA" w14:textId="77777777">
        <w:tc>
          <w:tcPr>
            <w:tcW w:w="0" w:type="auto"/>
          </w:tcPr>
          <w:p w14:paraId="6EED0C04"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6F2E433"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work together with my service pr</w:t>
            </w:r>
            <w:r w:rsidRPr="00BE00C7">
              <w:rPr>
                <w:rFonts w:cs="Arial"/>
                <w:lang w:eastAsia="en-NZ"/>
              </w:rPr>
              <w:t>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w:t>
            </w:r>
            <w:r w:rsidRPr="00BE00C7">
              <w:rPr>
                <w:rFonts w:cs="Arial"/>
                <w:lang w:eastAsia="en-NZ"/>
              </w:rPr>
              <w:t>s: We work in partnership with people and whānau to support wellbeing.</w:t>
            </w:r>
          </w:p>
          <w:p w14:paraId="7F293DFB" w14:textId="77777777" w:rsidR="00EB7645" w:rsidRPr="00BE00C7" w:rsidRDefault="00D0742C" w:rsidP="00BE00C7">
            <w:pPr>
              <w:pStyle w:val="OutcomeDescription"/>
              <w:spacing w:before="120" w:after="120"/>
              <w:rPr>
                <w:rFonts w:cs="Arial"/>
                <w:lang w:eastAsia="en-NZ"/>
              </w:rPr>
            </w:pPr>
          </w:p>
        </w:tc>
        <w:tc>
          <w:tcPr>
            <w:tcW w:w="0" w:type="auto"/>
          </w:tcPr>
          <w:p w14:paraId="6C3BD4FF"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E671C91" w14:textId="77777777" w:rsidR="00EB7645" w:rsidRPr="00BE00C7" w:rsidRDefault="00D0742C"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residents’ files were reviewed. There is a resident assessment, care pl</w:t>
            </w:r>
            <w:r w:rsidRPr="00BE00C7">
              <w:rPr>
                <w:rFonts w:cs="Arial"/>
                <w:lang w:eastAsia="en-NZ"/>
              </w:rPr>
              <w:t>anning, and evaluation policy. Initial care plans are developed with the residents'/EPOA consent within the required timeframe. The initial care plan is developed using nursing assessments, which include dietary needs, pressure injury, falls risk, social h</w:t>
            </w:r>
            <w:r w:rsidRPr="00BE00C7">
              <w:rPr>
                <w:rFonts w:cs="Arial"/>
                <w:lang w:eastAsia="en-NZ"/>
              </w:rPr>
              <w:t xml:space="preserve">istory, and information from pre-entry assessments completed by the NASC or other referral agencies. </w:t>
            </w:r>
          </w:p>
          <w:p w14:paraId="64BFD019" w14:textId="77777777" w:rsidR="00EB7645" w:rsidRPr="00BE00C7" w:rsidRDefault="00D0742C" w:rsidP="00BE00C7">
            <w:pPr>
              <w:pStyle w:val="OutcomeDescription"/>
              <w:spacing w:before="120" w:after="120"/>
              <w:rPr>
                <w:rFonts w:cs="Arial"/>
                <w:lang w:eastAsia="en-NZ"/>
              </w:rPr>
            </w:pPr>
            <w:r w:rsidRPr="00BE00C7">
              <w:rPr>
                <w:rFonts w:cs="Arial"/>
                <w:lang w:eastAsia="en-NZ"/>
              </w:rPr>
              <w:t>The individualised electronic long-term care plans are developed with information gathered during the initial assessments and the interRAI assessments com</w:t>
            </w:r>
            <w:r w:rsidRPr="00BE00C7">
              <w:rPr>
                <w:rFonts w:cs="Arial"/>
                <w:lang w:eastAsia="en-NZ"/>
              </w:rPr>
              <w:t xml:space="preserve">pleted within three weeks of the resident's admission to the facility for all long-term residents. Documented interventions and early warning signs meet the residents’ assessed needs. </w:t>
            </w:r>
          </w:p>
          <w:p w14:paraId="2D9F3EBA" w14:textId="77777777" w:rsidR="00EB7645" w:rsidRPr="00BE00C7" w:rsidRDefault="00D0742C" w:rsidP="00BE00C7">
            <w:pPr>
              <w:pStyle w:val="OutcomeDescription"/>
              <w:spacing w:before="120" w:after="120"/>
              <w:rPr>
                <w:rFonts w:cs="Arial"/>
                <w:lang w:eastAsia="en-NZ"/>
              </w:rPr>
            </w:pPr>
            <w:r w:rsidRPr="00BE00C7">
              <w:rPr>
                <w:rFonts w:cs="Arial"/>
                <w:lang w:eastAsia="en-NZ"/>
              </w:rPr>
              <w:t>A review of residents’ records showed that the residents participate in</w:t>
            </w:r>
            <w:r w:rsidRPr="00BE00C7">
              <w:rPr>
                <w:rFonts w:cs="Arial"/>
                <w:lang w:eastAsia="en-NZ"/>
              </w:rPr>
              <w:t xml:space="preserve"> care planning. Their plan includes activities and interventions to ensure that their physical, mental health, cultural, and wellbeing needs are met. There were no Māori residents at the time of the audit, but the service has a Māori health care plan to ed</w:t>
            </w:r>
            <w:r w:rsidRPr="00BE00C7">
              <w:rPr>
                <w:rFonts w:cs="Arial"/>
                <w:lang w:eastAsia="en-NZ"/>
              </w:rPr>
              <w:t>ucate the staff on Māori beliefs and practices.  A registered nurse interviewed described removing barriers so all residents have access to information and services needed to promote independence and working alongside residents and relatives when developin</w:t>
            </w:r>
            <w:r w:rsidRPr="00BE00C7">
              <w:rPr>
                <w:rFonts w:cs="Arial"/>
                <w:lang w:eastAsia="en-NZ"/>
              </w:rPr>
              <w:t>g care plans so residents can develop their pae ora outcomes.</w:t>
            </w:r>
          </w:p>
          <w:p w14:paraId="513631C6"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Short-term care plans (STCP) are developed for acute problems, for example, infections, wounds, and weight loss. Documented evidence showed STCPs had been reviewed promptly and signed off when t</w:t>
            </w:r>
            <w:r w:rsidRPr="00BE00C7">
              <w:rPr>
                <w:rFonts w:cs="Arial"/>
                <w:lang w:eastAsia="en-NZ"/>
              </w:rPr>
              <w:t xml:space="preserve">he problem had been resolved. </w:t>
            </w:r>
          </w:p>
          <w:p w14:paraId="2720485B" w14:textId="77777777" w:rsidR="00EB7645" w:rsidRPr="00BE00C7" w:rsidRDefault="00D0742C" w:rsidP="00BE00C7">
            <w:pPr>
              <w:pStyle w:val="OutcomeDescription"/>
              <w:spacing w:before="120" w:after="120"/>
              <w:rPr>
                <w:rFonts w:cs="Arial"/>
                <w:lang w:eastAsia="en-NZ"/>
              </w:rPr>
            </w:pPr>
            <w:r w:rsidRPr="00BE00C7">
              <w:rPr>
                <w:rFonts w:cs="Arial"/>
                <w:lang w:eastAsia="en-NZ"/>
              </w:rPr>
              <w:t>The nurse practitioner (NP) undertakes the initial medical assessment within the required timeframe. Residents have reviews by the NP within required timeframes and when their health status changes. The documentation and reco</w:t>
            </w:r>
            <w:r w:rsidRPr="00BE00C7">
              <w:rPr>
                <w:rFonts w:cs="Arial"/>
                <w:lang w:eastAsia="en-NZ"/>
              </w:rPr>
              <w:t xml:space="preserve">rds reviewed were current. The NP interviewed stated there was good communication with the service and that they were informed of concerns on time. The RN communicates with the NP via phone call or email for concerns. The facility is provided access to an </w:t>
            </w:r>
            <w:r w:rsidRPr="00BE00C7">
              <w:rPr>
                <w:rFonts w:cs="Arial"/>
                <w:lang w:eastAsia="en-NZ"/>
              </w:rPr>
              <w:t xml:space="preserve">after-hours service by an external contracted GP. </w:t>
            </w:r>
          </w:p>
          <w:p w14:paraId="1C849338" w14:textId="77777777" w:rsidR="00EB7645" w:rsidRPr="00BE00C7" w:rsidRDefault="00D0742C" w:rsidP="00BE00C7">
            <w:pPr>
              <w:pStyle w:val="OutcomeDescription"/>
              <w:spacing w:before="120" w:after="120"/>
              <w:rPr>
                <w:rFonts w:cs="Arial"/>
                <w:lang w:eastAsia="en-NZ"/>
              </w:rPr>
            </w:pPr>
            <w:r w:rsidRPr="00BE00C7">
              <w:rPr>
                <w:rFonts w:cs="Arial"/>
                <w:lang w:eastAsia="en-NZ"/>
              </w:rPr>
              <w:t>Contact details for the family are recorded on the electronic system. Family/whānau/EPOA interviews and resident records evidenced that families are informed where there is a change in health status.</w:t>
            </w:r>
          </w:p>
          <w:p w14:paraId="25107BC0"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w:t>
            </w:r>
            <w:r w:rsidRPr="00BE00C7">
              <w:rPr>
                <w:rFonts w:cs="Arial"/>
                <w:lang w:eastAsia="en-NZ"/>
              </w:rPr>
              <w:t xml:space="preserve"> was evidence of wound care products available at the facility. The review of the wound care plans evidenced that wounds were assessed promptly and reviewed at appropriate intervals. Photos were taken where this was required. This was initiated where wound</w:t>
            </w:r>
            <w:r w:rsidRPr="00BE00C7">
              <w:rPr>
                <w:rFonts w:cs="Arial"/>
                <w:lang w:eastAsia="en-NZ"/>
              </w:rPr>
              <w:t xml:space="preserve">s required additional specialist input, and a wound nurse specialist was consulted. There is a pressure injury assessment and prevention policy. </w:t>
            </w:r>
          </w:p>
          <w:p w14:paraId="04683544" w14:textId="77777777" w:rsidR="00EB7645" w:rsidRPr="00BE00C7" w:rsidRDefault="00D0742C" w:rsidP="00BE00C7">
            <w:pPr>
              <w:pStyle w:val="OutcomeDescription"/>
              <w:spacing w:before="120" w:after="120"/>
              <w:rPr>
                <w:rFonts w:cs="Arial"/>
                <w:lang w:eastAsia="en-NZ"/>
              </w:rPr>
            </w:pPr>
            <w:r w:rsidRPr="00BE00C7">
              <w:rPr>
                <w:rFonts w:cs="Arial"/>
                <w:lang w:eastAsia="en-NZ"/>
              </w:rPr>
              <w:t>The nursing progress notes are recorded and maintained. Monthly observations, such as weight and blood pressur</w:t>
            </w:r>
            <w:r w:rsidRPr="00BE00C7">
              <w:rPr>
                <w:rFonts w:cs="Arial"/>
                <w:lang w:eastAsia="en-NZ"/>
              </w:rPr>
              <w:t xml:space="preserve">e were completed and are up to date. Neurological observations are recorded following all unwitnessed falls, as evidenced in two residents’ files reviewed. The service has a falls prevention and minimisation policy. </w:t>
            </w:r>
          </w:p>
          <w:p w14:paraId="2CD0343E"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interviews confirmed they were fa</w:t>
            </w:r>
            <w:r w:rsidRPr="00BE00C7">
              <w:rPr>
                <w:rFonts w:cs="Arial"/>
                <w:lang w:eastAsia="en-NZ"/>
              </w:rPr>
              <w:t xml:space="preserve">miliar with the needs of all residents in the facility and have access to the supplies and products required to meet those needs. </w:t>
            </w:r>
          </w:p>
          <w:p w14:paraId="4A70ED63" w14:textId="77777777" w:rsidR="00EB7645" w:rsidRPr="00BE00C7" w:rsidRDefault="00D0742C"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w:t>
            </w:r>
            <w:r w:rsidRPr="00BE00C7">
              <w:rPr>
                <w:rFonts w:cs="Arial"/>
                <w:lang w:eastAsia="en-NZ"/>
              </w:rPr>
              <w:t xml:space="preserve">ported to the RN. Long-term care plans are formally evaluated every six months with the interRAI re-assessments and when there is a change in the </w:t>
            </w:r>
            <w:r w:rsidRPr="00BE00C7">
              <w:rPr>
                <w:rFonts w:cs="Arial"/>
                <w:lang w:eastAsia="en-NZ"/>
              </w:rPr>
              <w:lastRenderedPageBreak/>
              <w:t>resident’s condition.  The evaluations include the degree of achievement toward meeting desired goals and outc</w:t>
            </w:r>
            <w:r w:rsidRPr="00BE00C7">
              <w:rPr>
                <w:rFonts w:cs="Arial"/>
                <w:lang w:eastAsia="en-NZ"/>
              </w:rPr>
              <w:t>omes.</w:t>
            </w:r>
          </w:p>
          <w:p w14:paraId="694FD803"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was evidence of hospital discharge letters on file. All discharge plan interventions have been put in place by the RNs.</w:t>
            </w:r>
          </w:p>
          <w:p w14:paraId="76036035" w14:textId="77777777" w:rsidR="00EB7645" w:rsidRPr="00BE00C7" w:rsidRDefault="00D0742C" w:rsidP="00BE00C7">
            <w:pPr>
              <w:pStyle w:val="OutcomeDescription"/>
              <w:spacing w:before="120" w:after="120"/>
              <w:rPr>
                <w:rFonts w:cs="Arial"/>
                <w:lang w:eastAsia="en-NZ"/>
              </w:rPr>
            </w:pPr>
          </w:p>
        </w:tc>
      </w:tr>
      <w:tr w:rsidR="00786042" w14:paraId="47EB0821" w14:textId="77777777">
        <w:tc>
          <w:tcPr>
            <w:tcW w:w="0" w:type="auto"/>
          </w:tcPr>
          <w:p w14:paraId="52207D2E"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36F3B08"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w:t>
            </w:r>
            <w:r w:rsidRPr="00BE00C7">
              <w:rPr>
                <w:rFonts w:cs="Arial"/>
                <w:lang w:eastAsia="en-NZ"/>
              </w:rPr>
              <w:t>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w:t>
            </w:r>
            <w:r w:rsidRPr="00BE00C7">
              <w:rPr>
                <w:rFonts w:cs="Arial"/>
                <w:lang w:eastAsia="en-NZ"/>
              </w:rPr>
              <w:t>lanned, which are suitable for their age and stage and are satisfying to them.</w:t>
            </w:r>
          </w:p>
          <w:p w14:paraId="1D387C46" w14:textId="77777777" w:rsidR="00EB7645" w:rsidRPr="00BE00C7" w:rsidRDefault="00D0742C" w:rsidP="00BE00C7">
            <w:pPr>
              <w:pStyle w:val="OutcomeDescription"/>
              <w:spacing w:before="120" w:after="120"/>
              <w:rPr>
                <w:rFonts w:cs="Arial"/>
                <w:lang w:eastAsia="en-NZ"/>
              </w:rPr>
            </w:pPr>
          </w:p>
        </w:tc>
        <w:tc>
          <w:tcPr>
            <w:tcW w:w="0" w:type="auto"/>
          </w:tcPr>
          <w:p w14:paraId="1B043F28"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0CF79E14" w14:textId="77777777" w:rsidR="00EB7645" w:rsidRPr="00BE00C7" w:rsidRDefault="00D0742C" w:rsidP="00BE00C7">
            <w:pPr>
              <w:pStyle w:val="OutcomeDescription"/>
              <w:spacing w:before="120" w:after="120"/>
              <w:rPr>
                <w:rFonts w:cs="Arial"/>
                <w:lang w:eastAsia="en-NZ"/>
              </w:rPr>
            </w:pPr>
            <w:r w:rsidRPr="00BE00C7">
              <w:rPr>
                <w:rFonts w:cs="Arial"/>
                <w:lang w:eastAsia="en-NZ"/>
              </w:rPr>
              <w:t>An activities coordinator implements the residents' activities programme.  Activities for the residents are provided five days a week. At weekends, puzzles, quizzes, and mov</w:t>
            </w:r>
            <w:r w:rsidRPr="00BE00C7">
              <w:rPr>
                <w:rFonts w:cs="Arial"/>
                <w:lang w:eastAsia="en-NZ"/>
              </w:rPr>
              <w:t>ies are available for residents.</w:t>
            </w:r>
          </w:p>
          <w:p w14:paraId="12780FC1" w14:textId="77777777" w:rsidR="00EB7645" w:rsidRPr="00BE00C7" w:rsidRDefault="00D0742C" w:rsidP="00BE00C7">
            <w:pPr>
              <w:pStyle w:val="OutcomeDescription"/>
              <w:spacing w:before="120" w:after="120"/>
              <w:rPr>
                <w:rFonts w:cs="Arial"/>
                <w:lang w:eastAsia="en-NZ"/>
              </w:rPr>
            </w:pPr>
            <w:r w:rsidRPr="00BE00C7">
              <w:rPr>
                <w:rFonts w:cs="Arial"/>
                <w:lang w:eastAsia="en-NZ"/>
              </w:rPr>
              <w:t>The activities programme is displayed in the dining area. The activities programme provides variety in the content and includes various activities incorporating education, leisure, cultural, spiritual, and community events.</w:t>
            </w:r>
            <w:r w:rsidRPr="00BE00C7">
              <w:rPr>
                <w:rFonts w:cs="Arial"/>
                <w:lang w:eastAsia="en-NZ"/>
              </w:rPr>
              <w:t xml:space="preserve"> For those residents who choose not to participate in the programme, one-on-one visits from the activities coordinator occur regularly. An outing is organised weekly, and regular van outings into the community are arranged. Church ministers visit weekly. </w:t>
            </w:r>
          </w:p>
          <w:p w14:paraId="23011237"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programme has included Māori Language Week, visits from kaumātua, and Matariki celebrations. Other cultural activities are held to include the variety of cultures within the facility. Family/whānau participation in the program is encouraged. During Mat</w:t>
            </w:r>
            <w:r w:rsidRPr="00BE00C7">
              <w:rPr>
                <w:rFonts w:cs="Arial"/>
                <w:lang w:eastAsia="en-NZ"/>
              </w:rPr>
              <w:t xml:space="preserve">ariki celebrations the activities coordinator spoke to residents about Maramataka and residents sang waiata. Rauemi was displayed on the table and the activities coordinator wore kākahu and talked about the importance of it with the residents. </w:t>
            </w:r>
          </w:p>
          <w:p w14:paraId="7B249D2C" w14:textId="77777777" w:rsidR="00EB7645" w:rsidRPr="00BE00C7" w:rsidRDefault="00D0742C" w:rsidP="00BE00C7">
            <w:pPr>
              <w:pStyle w:val="OutcomeDescription"/>
              <w:spacing w:before="120" w:after="120"/>
              <w:rPr>
                <w:rFonts w:cs="Arial"/>
                <w:lang w:eastAsia="en-NZ"/>
              </w:rPr>
            </w:pPr>
            <w:r w:rsidRPr="00BE00C7">
              <w:rPr>
                <w:rFonts w:cs="Arial"/>
                <w:lang w:eastAsia="en-NZ"/>
              </w:rPr>
              <w:t>The activit</w:t>
            </w:r>
            <w:r w:rsidRPr="00BE00C7">
              <w:rPr>
                <w:rFonts w:cs="Arial"/>
                <w:lang w:eastAsia="en-NZ"/>
              </w:rPr>
              <w:t>ies coordinators complete the residents’ activities assessments in conjunction with the RN within three weeks of the resident's admission to the facility. Information on residents’ interests, family, and previous occupations is gathered during the intervie</w:t>
            </w:r>
            <w:r w:rsidRPr="00BE00C7">
              <w:rPr>
                <w:rFonts w:cs="Arial"/>
                <w:lang w:eastAsia="en-NZ"/>
              </w:rPr>
              <w:t xml:space="preserve">w with the resident and/or their family/whānau and documented. The activity assessments include a cultural assessment that collects information about cultural needs, values, and beliefs. Information from these assessments is used to develop the residents’ </w:t>
            </w:r>
            <w:r w:rsidRPr="00BE00C7">
              <w:rPr>
                <w:rFonts w:cs="Arial"/>
                <w:lang w:eastAsia="en-NZ"/>
              </w:rPr>
              <w:t xml:space="preserve">activity care plan. The </w:t>
            </w:r>
            <w:r w:rsidRPr="00BE00C7">
              <w:rPr>
                <w:rFonts w:cs="Arial"/>
                <w:lang w:eastAsia="en-NZ"/>
              </w:rPr>
              <w:lastRenderedPageBreak/>
              <w:t>residents’ activity needs are reviewed six-monthly at the same time as the care plans.</w:t>
            </w:r>
          </w:p>
          <w:p w14:paraId="46AE8EFB" w14:textId="77777777" w:rsidR="00EB7645" w:rsidRPr="00BE00C7" w:rsidRDefault="00D0742C" w:rsidP="00BE00C7">
            <w:pPr>
              <w:pStyle w:val="OutcomeDescription"/>
              <w:spacing w:before="120" w:after="120"/>
              <w:rPr>
                <w:rFonts w:cs="Arial"/>
                <w:lang w:eastAsia="en-NZ"/>
              </w:rPr>
            </w:pPr>
            <w:r w:rsidRPr="00BE00C7">
              <w:rPr>
                <w:rFonts w:cs="Arial"/>
                <w:lang w:eastAsia="en-NZ"/>
              </w:rPr>
              <w:t>The residents and their families reported satisfaction with the activities provided. Throughout the audit, residents were observed engaging and e</w:t>
            </w:r>
            <w:r w:rsidRPr="00BE00C7">
              <w:rPr>
                <w:rFonts w:cs="Arial"/>
                <w:lang w:eastAsia="en-NZ"/>
              </w:rPr>
              <w:t xml:space="preserve">njoying a variety of activities.  </w:t>
            </w:r>
          </w:p>
          <w:p w14:paraId="31AFFF89" w14:textId="77777777" w:rsidR="00EB7645" w:rsidRPr="00BE00C7" w:rsidRDefault="00D0742C" w:rsidP="00BE00C7">
            <w:pPr>
              <w:pStyle w:val="OutcomeDescription"/>
              <w:spacing w:before="120" w:after="120"/>
              <w:rPr>
                <w:rFonts w:cs="Arial"/>
                <w:lang w:eastAsia="en-NZ"/>
              </w:rPr>
            </w:pPr>
          </w:p>
        </w:tc>
      </w:tr>
      <w:tr w:rsidR="00786042" w14:paraId="25D47D6B" w14:textId="77777777">
        <w:tc>
          <w:tcPr>
            <w:tcW w:w="0" w:type="auto"/>
          </w:tcPr>
          <w:p w14:paraId="1EA3C045"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3.4: My medication</w:t>
            </w:r>
          </w:p>
          <w:p w14:paraId="0B13C839"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appropriate </w:t>
            </w:r>
            <w:r w:rsidRPr="00BE00C7">
              <w:rPr>
                <w:rFonts w:cs="Arial"/>
                <w:lang w:eastAsia="en-NZ"/>
              </w:rPr>
              <w:t>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F4EC2E" w14:textId="77777777" w:rsidR="00EB7645" w:rsidRPr="00BE00C7" w:rsidRDefault="00D0742C" w:rsidP="00BE00C7">
            <w:pPr>
              <w:pStyle w:val="OutcomeDescription"/>
              <w:spacing w:before="120" w:after="120"/>
              <w:rPr>
                <w:rFonts w:cs="Arial"/>
                <w:lang w:eastAsia="en-NZ"/>
              </w:rPr>
            </w:pPr>
          </w:p>
        </w:tc>
        <w:tc>
          <w:tcPr>
            <w:tcW w:w="0" w:type="auto"/>
          </w:tcPr>
          <w:p w14:paraId="1F156067"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12201208" w14:textId="77777777" w:rsidR="00EB7645" w:rsidRPr="00BE00C7" w:rsidRDefault="00D0742C" w:rsidP="00BE00C7">
            <w:pPr>
              <w:pStyle w:val="OutcomeDescription"/>
              <w:spacing w:before="120" w:after="120"/>
              <w:rPr>
                <w:rFonts w:cs="Arial"/>
                <w:lang w:eastAsia="en-NZ"/>
              </w:rPr>
            </w:pPr>
            <w:r w:rsidRPr="00BE00C7">
              <w:rPr>
                <w:rFonts w:cs="Arial"/>
                <w:lang w:eastAsia="en-NZ"/>
              </w:rPr>
              <w:t>A current medication managem</w:t>
            </w:r>
            <w:r w:rsidRPr="00BE00C7">
              <w:rPr>
                <w:rFonts w:cs="Arial"/>
                <w:lang w:eastAsia="en-NZ"/>
              </w:rPr>
              <w:t>ent policy identifies all aspects of medicine management in line with relevant legislation and guidelines. A safe electronic system for medicine management was observed on the day of the audit. Ten medication charts were reviewed. Prescribing practices wer</w:t>
            </w:r>
            <w:r w:rsidRPr="00BE00C7">
              <w:rPr>
                <w:rFonts w:cs="Arial"/>
                <w:lang w:eastAsia="en-NZ"/>
              </w:rPr>
              <w:t>e in line with legislation, protocols, and guidelines. The required three-monthly reviews by the NP were recorded. Resident allergies and sensitivities were documented on the medication chart and in the residents’ records.</w:t>
            </w:r>
          </w:p>
          <w:p w14:paraId="736082BD" w14:textId="77777777" w:rsidR="00EB7645" w:rsidRPr="00BE00C7" w:rsidRDefault="00D0742C" w:rsidP="00BE00C7">
            <w:pPr>
              <w:pStyle w:val="OutcomeDescription"/>
              <w:spacing w:before="120" w:after="120"/>
              <w:rPr>
                <w:rFonts w:cs="Arial"/>
                <w:lang w:eastAsia="en-NZ"/>
              </w:rPr>
            </w:pPr>
            <w:r w:rsidRPr="00BE00C7">
              <w:rPr>
                <w:rFonts w:cs="Arial"/>
                <w:lang w:eastAsia="en-NZ"/>
              </w:rPr>
              <w:t>The service uses pre-packaged pha</w:t>
            </w:r>
            <w:r w:rsidRPr="00BE00C7">
              <w:rPr>
                <w:rFonts w:cs="Arial"/>
                <w:lang w:eastAsia="en-NZ"/>
              </w:rPr>
              <w:t>rmacy medicines that the RN checks on delivery to the facility.  The medication charts showed that medication reconciliation had been completed within 24 hours of admission. All stock medications sighted were within current use-by dates. A system is in pla</w:t>
            </w:r>
            <w:r w:rsidRPr="00BE00C7">
              <w:rPr>
                <w:rFonts w:cs="Arial"/>
                <w:lang w:eastAsia="en-NZ"/>
              </w:rPr>
              <w:t xml:space="preserve">ce for returning expired or unwanted medicines to the contracted pharmacy. </w:t>
            </w:r>
          </w:p>
          <w:p w14:paraId="58847196"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medication refrigerator temperatures are monitored daily. Medications are stored securely in accordance with requirements. Medications are checked by two staff for accuracy in </w:t>
            </w:r>
            <w:r w:rsidRPr="00BE00C7">
              <w:rPr>
                <w:rFonts w:cs="Arial"/>
                <w:lang w:eastAsia="en-NZ"/>
              </w:rPr>
              <w:t>administration where required. Weekly checks of controlled drugs and six-monthly stocktakes were conducted in line with policy and legislation.</w:t>
            </w:r>
          </w:p>
          <w:p w14:paraId="6C067B1B" w14:textId="77777777" w:rsidR="00EB7645" w:rsidRPr="00BE00C7" w:rsidRDefault="00D0742C" w:rsidP="00BE00C7">
            <w:pPr>
              <w:pStyle w:val="OutcomeDescription"/>
              <w:spacing w:before="120" w:after="120"/>
              <w:rPr>
                <w:rFonts w:cs="Arial"/>
                <w:lang w:eastAsia="en-NZ"/>
              </w:rPr>
            </w:pPr>
            <w:r w:rsidRPr="00BE00C7">
              <w:rPr>
                <w:rFonts w:cs="Arial"/>
                <w:lang w:eastAsia="en-NZ"/>
              </w:rPr>
              <w:t>The staff observed administering medication demonstrated knowledge and, at the interview, demonstrated a clear u</w:t>
            </w:r>
            <w:r w:rsidRPr="00BE00C7">
              <w:rPr>
                <w:rFonts w:cs="Arial"/>
                <w:lang w:eastAsia="en-NZ"/>
              </w:rPr>
              <w:t>nderstanding of their roles and responsibilities related to each stage of medication management and complied with the medicine administration policies and procedures. The RN oversees the use of all pro re nata (PRN) medicines, and documentation regarding e</w:t>
            </w:r>
            <w:r w:rsidRPr="00BE00C7">
              <w:rPr>
                <w:rFonts w:cs="Arial"/>
                <w:lang w:eastAsia="en-NZ"/>
              </w:rPr>
              <w:t xml:space="preserve">ffectiveness in the progress notes was sighted. </w:t>
            </w:r>
          </w:p>
          <w:p w14:paraId="4FAD9F10"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medication policy describes the use of over-the-counter medications and traditional Māori medications. Interviews with RNs </w:t>
            </w:r>
            <w:r w:rsidRPr="00BE00C7">
              <w:rPr>
                <w:rFonts w:cs="Arial"/>
                <w:lang w:eastAsia="en-NZ"/>
              </w:rPr>
              <w:lastRenderedPageBreak/>
              <w:t>confirmed that where over-the-counter or alternative medications were being used</w:t>
            </w:r>
            <w:r w:rsidRPr="00BE00C7">
              <w:rPr>
                <w:rFonts w:cs="Arial"/>
                <w:lang w:eastAsia="en-NZ"/>
              </w:rPr>
              <w:t>, these were added to the medication chart by the NP following a discussion with the resident and/or their family/whānau.</w:t>
            </w:r>
          </w:p>
          <w:p w14:paraId="52BC0426" w14:textId="77777777" w:rsidR="00EB7645" w:rsidRPr="00BE00C7" w:rsidRDefault="00D0742C" w:rsidP="00BE00C7">
            <w:pPr>
              <w:pStyle w:val="OutcomeDescription"/>
              <w:spacing w:before="120" w:after="120"/>
              <w:rPr>
                <w:rFonts w:cs="Arial"/>
                <w:lang w:eastAsia="en-NZ"/>
              </w:rPr>
            </w:pPr>
            <w:r w:rsidRPr="00BE00C7">
              <w:rPr>
                <w:rFonts w:cs="Arial"/>
                <w:lang w:eastAsia="en-NZ"/>
              </w:rPr>
              <w:t>Education for residents regarding medications occurs on a one-to-one basis by the RN.</w:t>
            </w:r>
          </w:p>
          <w:p w14:paraId="11F80FC2"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w:t>
            </w:r>
          </w:p>
          <w:p w14:paraId="748132CE" w14:textId="77777777" w:rsidR="00EB7645" w:rsidRPr="00BE00C7" w:rsidRDefault="00D0742C" w:rsidP="00BE00C7">
            <w:pPr>
              <w:pStyle w:val="OutcomeDescription"/>
              <w:spacing w:before="120" w:after="120"/>
              <w:rPr>
                <w:rFonts w:cs="Arial"/>
                <w:lang w:eastAsia="en-NZ"/>
              </w:rPr>
            </w:pPr>
            <w:r w:rsidRPr="00BE00C7">
              <w:rPr>
                <w:rFonts w:cs="Arial"/>
                <w:lang w:eastAsia="en-NZ"/>
              </w:rPr>
              <w:t>Standing orders are not used.</w:t>
            </w:r>
          </w:p>
          <w:p w14:paraId="1B8704EB" w14:textId="77777777" w:rsidR="00EB7645" w:rsidRPr="00BE00C7" w:rsidRDefault="00D0742C" w:rsidP="00BE00C7">
            <w:pPr>
              <w:pStyle w:val="OutcomeDescription"/>
              <w:spacing w:before="120" w:after="120"/>
              <w:rPr>
                <w:rFonts w:cs="Arial"/>
                <w:lang w:eastAsia="en-NZ"/>
              </w:rPr>
            </w:pPr>
          </w:p>
        </w:tc>
      </w:tr>
      <w:tr w:rsidR="00786042" w14:paraId="6074077F" w14:textId="77777777">
        <w:tc>
          <w:tcPr>
            <w:tcW w:w="0" w:type="auto"/>
          </w:tcPr>
          <w:p w14:paraId="63DC47BD"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4B8FDA5"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w:t>
            </w:r>
            <w:r w:rsidRPr="00BE00C7">
              <w:rPr>
                <w:rFonts w:cs="Arial"/>
                <w:lang w:eastAsia="en-NZ"/>
              </w:rPr>
              <w:t>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w:t>
            </w:r>
            <w:r w:rsidRPr="00BE00C7">
              <w:rPr>
                <w:rFonts w:cs="Arial"/>
                <w:lang w:eastAsia="en-NZ"/>
              </w:rPr>
              <w:t>g.</w:t>
            </w:r>
          </w:p>
          <w:p w14:paraId="17E77092" w14:textId="77777777" w:rsidR="00EB7645" w:rsidRPr="00BE00C7" w:rsidRDefault="00D0742C" w:rsidP="00BE00C7">
            <w:pPr>
              <w:pStyle w:val="OutcomeDescription"/>
              <w:spacing w:before="120" w:after="120"/>
              <w:rPr>
                <w:rFonts w:cs="Arial"/>
                <w:lang w:eastAsia="en-NZ"/>
              </w:rPr>
            </w:pPr>
          </w:p>
        </w:tc>
        <w:tc>
          <w:tcPr>
            <w:tcW w:w="0" w:type="auto"/>
          </w:tcPr>
          <w:p w14:paraId="24D64B69"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C17C1BA" w14:textId="77777777" w:rsidR="00EB7645" w:rsidRPr="00BE00C7" w:rsidRDefault="00D0742C" w:rsidP="00BE00C7">
            <w:pPr>
              <w:pStyle w:val="OutcomeDescription"/>
              <w:spacing w:before="120" w:after="120"/>
              <w:rPr>
                <w:rFonts w:cs="Arial"/>
                <w:lang w:eastAsia="en-NZ"/>
              </w:rPr>
            </w:pPr>
            <w:r w:rsidRPr="00BE00C7">
              <w:rPr>
                <w:rFonts w:cs="Arial"/>
                <w:lang w:eastAsia="en-NZ"/>
              </w:rPr>
              <w:t>The RN completes a nutritional assessment for each resident on admission to identify the resident’s dietary requirements and preferences. The nutritional profiles are communicated to the kitchen staff and updated when a resident’s dietary needs chan</w:t>
            </w:r>
            <w:r w:rsidRPr="00BE00C7">
              <w:rPr>
                <w:rFonts w:cs="Arial"/>
                <w:lang w:eastAsia="en-NZ"/>
              </w:rPr>
              <w:t xml:space="preserve">ge. Diets are modified as needed, and the chef at interview confirmed awareness of residents' dietary needs, likes, dislikes, and cultural needs. These are accommodated in daily meal planning for residents. All meals are prepared on-site and served in the </w:t>
            </w:r>
            <w:r w:rsidRPr="00BE00C7">
              <w:rPr>
                <w:rFonts w:cs="Arial"/>
                <w:lang w:eastAsia="en-NZ"/>
              </w:rPr>
              <w:t xml:space="preserve">dining room or residents’ rooms if requested. </w:t>
            </w:r>
          </w:p>
          <w:p w14:paraId="466FDA75"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temperature of the food served is taken and recorded. Residents were observed to be given sufficient time to eat their meals, and assistance was provided when necessary. Residents and families interviewed </w:t>
            </w:r>
            <w:r w:rsidRPr="00BE00C7">
              <w:rPr>
                <w:rFonts w:cs="Arial"/>
                <w:lang w:eastAsia="en-NZ"/>
              </w:rPr>
              <w:t>stated they were satisfied with the meals provided. The food service is provided in line with recognised nutritional guidelines for older people. The seasonal menu has been developed by a dietitian and last reviewed in March 2023. The food control plan exp</w:t>
            </w:r>
            <w:r w:rsidRPr="00BE00C7">
              <w:rPr>
                <w:rFonts w:cs="Arial"/>
                <w:lang w:eastAsia="en-NZ"/>
              </w:rPr>
              <w:t xml:space="preserve">ires in March 2024. The kitchen staff have relevant food handling and infection control training. </w:t>
            </w:r>
          </w:p>
          <w:p w14:paraId="4C1C84D5" w14:textId="77777777" w:rsidR="00EB7645" w:rsidRPr="00BE00C7" w:rsidRDefault="00D0742C" w:rsidP="00BE00C7">
            <w:pPr>
              <w:pStyle w:val="OutcomeDescription"/>
              <w:spacing w:before="120" w:after="120"/>
              <w:rPr>
                <w:rFonts w:cs="Arial"/>
                <w:lang w:eastAsia="en-NZ"/>
              </w:rPr>
            </w:pPr>
            <w:r w:rsidRPr="00BE00C7">
              <w:rPr>
                <w:rFonts w:cs="Arial"/>
                <w:lang w:eastAsia="en-NZ"/>
              </w:rPr>
              <w:t>The kitchen was observed to be clean, and the cleaning schedules were sighted. All aspects of food procurement, production, preparation, storage, delivery, a</w:t>
            </w:r>
            <w:r w:rsidRPr="00BE00C7">
              <w:rPr>
                <w:rFonts w:cs="Arial"/>
                <w:lang w:eastAsia="en-NZ"/>
              </w:rPr>
              <w:t>nd disposal sighted at the time of the audit complied with current legislation and guidelines. The chef is responsible for purchasing the food to meet the requirements of the menu plans. Food is stored appropriately in fridges and freezers. Temperatures of</w:t>
            </w:r>
            <w:r w:rsidRPr="00BE00C7">
              <w:rPr>
                <w:rFonts w:cs="Arial"/>
                <w:lang w:eastAsia="en-NZ"/>
              </w:rPr>
              <w:t xml:space="preserve"> fridges and the freezer are monitored and recorded </w:t>
            </w:r>
            <w:r w:rsidRPr="00BE00C7">
              <w:rPr>
                <w:rFonts w:cs="Arial"/>
                <w:lang w:eastAsia="en-NZ"/>
              </w:rPr>
              <w:lastRenderedPageBreak/>
              <w:t>daily. Dry food supplies are stored in the pantry, and the rotation of stock occurs. All dry stock containers are labelled and dated.</w:t>
            </w:r>
          </w:p>
          <w:p w14:paraId="7D20C068"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w:t>
            </w:r>
            <w:r w:rsidRPr="00BE00C7">
              <w:rPr>
                <w:rFonts w:cs="Arial"/>
                <w:lang w:eastAsia="en-NZ"/>
              </w:rPr>
              <w:t>the residents’ meetings and in the annual residents’ survey. Residents and families interviewed stated that they were satisfied with the meals provided.</w:t>
            </w:r>
          </w:p>
          <w:p w14:paraId="6C825E99" w14:textId="77777777" w:rsidR="00EB7645" w:rsidRPr="00BE00C7" w:rsidRDefault="00D0742C" w:rsidP="00BE00C7">
            <w:pPr>
              <w:pStyle w:val="OutcomeDescription"/>
              <w:spacing w:before="120" w:after="120"/>
              <w:rPr>
                <w:rFonts w:cs="Arial"/>
                <w:lang w:eastAsia="en-NZ"/>
              </w:rPr>
            </w:pPr>
          </w:p>
        </w:tc>
      </w:tr>
      <w:tr w:rsidR="00786042" w14:paraId="437C3DA7" w14:textId="77777777">
        <w:tc>
          <w:tcPr>
            <w:tcW w:w="0" w:type="auto"/>
          </w:tcPr>
          <w:p w14:paraId="5E506CF9"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E71847E"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work together with my service prov</w:t>
            </w:r>
            <w:r w:rsidRPr="00BE00C7">
              <w:rPr>
                <w:rFonts w:cs="Arial"/>
                <w:lang w:eastAsia="en-NZ"/>
              </w:rPr>
              <w:t>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w:t>
            </w:r>
            <w:r w:rsidRPr="00BE00C7">
              <w:rPr>
                <w:rFonts w:cs="Arial"/>
                <w:lang w:eastAsia="en-NZ"/>
              </w:rPr>
              <w:t xml:space="preserve">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3F4AF29" w14:textId="77777777" w:rsidR="00EB7645" w:rsidRPr="00BE00C7" w:rsidRDefault="00D0742C" w:rsidP="00BE00C7">
            <w:pPr>
              <w:pStyle w:val="OutcomeDescription"/>
              <w:spacing w:before="120" w:after="120"/>
              <w:rPr>
                <w:rFonts w:cs="Arial"/>
                <w:lang w:eastAsia="en-NZ"/>
              </w:rPr>
            </w:pPr>
          </w:p>
        </w:tc>
        <w:tc>
          <w:tcPr>
            <w:tcW w:w="0" w:type="auto"/>
          </w:tcPr>
          <w:p w14:paraId="0CF0AC7D"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0815DCCE" w14:textId="77777777" w:rsidR="00EB7645" w:rsidRPr="00BE00C7" w:rsidRDefault="00D0742C" w:rsidP="00BE00C7">
            <w:pPr>
              <w:pStyle w:val="OutcomeDescription"/>
              <w:spacing w:before="120" w:after="120"/>
              <w:rPr>
                <w:rFonts w:cs="Arial"/>
                <w:lang w:eastAsia="en-NZ"/>
              </w:rPr>
            </w:pPr>
            <w:r w:rsidRPr="00BE00C7">
              <w:rPr>
                <w:rFonts w:cs="Arial"/>
                <w:lang w:eastAsia="en-NZ"/>
              </w:rPr>
              <w:t>Tran</w:t>
            </w:r>
            <w:r w:rsidRPr="00BE00C7">
              <w:rPr>
                <w:rFonts w:cs="Arial"/>
                <w:lang w:eastAsia="en-NZ"/>
              </w:rPr>
              <w:t>sition, exit, discharge, or transfer is planned and coordinated and includes ongoing consultation with residents and family/whānau. Two of five files reviewed showed a timely transfer to hospital after a fall. The service facilitates access to other medica</w:t>
            </w:r>
            <w:r w:rsidRPr="00BE00C7">
              <w:rPr>
                <w:rFonts w:cs="Arial"/>
                <w:lang w:eastAsia="en-NZ"/>
              </w:rPr>
              <w:t>l and non-medical services. Residents/family/whānau are advised of options to access other health and disability services and social support.</w:t>
            </w:r>
          </w:p>
          <w:p w14:paraId="49C47073"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Where needed, referrals are sent to ensure other health services, including specialist care, are provided for the </w:t>
            </w:r>
            <w:r w:rsidRPr="00BE00C7">
              <w:rPr>
                <w:rFonts w:cs="Arial"/>
                <w:lang w:eastAsia="en-NZ"/>
              </w:rPr>
              <w:t>resident. Referral forms and documentation are maintained on residents’ files. Referrals are regularly followed up. Communication records reviewed in the residents’ files confirmed family/whānau are kept informed of the referral process.</w:t>
            </w:r>
          </w:p>
          <w:p w14:paraId="101ACCAA" w14:textId="77777777" w:rsidR="00EB7645" w:rsidRPr="00BE00C7" w:rsidRDefault="00D0742C" w:rsidP="00BE00C7">
            <w:pPr>
              <w:pStyle w:val="OutcomeDescription"/>
              <w:spacing w:before="120" w:after="120"/>
              <w:rPr>
                <w:rFonts w:cs="Arial"/>
                <w:lang w:eastAsia="en-NZ"/>
              </w:rPr>
            </w:pPr>
            <w:r w:rsidRPr="00BE00C7">
              <w:rPr>
                <w:rFonts w:cs="Arial"/>
                <w:lang w:eastAsia="en-NZ"/>
              </w:rPr>
              <w:t>Interviews with th</w:t>
            </w:r>
            <w:r w:rsidRPr="00BE00C7">
              <w:rPr>
                <w:rFonts w:cs="Arial"/>
                <w:lang w:eastAsia="en-NZ"/>
              </w:rPr>
              <w:t>e clinical manager and RN and a review of residents’ files confirmed communication between services, the resident, and the family/whānau. Relevant information is documented and communicated to health providers.</w:t>
            </w:r>
          </w:p>
          <w:p w14:paraId="6F2A43E9" w14:textId="77777777" w:rsidR="00EB7645" w:rsidRPr="00BE00C7" w:rsidRDefault="00D0742C" w:rsidP="00BE00C7">
            <w:pPr>
              <w:pStyle w:val="OutcomeDescription"/>
              <w:spacing w:before="120" w:after="120"/>
              <w:rPr>
                <w:rFonts w:cs="Arial"/>
                <w:lang w:eastAsia="en-NZ"/>
              </w:rPr>
            </w:pPr>
          </w:p>
        </w:tc>
      </w:tr>
      <w:tr w:rsidR="00786042" w14:paraId="4AD371F4" w14:textId="77777777">
        <w:tc>
          <w:tcPr>
            <w:tcW w:w="0" w:type="auto"/>
          </w:tcPr>
          <w:p w14:paraId="1055FAD3"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4.1: The facility</w:t>
            </w:r>
          </w:p>
          <w:p w14:paraId="4D842B3F"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w:t>
            </w:r>
            <w:r w:rsidRPr="00BE00C7">
              <w:rPr>
                <w:rFonts w:cs="Arial"/>
                <w:lang w:eastAsia="en-NZ"/>
              </w:rPr>
              <w:t>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w:t>
            </w:r>
            <w:r w:rsidRPr="00BE00C7">
              <w:rPr>
                <w:rFonts w:cs="Arial"/>
                <w:lang w:eastAsia="en-NZ"/>
              </w:rPr>
              <w:t>’s sense of belonging, independence, interaction, and function.</w:t>
            </w:r>
          </w:p>
          <w:p w14:paraId="627BEB5F" w14:textId="77777777" w:rsidR="00EB7645" w:rsidRPr="00BE00C7" w:rsidRDefault="00D0742C" w:rsidP="00BE00C7">
            <w:pPr>
              <w:pStyle w:val="OutcomeDescription"/>
              <w:spacing w:before="120" w:after="120"/>
              <w:rPr>
                <w:rFonts w:cs="Arial"/>
                <w:lang w:eastAsia="en-NZ"/>
              </w:rPr>
            </w:pPr>
          </w:p>
        </w:tc>
        <w:tc>
          <w:tcPr>
            <w:tcW w:w="0" w:type="auto"/>
          </w:tcPr>
          <w:p w14:paraId="47019366"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807B82" w14:textId="77777777" w:rsidR="00EB7645" w:rsidRPr="00BE00C7" w:rsidRDefault="00D0742C"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well maintained and that they meet legislative re</w:t>
            </w:r>
            <w:r w:rsidRPr="00BE00C7">
              <w:rPr>
                <w:rFonts w:cs="Arial"/>
                <w:lang w:eastAsia="en-NZ"/>
              </w:rPr>
              <w:t>quirements.  A current building warrant of fitness with an expiry date of 31 July 2023 was on display in the main corridor to the Village. Testing and tagging of electrical equipment was current, as is the calibration and safety checks of biomedical equipm</w:t>
            </w:r>
            <w:r w:rsidRPr="00BE00C7">
              <w:rPr>
                <w:rFonts w:cs="Arial"/>
                <w:lang w:eastAsia="en-NZ"/>
              </w:rPr>
              <w:t>ent.  Hot water temperatures are safe, and a maintenance schedule is implemented.</w:t>
            </w:r>
          </w:p>
          <w:p w14:paraId="360F00B2"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 xml:space="preserve">The environment was comfortable and accessible, promoting independence and safe mobility.  Personalised equipment was available for residents with disabilities to meet their </w:t>
            </w:r>
            <w:r w:rsidRPr="00BE00C7">
              <w:rPr>
                <w:rFonts w:cs="Arial"/>
                <w:lang w:eastAsia="en-NZ"/>
              </w:rPr>
              <w:t xml:space="preserve">needs.  Spaces are culturally inclusive and suited the needs of the resident groups.  There are adequate numbers of accessible bathroom and toilet facilities throughout the facility.  </w:t>
            </w:r>
          </w:p>
          <w:p w14:paraId="789A77AA"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There are other internal and external areas throughout the care centre </w:t>
            </w:r>
            <w:r w:rsidRPr="00BE00C7">
              <w:rPr>
                <w:rFonts w:cs="Arial"/>
                <w:lang w:eastAsia="en-NZ"/>
              </w:rPr>
              <w:t xml:space="preserve">in which residents and/or whānau can gather other than the main lounge or the residents’ bedrooms.  </w:t>
            </w:r>
          </w:p>
          <w:p w14:paraId="58EDAE24"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privacy and maintenance.  </w:t>
            </w:r>
          </w:p>
          <w:p w14:paraId="313E7ECF"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Oceania corporate staff, </w:t>
            </w:r>
            <w:r w:rsidRPr="00BE00C7">
              <w:rPr>
                <w:rFonts w:cs="Arial"/>
                <w:lang w:eastAsia="en-NZ"/>
              </w:rPr>
              <w:t>regional managers and the business and care manager were aware of the need to consult and co-design buildings and the surrounds to reflect the aspirations and identity of Māori.</w:t>
            </w:r>
          </w:p>
          <w:p w14:paraId="45939BF9" w14:textId="77777777" w:rsidR="00EB7645" w:rsidRPr="00BE00C7" w:rsidRDefault="00D0742C" w:rsidP="00BE00C7">
            <w:pPr>
              <w:pStyle w:val="OutcomeDescription"/>
              <w:spacing w:before="120" w:after="120"/>
              <w:rPr>
                <w:rFonts w:cs="Arial"/>
                <w:lang w:eastAsia="en-NZ"/>
              </w:rPr>
            </w:pPr>
          </w:p>
        </w:tc>
      </w:tr>
      <w:tr w:rsidR="00786042" w14:paraId="1A70ECEC" w14:textId="77777777">
        <w:tc>
          <w:tcPr>
            <w:tcW w:w="0" w:type="auto"/>
          </w:tcPr>
          <w:p w14:paraId="2CC776F5"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B2B5C4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trust that if</w:t>
            </w:r>
            <w:r w:rsidRPr="00BE00C7">
              <w:rPr>
                <w:rFonts w:cs="Arial"/>
                <w:lang w:eastAsia="en-NZ"/>
              </w:rPr>
              <w:t xml:space="preserve">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safe </w:t>
            </w:r>
            <w:r w:rsidRPr="00BE00C7">
              <w:rPr>
                <w:rFonts w:cs="Arial"/>
                <w:lang w:eastAsia="en-NZ"/>
              </w:rPr>
              <w:t>way, including during an emergency or unexpected event.</w:t>
            </w:r>
          </w:p>
          <w:p w14:paraId="497F4637" w14:textId="77777777" w:rsidR="00EB7645" w:rsidRPr="00BE00C7" w:rsidRDefault="00D0742C" w:rsidP="00BE00C7">
            <w:pPr>
              <w:pStyle w:val="OutcomeDescription"/>
              <w:spacing w:before="120" w:after="120"/>
              <w:rPr>
                <w:rFonts w:cs="Arial"/>
                <w:lang w:eastAsia="en-NZ"/>
              </w:rPr>
            </w:pPr>
          </w:p>
        </w:tc>
        <w:tc>
          <w:tcPr>
            <w:tcW w:w="0" w:type="auto"/>
          </w:tcPr>
          <w:p w14:paraId="32B577BC"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76BF3345" w14:textId="77777777" w:rsidR="00EB7645" w:rsidRPr="00BE00C7" w:rsidRDefault="00D0742C" w:rsidP="00BE00C7">
            <w:pPr>
              <w:pStyle w:val="OutcomeDescription"/>
              <w:spacing w:before="120" w:after="120"/>
              <w:rPr>
                <w:rFonts w:cs="Arial"/>
                <w:lang w:eastAsia="en-NZ"/>
              </w:rPr>
            </w:pPr>
            <w:r w:rsidRPr="00BE00C7">
              <w:rPr>
                <w:rFonts w:cs="Arial"/>
                <w:lang w:eastAsia="en-NZ"/>
              </w:rPr>
              <w:t>Disaster and civil defence plans and policies direct the facility in their preparation for disasters and described the procedures to be followed.  Staff have been trained and know what to do in an</w:t>
            </w:r>
            <w:r w:rsidRPr="00BE00C7">
              <w:rPr>
                <w:rFonts w:cs="Arial"/>
                <w:lang w:eastAsia="en-NZ"/>
              </w:rPr>
              <w:t xml:space="preserve"> emergency.</w:t>
            </w:r>
          </w:p>
          <w:p w14:paraId="201EE550" w14:textId="77777777" w:rsidR="00EB7645" w:rsidRPr="00BE00C7" w:rsidRDefault="00D0742C" w:rsidP="00BE00C7">
            <w:pPr>
              <w:pStyle w:val="OutcomeDescription"/>
              <w:spacing w:before="120" w:after="120"/>
              <w:rPr>
                <w:rFonts w:cs="Arial"/>
                <w:lang w:eastAsia="en-NZ"/>
              </w:rPr>
            </w:pPr>
            <w:r w:rsidRPr="00BE00C7">
              <w:rPr>
                <w:rFonts w:cs="Arial"/>
                <w:lang w:eastAsia="en-NZ"/>
              </w:rPr>
              <w:t>A fire evacuation trial was last completed in March 2023.  The fire evacuation plan has been approved by the New Zealand Fire Service on 26 June 2011.</w:t>
            </w:r>
          </w:p>
          <w:p w14:paraId="5C5002A8" w14:textId="77777777" w:rsidR="00EB7645" w:rsidRPr="00BE00C7" w:rsidRDefault="00D0742C"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w:t>
            </w:r>
            <w:r w:rsidRPr="00BE00C7">
              <w:rPr>
                <w:rFonts w:cs="Arial"/>
                <w:lang w:eastAsia="en-NZ"/>
              </w:rPr>
              <w:t>cy Management Agency recommendations for the region.  Call bells alert staff to residents requiring assistance.  Residents and whānau reported staff respond promptly to call bells.</w:t>
            </w:r>
          </w:p>
          <w:p w14:paraId="0482C3A6" w14:textId="77777777" w:rsidR="00EB7645" w:rsidRPr="00BE00C7" w:rsidRDefault="00D0742C" w:rsidP="00BE00C7">
            <w:pPr>
              <w:pStyle w:val="OutcomeDescription"/>
              <w:spacing w:before="120" w:after="120"/>
              <w:rPr>
                <w:rFonts w:cs="Arial"/>
                <w:lang w:eastAsia="en-NZ"/>
              </w:rPr>
            </w:pPr>
            <w:r w:rsidRPr="00BE00C7">
              <w:rPr>
                <w:rFonts w:cs="Arial"/>
                <w:lang w:eastAsia="en-NZ"/>
              </w:rPr>
              <w:t>Appropriate security arrangements are in place.  Residents and staff were f</w:t>
            </w:r>
            <w:r w:rsidRPr="00BE00C7">
              <w:rPr>
                <w:rFonts w:cs="Arial"/>
                <w:lang w:eastAsia="en-NZ"/>
              </w:rPr>
              <w:t>amiliar with emergency and security arrangements.  Staff ensure that the building is locked, and windows are closed during the afternoon and night shifts with rounds occurring regularly.  The front door is locked at sunset and anyone wanting to enter the b</w:t>
            </w:r>
            <w:r w:rsidRPr="00BE00C7">
              <w:rPr>
                <w:rFonts w:cs="Arial"/>
                <w:lang w:eastAsia="en-NZ"/>
              </w:rPr>
              <w:t xml:space="preserve">uilding after hours has access to a doorbell and the registered nurse’s phone </w:t>
            </w:r>
            <w:r w:rsidRPr="00BE00C7">
              <w:rPr>
                <w:rFonts w:cs="Arial"/>
                <w:lang w:eastAsia="en-NZ"/>
              </w:rPr>
              <w:lastRenderedPageBreak/>
              <w:t>number.  The main entrance and corridors are monitored by a surveillance camera and related signage was observed.</w:t>
            </w:r>
          </w:p>
          <w:p w14:paraId="279857E6" w14:textId="77777777" w:rsidR="00EB7645" w:rsidRPr="00BE00C7" w:rsidRDefault="00D0742C" w:rsidP="00BE00C7">
            <w:pPr>
              <w:pStyle w:val="OutcomeDescription"/>
              <w:spacing w:before="120" w:after="120"/>
              <w:rPr>
                <w:rFonts w:cs="Arial"/>
                <w:lang w:eastAsia="en-NZ"/>
              </w:rPr>
            </w:pPr>
          </w:p>
        </w:tc>
      </w:tr>
      <w:tr w:rsidR="00786042" w14:paraId="4B147727" w14:textId="77777777">
        <w:tc>
          <w:tcPr>
            <w:tcW w:w="0" w:type="auto"/>
          </w:tcPr>
          <w:p w14:paraId="793DCF74"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5.1: Governance</w:t>
            </w:r>
          </w:p>
          <w:p w14:paraId="534C9E69"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trust the service pro</w:t>
            </w:r>
            <w:r w:rsidRPr="00BE00C7">
              <w:rPr>
                <w:rFonts w:cs="Arial"/>
                <w:lang w:eastAsia="en-NZ"/>
              </w:rPr>
              <w:t>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w:t>
            </w:r>
            <w:r w:rsidRPr="00BE00C7">
              <w:rPr>
                <w:rFonts w:cs="Arial"/>
                <w:lang w:eastAsia="en-NZ"/>
              </w:rPr>
              <w:t>e for ensuring the IP and AMS needs of our service are being met, and we participate in national and regional IP and AMS programmes and respond to relevant issues of national and regional concern.</w:t>
            </w:r>
          </w:p>
          <w:p w14:paraId="3D65F2FE" w14:textId="77777777" w:rsidR="00EB7645" w:rsidRPr="00BE00C7" w:rsidRDefault="00D0742C" w:rsidP="00BE00C7">
            <w:pPr>
              <w:pStyle w:val="OutcomeDescription"/>
              <w:spacing w:before="120" w:after="120"/>
              <w:rPr>
                <w:rFonts w:cs="Arial"/>
                <w:lang w:eastAsia="en-NZ"/>
              </w:rPr>
            </w:pPr>
          </w:p>
        </w:tc>
        <w:tc>
          <w:tcPr>
            <w:tcW w:w="0" w:type="auto"/>
          </w:tcPr>
          <w:p w14:paraId="0B27D3BE"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11F2CEDB" w14:textId="77777777" w:rsidR="00EB7645" w:rsidRPr="00BE00C7" w:rsidRDefault="00D0742C" w:rsidP="00BE00C7">
            <w:pPr>
              <w:pStyle w:val="OutcomeDescription"/>
              <w:spacing w:before="120" w:after="120"/>
              <w:rPr>
                <w:rFonts w:cs="Arial"/>
                <w:lang w:eastAsia="en-NZ"/>
              </w:rPr>
            </w:pPr>
            <w:r w:rsidRPr="00BE00C7">
              <w:rPr>
                <w:rFonts w:cs="Arial"/>
                <w:lang w:eastAsia="en-NZ"/>
              </w:rPr>
              <w:t>The infection prevention (IP) and antimicrobial steward</w:t>
            </w:r>
            <w:r w:rsidRPr="00BE00C7">
              <w:rPr>
                <w:rFonts w:cs="Arial"/>
                <w:lang w:eastAsia="en-NZ"/>
              </w:rPr>
              <w:t xml:space="preserve">ship (AMS) programmes are appropriate to the size and complexity of the service, have been approved by the governing body, link to the quality improvement system and are reviewed and reported on yearly.  Expertise and advice are sought following a defined </w:t>
            </w:r>
            <w:r w:rsidRPr="00BE00C7">
              <w:rPr>
                <w:rFonts w:cs="Arial"/>
                <w:lang w:eastAsia="en-NZ"/>
              </w:rPr>
              <w:t>process.  A documented pathway supports reporting of progress, issues and significant events to the governing body.</w:t>
            </w:r>
          </w:p>
          <w:p w14:paraId="2AF66F31" w14:textId="77777777" w:rsidR="00EB7645" w:rsidRPr="00BE00C7" w:rsidRDefault="00D0742C" w:rsidP="00BE00C7">
            <w:pPr>
              <w:pStyle w:val="OutcomeDescription"/>
              <w:spacing w:before="120" w:after="120"/>
              <w:rPr>
                <w:rFonts w:cs="Arial"/>
                <w:lang w:eastAsia="en-NZ"/>
              </w:rPr>
            </w:pPr>
          </w:p>
        </w:tc>
      </w:tr>
      <w:tr w:rsidR="00786042" w14:paraId="1C674766" w14:textId="77777777">
        <w:tc>
          <w:tcPr>
            <w:tcW w:w="0" w:type="auto"/>
          </w:tcPr>
          <w:p w14:paraId="6B2BF087"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FB75153"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t>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w:t>
            </w:r>
            <w:r w:rsidRPr="00BE00C7">
              <w:rPr>
                <w:rFonts w:cs="Arial"/>
                <w:lang w:eastAsia="en-NZ"/>
              </w:rPr>
              <w:t xml:space="preserve"> providers: We develop and implement an infection prevention programme that is appropriate to the needs, size, and scope of our services.</w:t>
            </w:r>
          </w:p>
          <w:p w14:paraId="06B78E62" w14:textId="77777777" w:rsidR="00EB7645" w:rsidRPr="00BE00C7" w:rsidRDefault="00D0742C" w:rsidP="00BE00C7">
            <w:pPr>
              <w:pStyle w:val="OutcomeDescription"/>
              <w:spacing w:before="120" w:after="120"/>
              <w:rPr>
                <w:rFonts w:cs="Arial"/>
                <w:lang w:eastAsia="en-NZ"/>
              </w:rPr>
            </w:pPr>
          </w:p>
        </w:tc>
        <w:tc>
          <w:tcPr>
            <w:tcW w:w="0" w:type="auto"/>
          </w:tcPr>
          <w:p w14:paraId="4ADE060A"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29A8F90" w14:textId="77777777" w:rsidR="00EB7645" w:rsidRPr="00BE00C7" w:rsidRDefault="00D0742C" w:rsidP="00BE00C7">
            <w:pPr>
              <w:pStyle w:val="OutcomeDescription"/>
              <w:spacing w:before="120" w:after="120"/>
              <w:rPr>
                <w:rFonts w:cs="Arial"/>
                <w:lang w:eastAsia="en-NZ"/>
              </w:rPr>
            </w:pPr>
            <w:r w:rsidRPr="00BE00C7">
              <w:rPr>
                <w:rFonts w:cs="Arial"/>
                <w:lang w:eastAsia="en-NZ"/>
              </w:rPr>
              <w:t>The CM oversees and coordinates the implementation of the (IPC) programme at the service level. The infection prev</w:t>
            </w:r>
            <w:r w:rsidRPr="00BE00C7">
              <w:rPr>
                <w:rFonts w:cs="Arial"/>
                <w:lang w:eastAsia="en-NZ"/>
              </w:rPr>
              <w:t>ention control nurse’s role, responsibilities and reporting requirements are defined in the infection prevention control nurse’s job description. The infection prevention control nurse (IPC nurse) has completed external education on infection prevention an</w:t>
            </w:r>
            <w:r w:rsidRPr="00BE00C7">
              <w:rPr>
                <w:rFonts w:cs="Arial"/>
                <w:lang w:eastAsia="en-NZ"/>
              </w:rPr>
              <w:t xml:space="preserve">d control. </w:t>
            </w:r>
          </w:p>
          <w:p w14:paraId="3E8270A9"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IPC programme implemented is clearly defined and documented. It was developed with input from external IPC services. The IPC programme was approved by the governance body and is linked to the quality improvement programme. The IPC </w:t>
            </w:r>
            <w:r w:rsidRPr="00BE00C7">
              <w:rPr>
                <w:rFonts w:cs="Arial"/>
                <w:lang w:eastAsia="en-NZ"/>
              </w:rPr>
              <w:t>programme is reviewed annually.</w:t>
            </w:r>
          </w:p>
          <w:p w14:paraId="2D28EC1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IPC policies were developed by suitably qualified personnel and comply with relevant legislation and accepted best practice. The IPC policies reflected the requirements of the infection prevention and control standards a</w:t>
            </w:r>
            <w:r w:rsidRPr="00BE00C7">
              <w:rPr>
                <w:rFonts w:cs="Arial"/>
                <w:lang w:eastAsia="en-NZ"/>
              </w:rPr>
              <w:t>nd included appropriate referencing.</w:t>
            </w:r>
          </w:p>
          <w:p w14:paraId="15F53EDD"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There is a pandemic and infectious disease outbreak management plan in place that is reviewed at regular intervals. There were sufficient IPC resources including personal protective equipment </w:t>
            </w:r>
            <w:r w:rsidRPr="00BE00C7">
              <w:rPr>
                <w:rFonts w:cs="Arial"/>
                <w:lang w:eastAsia="en-NZ"/>
              </w:rPr>
              <w:lastRenderedPageBreak/>
              <w:t>(PPE). The IPC resources we</w:t>
            </w:r>
            <w:r w:rsidRPr="00BE00C7">
              <w:rPr>
                <w:rFonts w:cs="Arial"/>
                <w:lang w:eastAsia="en-NZ"/>
              </w:rPr>
              <w:t>re readily accessible to support the pandemic response plan if required.</w:t>
            </w:r>
          </w:p>
          <w:p w14:paraId="7C797355"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clinical governance team has input into other related clinical policies that impact on healthcare-associated infection (HAI) risk. </w:t>
            </w:r>
          </w:p>
          <w:p w14:paraId="5A4A75EB" w14:textId="77777777" w:rsidR="00EB7645" w:rsidRPr="00BE00C7" w:rsidRDefault="00D0742C" w:rsidP="00BE00C7">
            <w:pPr>
              <w:pStyle w:val="OutcomeDescription"/>
              <w:spacing w:before="120" w:after="120"/>
              <w:rPr>
                <w:rFonts w:cs="Arial"/>
                <w:lang w:eastAsia="en-NZ"/>
              </w:rPr>
            </w:pPr>
            <w:r w:rsidRPr="00BE00C7">
              <w:rPr>
                <w:rFonts w:cs="Arial"/>
                <w:lang w:eastAsia="en-NZ"/>
              </w:rPr>
              <w:t>Staff have received education in IPC at orienta</w:t>
            </w:r>
            <w:r w:rsidRPr="00BE00C7">
              <w:rPr>
                <w:rFonts w:cs="Arial"/>
                <w:lang w:eastAsia="en-NZ"/>
              </w:rPr>
              <w:t xml:space="preserve">tion and through ongoing annual education sessions. Additional staff education has been provided in response to the COVID-19 pandemic. Education with residents was on an individual basis and as a group in residents’ meetings. </w:t>
            </w:r>
          </w:p>
          <w:p w14:paraId="759AA3E4" w14:textId="77777777" w:rsidR="00EB7645" w:rsidRPr="00BE00C7" w:rsidRDefault="00D0742C" w:rsidP="00BE00C7">
            <w:pPr>
              <w:pStyle w:val="OutcomeDescription"/>
              <w:spacing w:before="120" w:after="120"/>
              <w:rPr>
                <w:rFonts w:cs="Arial"/>
                <w:lang w:eastAsia="en-NZ"/>
              </w:rPr>
            </w:pPr>
            <w:r w:rsidRPr="00BE00C7">
              <w:rPr>
                <w:rFonts w:cs="Arial"/>
                <w:lang w:eastAsia="en-NZ"/>
              </w:rPr>
              <w:t>The IPC nurse does the procur</w:t>
            </w:r>
            <w:r w:rsidRPr="00BE00C7">
              <w:rPr>
                <w:rFonts w:cs="Arial"/>
                <w:lang w:eastAsia="en-NZ"/>
              </w:rPr>
              <w:t xml:space="preserve">ement of the required equipment, devices, and consumables through approved suppliers and through Te Whatu Ora - Health New Zealand. The IPC nurse stated that the clinical governance team will be involved in the consultation process for any proposed design </w:t>
            </w:r>
            <w:r w:rsidRPr="00BE00C7">
              <w:rPr>
                <w:rFonts w:cs="Arial"/>
                <w:lang w:eastAsia="en-NZ"/>
              </w:rPr>
              <w:t>of any new building or when significant changes are proposed to the existing facility, although this has not been required so far.</w:t>
            </w:r>
          </w:p>
          <w:p w14:paraId="488E54C5" w14:textId="77777777" w:rsidR="00EB7645" w:rsidRPr="00BE00C7" w:rsidRDefault="00D0742C"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w:t>
            </w:r>
            <w:r w:rsidRPr="00BE00C7">
              <w:rPr>
                <w:rFonts w:cs="Arial"/>
                <w:lang w:eastAsia="en-NZ"/>
              </w:rPr>
              <w:t>e manufacturer and best practice guidelines. Single-use medical devices are not reused. There is a decontamination and disinfection policy to guide staff. Infection control audits were completed, and where required, corrective actions were implemented.</w:t>
            </w:r>
          </w:p>
          <w:p w14:paraId="1756D59F" w14:textId="77777777" w:rsidR="00EB7645" w:rsidRPr="00BE00C7" w:rsidRDefault="00D0742C" w:rsidP="00BE00C7">
            <w:pPr>
              <w:pStyle w:val="OutcomeDescription"/>
              <w:spacing w:before="120" w:after="120"/>
              <w:rPr>
                <w:rFonts w:cs="Arial"/>
                <w:lang w:eastAsia="en-NZ"/>
              </w:rPr>
            </w:pPr>
            <w:r w:rsidRPr="00BE00C7">
              <w:rPr>
                <w:rFonts w:cs="Arial"/>
                <w:lang w:eastAsia="en-NZ"/>
              </w:rPr>
              <w:t>Car</w:t>
            </w:r>
            <w:r w:rsidRPr="00BE00C7">
              <w:rPr>
                <w:rFonts w:cs="Arial"/>
                <w:lang w:eastAsia="en-NZ"/>
              </w:rPr>
              <w:t>e delivery, cleaning, laundry, and kitchen staff were observed following appropriate infection control practices, such as appropriate use of hand-sanitisers, good hand-washing technique and use of disposable aprons and gloves. Hand washing and sanitiser di</w:t>
            </w:r>
            <w:r w:rsidRPr="00BE00C7">
              <w:rPr>
                <w:rFonts w:cs="Arial"/>
                <w:lang w:eastAsia="en-NZ"/>
              </w:rPr>
              <w:t>spensers were readily available throughout the facility.</w:t>
            </w:r>
          </w:p>
          <w:p w14:paraId="794DF63F"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were no Māori residents at the time of the audit, but the IPC nurse is aware to consult Māori residents regarding IPC requirements as needed. In interviews, staff understood these requirements.</w:t>
            </w:r>
            <w:r w:rsidRPr="00BE00C7">
              <w:rPr>
                <w:rFonts w:cs="Arial"/>
                <w:lang w:eastAsia="en-NZ"/>
              </w:rPr>
              <w:t xml:space="preserve"> Educational resources in te reo Māori were available.</w:t>
            </w:r>
          </w:p>
          <w:p w14:paraId="3EECC5A6" w14:textId="77777777" w:rsidR="00EB7645" w:rsidRPr="00BE00C7" w:rsidRDefault="00D0742C" w:rsidP="00BE00C7">
            <w:pPr>
              <w:pStyle w:val="OutcomeDescription"/>
              <w:spacing w:before="120" w:after="120"/>
              <w:rPr>
                <w:rFonts w:cs="Arial"/>
                <w:lang w:eastAsia="en-NZ"/>
              </w:rPr>
            </w:pPr>
          </w:p>
        </w:tc>
      </w:tr>
      <w:tr w:rsidR="00786042" w14:paraId="6509FC49" w14:textId="77777777">
        <w:tc>
          <w:tcPr>
            <w:tcW w:w="0" w:type="auto"/>
          </w:tcPr>
          <w:p w14:paraId="412AE294"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5432F65"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w:t>
            </w:r>
            <w:r w:rsidRPr="00BE00C7">
              <w:rPr>
                <w:rFonts w:cs="Arial"/>
                <w:lang w:eastAsia="en-NZ"/>
              </w:rPr>
              <w:t>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w:t>
            </w:r>
            <w:r w:rsidRPr="00BE00C7">
              <w:rPr>
                <w:rFonts w:cs="Arial"/>
                <w:lang w:eastAsia="en-NZ"/>
              </w:rPr>
              <w:t xml:space="preserve"> services.</w:t>
            </w:r>
          </w:p>
          <w:p w14:paraId="1D7DF130" w14:textId="77777777" w:rsidR="00EB7645" w:rsidRPr="00BE00C7" w:rsidRDefault="00D0742C" w:rsidP="00BE00C7">
            <w:pPr>
              <w:pStyle w:val="OutcomeDescription"/>
              <w:spacing w:before="120" w:after="120"/>
              <w:rPr>
                <w:rFonts w:cs="Arial"/>
                <w:lang w:eastAsia="en-NZ"/>
              </w:rPr>
            </w:pPr>
          </w:p>
        </w:tc>
        <w:tc>
          <w:tcPr>
            <w:tcW w:w="0" w:type="auto"/>
          </w:tcPr>
          <w:p w14:paraId="039A7A76"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5858A0EF"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AMS programme guides the use of antimicrobials and is appropriate for the size, scope, and complexity of the service. It was developed using evidence-based antimicrobial prescribing guidance and expertise. The AMS programme was </w:t>
            </w:r>
            <w:r w:rsidRPr="00BE00C7">
              <w:rPr>
                <w:rFonts w:cs="Arial"/>
                <w:lang w:eastAsia="en-NZ"/>
              </w:rPr>
              <w:t>approved by the governance body. The policy in place aims to promote optimal management of antimicrobials to maximise the effectiveness of treatment and minimise potential for harm. Responsible use of antimicrobials is promoted with the prescriber having t</w:t>
            </w:r>
            <w:r w:rsidRPr="00BE00C7">
              <w:rPr>
                <w:rFonts w:cs="Arial"/>
                <w:lang w:eastAsia="en-NZ"/>
              </w:rPr>
              <w:t>he overall responsibility for prescribing antimicrobials. Monthly records of infections and prescribed antibiotic treatment were maintained. The monthly analysis of data includes antibiotic usage.</w:t>
            </w:r>
          </w:p>
          <w:p w14:paraId="5B22E722" w14:textId="77777777" w:rsidR="00EB7645" w:rsidRPr="00BE00C7" w:rsidRDefault="00D0742C" w:rsidP="00BE00C7">
            <w:pPr>
              <w:pStyle w:val="OutcomeDescription"/>
              <w:spacing w:before="120" w:after="120"/>
              <w:rPr>
                <w:rFonts w:cs="Arial"/>
                <w:lang w:eastAsia="en-NZ"/>
              </w:rPr>
            </w:pPr>
          </w:p>
        </w:tc>
      </w:tr>
      <w:tr w:rsidR="00786042" w14:paraId="5CB195A2" w14:textId="77777777">
        <w:tc>
          <w:tcPr>
            <w:tcW w:w="0" w:type="auto"/>
          </w:tcPr>
          <w:p w14:paraId="4B205CCD"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5.4: Surveillance of health care-associated in</w:t>
            </w:r>
            <w:r w:rsidRPr="00BE00C7">
              <w:rPr>
                <w:rFonts w:cs="Arial"/>
                <w:lang w:eastAsia="en-NZ"/>
              </w:rPr>
              <w:t>fection (HAI)</w:t>
            </w:r>
          </w:p>
          <w:p w14:paraId="33950DF9"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w:t>
            </w:r>
            <w:r w:rsidRPr="00BE00C7">
              <w:rPr>
                <w:rFonts w:cs="Arial"/>
                <w:lang w:eastAsia="en-NZ"/>
              </w:rPr>
              <w:t>ganisms in accordance with national and regional surveillance programmes, agreed objectives, priorities, and methods specified in the infection prevention programme, and with an equity focus.</w:t>
            </w:r>
          </w:p>
          <w:p w14:paraId="7845D9B4" w14:textId="77777777" w:rsidR="00EB7645" w:rsidRPr="00BE00C7" w:rsidRDefault="00D0742C" w:rsidP="00BE00C7">
            <w:pPr>
              <w:pStyle w:val="OutcomeDescription"/>
              <w:spacing w:before="120" w:after="120"/>
              <w:rPr>
                <w:rFonts w:cs="Arial"/>
                <w:lang w:eastAsia="en-NZ"/>
              </w:rPr>
            </w:pPr>
          </w:p>
        </w:tc>
        <w:tc>
          <w:tcPr>
            <w:tcW w:w="0" w:type="auto"/>
          </w:tcPr>
          <w:p w14:paraId="2ABDBCD6"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4C022DB1"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w:t>
            </w:r>
            <w:r w:rsidRPr="00BE00C7">
              <w:rPr>
                <w:rFonts w:cs="Arial"/>
                <w:lang w:eastAsia="en-NZ"/>
              </w:rPr>
              <w:t>size and complexity of the service. Infection data is collected, monitored and reviewed monthly. The data is collated, and action plans are implemented. The HAIs being monitored include infections of the urinary tract, skin, eyes, respiratory, wounds and m</w:t>
            </w:r>
            <w:r w:rsidRPr="00BE00C7">
              <w:rPr>
                <w:rFonts w:cs="Arial"/>
                <w:lang w:eastAsia="en-NZ"/>
              </w:rPr>
              <w:t>ulti-resistant organisms. Surveillance tools are used to collect infection data and standardised surveillance definitions are used. Ethnicity data is included in surveillance records.</w:t>
            </w:r>
          </w:p>
          <w:p w14:paraId="0A9FB1E0"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w:t>
            </w:r>
            <w:r w:rsidRPr="00BE00C7">
              <w:rPr>
                <w:rFonts w:cs="Arial"/>
                <w:lang w:eastAsia="en-NZ"/>
              </w:rPr>
              <w:t>and hand hygiene. Relevant corrective actions were implemented where required. Staff reported that they are informed of infection rates and regular audit outcomes at staff meetings and through compiled reports. Records of monthly analyses sighted confirmed</w:t>
            </w:r>
            <w:r w:rsidRPr="00BE00C7">
              <w:rPr>
                <w:rFonts w:cs="Arial"/>
                <w:lang w:eastAsia="en-NZ"/>
              </w:rPr>
              <w:t xml:space="preserve"> the total number of infections, reason for increase or decrease and action advised. The CM monitors the infection events recorded weekly and the regional clinical manager receives a notification for high-risk infections recorded in the electronic system. </w:t>
            </w:r>
            <w:r w:rsidRPr="00BE00C7">
              <w:rPr>
                <w:rFonts w:cs="Arial"/>
                <w:lang w:eastAsia="en-NZ"/>
              </w:rPr>
              <w:t xml:space="preserve">Any new infections are discussed at shift handovers for early interventions to be implemented. </w:t>
            </w:r>
          </w:p>
          <w:p w14:paraId="2B77984C" w14:textId="77777777" w:rsidR="00EB7645" w:rsidRPr="00BE00C7" w:rsidRDefault="00D0742C"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w:t>
            </w:r>
            <w:r w:rsidRPr="00BE00C7">
              <w:rPr>
                <w:rFonts w:cs="Arial"/>
                <w:lang w:eastAsia="en-NZ"/>
              </w:rPr>
              <w:t xml:space="preserve">nd verified in interviews with residents and family/whānau. There were COVID-19 infection outbreaks reported </w:t>
            </w:r>
            <w:r w:rsidRPr="00BE00C7">
              <w:rPr>
                <w:rFonts w:cs="Arial"/>
                <w:lang w:eastAsia="en-NZ"/>
              </w:rPr>
              <w:lastRenderedPageBreak/>
              <w:t>which were managed effectively, with appropriate notification completed.</w:t>
            </w:r>
          </w:p>
          <w:p w14:paraId="261A5EBF" w14:textId="77777777" w:rsidR="00EB7645" w:rsidRPr="00BE00C7" w:rsidRDefault="00D0742C" w:rsidP="00BE00C7">
            <w:pPr>
              <w:pStyle w:val="OutcomeDescription"/>
              <w:spacing w:before="120" w:after="120"/>
              <w:rPr>
                <w:rFonts w:cs="Arial"/>
                <w:lang w:eastAsia="en-NZ"/>
              </w:rPr>
            </w:pPr>
          </w:p>
        </w:tc>
      </w:tr>
      <w:tr w:rsidR="00786042" w14:paraId="4ACFF1C7" w14:textId="77777777">
        <w:tc>
          <w:tcPr>
            <w:tcW w:w="0" w:type="auto"/>
          </w:tcPr>
          <w:p w14:paraId="23C6564C"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Subsection 5.5: Environment</w:t>
            </w:r>
          </w:p>
          <w:p w14:paraId="0AE97169" w14:textId="77777777" w:rsidR="00EB7645" w:rsidRPr="00BE00C7" w:rsidRDefault="00D0742C" w:rsidP="00BE00C7">
            <w:pPr>
              <w:pStyle w:val="OutcomeDescription"/>
              <w:spacing w:before="120" w:after="120"/>
              <w:rPr>
                <w:rFonts w:cs="Arial"/>
                <w:lang w:eastAsia="en-NZ"/>
              </w:rPr>
            </w:pPr>
            <w:r w:rsidRPr="00BE00C7">
              <w:rPr>
                <w:rFonts w:cs="Arial"/>
                <w:lang w:eastAsia="en-NZ"/>
              </w:rPr>
              <w:t xml:space="preserve">The people: I trust health care and support </w:t>
            </w:r>
            <w:r w:rsidRPr="00BE00C7">
              <w:rPr>
                <w:rFonts w:cs="Arial"/>
                <w:lang w:eastAsia="en-NZ"/>
              </w:rPr>
              <w:t>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w:t>
            </w:r>
            <w:r w:rsidRPr="00BE00C7">
              <w:rPr>
                <w:rFonts w:cs="Arial"/>
                <w:lang w:eastAsia="en-NZ"/>
              </w:rPr>
              <w:t xml:space="preserve">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8B08DC8" w14:textId="77777777" w:rsidR="00EB7645" w:rsidRPr="00BE00C7" w:rsidRDefault="00D0742C" w:rsidP="00BE00C7">
            <w:pPr>
              <w:pStyle w:val="OutcomeDescription"/>
              <w:spacing w:before="120" w:after="120"/>
              <w:rPr>
                <w:rFonts w:cs="Arial"/>
                <w:lang w:eastAsia="en-NZ"/>
              </w:rPr>
            </w:pPr>
          </w:p>
        </w:tc>
        <w:tc>
          <w:tcPr>
            <w:tcW w:w="0" w:type="auto"/>
          </w:tcPr>
          <w:p w14:paraId="683BF3D1"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5F0581AD"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are doc</w:t>
            </w:r>
            <w:r w:rsidRPr="00BE00C7">
              <w:rPr>
                <w:rFonts w:cs="Arial"/>
                <w:lang w:eastAsia="en-NZ"/>
              </w:rPr>
              <w:t xml:space="preserve">umented processes for the management of waste and hazardous substances. Domestic waste is removed as per local authority requirements. All chemicals were observed to be stored securely and safely. Material data safety sheets were displayed in the chemical </w:t>
            </w:r>
            <w:r w:rsidRPr="00BE00C7">
              <w:rPr>
                <w:rFonts w:cs="Arial"/>
                <w:lang w:eastAsia="en-NZ"/>
              </w:rPr>
              <w:t>room. Cleaning products were in labelled bottles. Cleaners ensure that the trolley is safely stored when not in use. There was sufficient PPE available which included masks, gloves, face shields and aprons. Staff demonstrated knowledge and understood the d</w:t>
            </w:r>
            <w:r w:rsidRPr="00BE00C7">
              <w:rPr>
                <w:rFonts w:cs="Arial"/>
                <w:lang w:eastAsia="en-NZ"/>
              </w:rPr>
              <w:t>onning and doffing of PPE.</w:t>
            </w:r>
          </w:p>
          <w:p w14:paraId="714CA123" w14:textId="77777777" w:rsidR="00EB7645" w:rsidRPr="00BE00C7" w:rsidRDefault="00D0742C" w:rsidP="00BE00C7">
            <w:pPr>
              <w:pStyle w:val="OutcomeDescription"/>
              <w:spacing w:before="120" w:after="120"/>
              <w:rPr>
                <w:rFonts w:cs="Arial"/>
                <w:lang w:eastAsia="en-NZ"/>
              </w:rPr>
            </w:pPr>
            <w:r w:rsidRPr="00BE00C7">
              <w:rPr>
                <w:rFonts w:cs="Arial"/>
                <w:lang w:eastAsia="en-NZ"/>
              </w:rPr>
              <w:t>There are cleaning and laundry policies and procedures to guide staff. The facility was observed to be clean throughout. The cleaners have attended training appropriate to their roles. Regular internal audits to monitor environme</w:t>
            </w:r>
            <w:r w:rsidRPr="00BE00C7">
              <w:rPr>
                <w:rFonts w:cs="Arial"/>
                <w:lang w:eastAsia="en-NZ"/>
              </w:rPr>
              <w:t>ntal cleanliness were completed.  Residents’ laundry services are completed onsite. There is a designated area for dirty and clean laundry.  The effectiveness of laundry processes is monitored by the internal audit programme. Resident surveys and residents</w:t>
            </w:r>
            <w:r w:rsidRPr="00BE00C7">
              <w:rPr>
                <w:rFonts w:cs="Arial"/>
                <w:lang w:eastAsia="en-NZ"/>
              </w:rPr>
              <w:t xml:space="preserve"> confirmed satisfaction with cleaning and laundry processes.</w:t>
            </w:r>
          </w:p>
          <w:p w14:paraId="23CEAD02" w14:textId="77777777" w:rsidR="00EB7645" w:rsidRPr="00BE00C7" w:rsidRDefault="00D0742C" w:rsidP="00BE00C7">
            <w:pPr>
              <w:pStyle w:val="OutcomeDescription"/>
              <w:spacing w:before="120" w:after="120"/>
              <w:rPr>
                <w:rFonts w:cs="Arial"/>
                <w:lang w:eastAsia="en-NZ"/>
              </w:rPr>
            </w:pPr>
          </w:p>
        </w:tc>
      </w:tr>
      <w:tr w:rsidR="00786042" w14:paraId="6704DF68" w14:textId="77777777">
        <w:tc>
          <w:tcPr>
            <w:tcW w:w="0" w:type="auto"/>
          </w:tcPr>
          <w:p w14:paraId="267B4725" w14:textId="77777777" w:rsidR="00EB7645" w:rsidRPr="00BE00C7" w:rsidRDefault="00D0742C" w:rsidP="00BE00C7">
            <w:pPr>
              <w:pStyle w:val="OutcomeDescription"/>
              <w:spacing w:before="120" w:after="120"/>
              <w:rPr>
                <w:rFonts w:cs="Arial"/>
                <w:lang w:eastAsia="en-NZ"/>
              </w:rPr>
            </w:pPr>
            <w:r w:rsidRPr="00BE00C7">
              <w:rPr>
                <w:rFonts w:cs="Arial"/>
                <w:lang w:eastAsia="en-NZ"/>
              </w:rPr>
              <w:t>Subsection 6.1: A process of restraint</w:t>
            </w:r>
          </w:p>
          <w:p w14:paraId="626526D6" w14:textId="77777777" w:rsidR="00EB7645" w:rsidRPr="00BE00C7" w:rsidRDefault="00D0742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w:t>
            </w:r>
            <w:r w:rsidRPr="00BE00C7">
              <w:rPr>
                <w:rFonts w:cs="Arial"/>
                <w:lang w:eastAsia="en-NZ"/>
              </w:rPr>
              <w:t>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8FDC1F" w14:textId="77777777" w:rsidR="00EB7645" w:rsidRPr="00BE00C7" w:rsidRDefault="00D0742C" w:rsidP="00BE00C7">
            <w:pPr>
              <w:pStyle w:val="OutcomeDescription"/>
              <w:spacing w:before="120" w:after="120"/>
              <w:rPr>
                <w:rFonts w:cs="Arial"/>
                <w:lang w:eastAsia="en-NZ"/>
              </w:rPr>
            </w:pPr>
          </w:p>
        </w:tc>
        <w:tc>
          <w:tcPr>
            <w:tcW w:w="0" w:type="auto"/>
          </w:tcPr>
          <w:p w14:paraId="72FC7F2E" w14:textId="77777777" w:rsidR="00EB7645" w:rsidRPr="00BE00C7" w:rsidRDefault="00D0742C" w:rsidP="00BE00C7">
            <w:pPr>
              <w:pStyle w:val="OutcomeDescription"/>
              <w:spacing w:before="120" w:after="120"/>
              <w:rPr>
                <w:rFonts w:cs="Arial"/>
                <w:lang w:eastAsia="en-NZ"/>
              </w:rPr>
            </w:pPr>
            <w:r w:rsidRPr="00BE00C7">
              <w:rPr>
                <w:rFonts w:cs="Arial"/>
                <w:lang w:eastAsia="en-NZ"/>
              </w:rPr>
              <w:t>FA</w:t>
            </w:r>
          </w:p>
        </w:tc>
        <w:tc>
          <w:tcPr>
            <w:tcW w:w="0" w:type="auto"/>
          </w:tcPr>
          <w:p w14:paraId="5BA7F375" w14:textId="77777777" w:rsidR="00EB7645" w:rsidRPr="00BE00C7" w:rsidRDefault="00D0742C" w:rsidP="00BE00C7">
            <w:pPr>
              <w:pStyle w:val="OutcomeDescription"/>
              <w:spacing w:before="120" w:after="120"/>
              <w:rPr>
                <w:rFonts w:cs="Arial"/>
                <w:lang w:eastAsia="en-NZ"/>
              </w:rPr>
            </w:pPr>
            <w:r w:rsidRPr="00BE00C7">
              <w:rPr>
                <w:rFonts w:cs="Arial"/>
                <w:lang w:eastAsia="en-NZ"/>
              </w:rPr>
              <w:t>Re</w:t>
            </w:r>
            <w:r w:rsidRPr="00BE00C7">
              <w:rPr>
                <w:rFonts w:cs="Arial"/>
                <w:lang w:eastAsia="en-NZ"/>
              </w:rPr>
              <w:t>straint policy and procedures meet the requirements of the standards and are aimed at the ongoing reduction and elimination of restraint and have been reviewed and signed off by the governance board.  Oceania’s ultimate goal is zero restraint.   When restr</w:t>
            </w:r>
            <w:r w:rsidRPr="00BE00C7">
              <w:rPr>
                <w:rFonts w:cs="Arial"/>
                <w:lang w:eastAsia="en-NZ"/>
              </w:rPr>
              <w:t>aint is used, this is as a last resort when all alternatives have been explored.  There were no residents using restraint at the time of audit.  The CM interviewed stated that restraint had not been used in the facility in the last four years.</w:t>
            </w:r>
          </w:p>
          <w:p w14:paraId="5533B122" w14:textId="77777777" w:rsidR="00EB7645" w:rsidRPr="00BE00C7" w:rsidRDefault="00D0742C" w:rsidP="00BE00C7">
            <w:pPr>
              <w:pStyle w:val="OutcomeDescription"/>
              <w:spacing w:before="120" w:after="120"/>
              <w:rPr>
                <w:rFonts w:cs="Arial"/>
                <w:lang w:eastAsia="en-NZ"/>
              </w:rPr>
            </w:pPr>
            <w:r w:rsidRPr="00BE00C7">
              <w:rPr>
                <w:rFonts w:cs="Arial"/>
                <w:lang w:eastAsia="en-NZ"/>
              </w:rPr>
              <w:t>The restrain</w:t>
            </w:r>
            <w:r w:rsidRPr="00BE00C7">
              <w:rPr>
                <w:rFonts w:cs="Arial"/>
                <w:lang w:eastAsia="en-NZ"/>
              </w:rPr>
              <w:t>t coordinator is a defined role providing support and oversight for any restraint management.  Staff have been trained in the least restrictive practice, safe restraint practice, alternative cultural-specific interventions, and de-escalation techniques.</w:t>
            </w:r>
          </w:p>
          <w:p w14:paraId="3B1F5931" w14:textId="77777777" w:rsidR="00EB7645" w:rsidRPr="00BE00C7" w:rsidRDefault="00D0742C" w:rsidP="00BE00C7">
            <w:pPr>
              <w:pStyle w:val="OutcomeDescription"/>
              <w:spacing w:before="120" w:after="120"/>
              <w:rPr>
                <w:rFonts w:cs="Arial"/>
                <w:lang w:eastAsia="en-NZ"/>
              </w:rPr>
            </w:pPr>
            <w:r w:rsidRPr="00BE00C7">
              <w:rPr>
                <w:rFonts w:cs="Arial"/>
                <w:lang w:eastAsia="en-NZ"/>
              </w:rPr>
              <w:lastRenderedPageBreak/>
              <w:t>Th</w:t>
            </w:r>
            <w:r w:rsidRPr="00BE00C7">
              <w:rPr>
                <w:rFonts w:cs="Arial"/>
                <w:lang w:eastAsia="en-NZ"/>
              </w:rPr>
              <w:t>e restraint approval group is responsible for the approval of the use of restraints and the restraint processes.</w:t>
            </w:r>
          </w:p>
          <w:p w14:paraId="3CAD7F99" w14:textId="77777777" w:rsidR="00EB7645" w:rsidRPr="00BE00C7" w:rsidRDefault="00D0742C" w:rsidP="00BE00C7">
            <w:pPr>
              <w:pStyle w:val="OutcomeDescription"/>
              <w:spacing w:before="120" w:after="120"/>
              <w:rPr>
                <w:rFonts w:cs="Arial"/>
                <w:lang w:eastAsia="en-NZ"/>
              </w:rPr>
            </w:pPr>
          </w:p>
        </w:tc>
      </w:tr>
    </w:tbl>
    <w:p w14:paraId="40FB75EB" w14:textId="77777777" w:rsidR="00EB7645" w:rsidRPr="00BE00C7" w:rsidRDefault="00D0742C" w:rsidP="00BE00C7">
      <w:pPr>
        <w:pStyle w:val="OutcomeDescription"/>
        <w:spacing w:before="120" w:after="120"/>
        <w:rPr>
          <w:rFonts w:cs="Arial"/>
          <w:lang w:eastAsia="en-NZ"/>
        </w:rPr>
      </w:pPr>
      <w:bookmarkStart w:id="56" w:name="AuditSummaryAttainment"/>
      <w:bookmarkEnd w:id="56"/>
    </w:p>
    <w:p w14:paraId="09E789BF" w14:textId="77777777" w:rsidR="00460D43" w:rsidRDefault="00D0742C">
      <w:pPr>
        <w:pStyle w:val="Heading1"/>
        <w:rPr>
          <w:rFonts w:cs="Arial"/>
        </w:rPr>
      </w:pPr>
      <w:r>
        <w:rPr>
          <w:rFonts w:cs="Arial"/>
        </w:rPr>
        <w:lastRenderedPageBreak/>
        <w:t>Specific results for criterion where corrective actions are required</w:t>
      </w:r>
    </w:p>
    <w:p w14:paraId="129C21E8" w14:textId="77777777" w:rsidR="00460D43" w:rsidRDefault="00D0742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ACD79A2" w14:textId="77777777" w:rsidR="00460D43" w:rsidRDefault="00D0742C">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07BFDFBF" w14:textId="77777777" w:rsidR="00460D43" w:rsidRDefault="00D0742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6042" w14:paraId="39AE7092" w14:textId="77777777">
        <w:tc>
          <w:tcPr>
            <w:tcW w:w="0" w:type="auto"/>
          </w:tcPr>
          <w:p w14:paraId="66F75616" w14:textId="77777777" w:rsidR="00EB7645" w:rsidRPr="00BE00C7" w:rsidRDefault="00D0742C" w:rsidP="00BE00C7">
            <w:pPr>
              <w:pStyle w:val="OutcomeDescription"/>
              <w:spacing w:before="120" w:after="120"/>
              <w:rPr>
                <w:rFonts w:cs="Arial"/>
                <w:lang w:eastAsia="en-NZ"/>
              </w:rPr>
            </w:pPr>
            <w:r w:rsidRPr="00BE00C7">
              <w:rPr>
                <w:rFonts w:cs="Arial"/>
                <w:lang w:eastAsia="en-NZ"/>
              </w:rPr>
              <w:t>No data to display</w:t>
            </w:r>
          </w:p>
        </w:tc>
      </w:tr>
    </w:tbl>
    <w:p w14:paraId="74215E10" w14:textId="77777777" w:rsidR="00EB7645" w:rsidRPr="00BE00C7" w:rsidRDefault="00D0742C" w:rsidP="00BE00C7">
      <w:pPr>
        <w:pStyle w:val="OutcomeDescription"/>
        <w:spacing w:before="120" w:after="120"/>
        <w:rPr>
          <w:rFonts w:cs="Arial"/>
          <w:lang w:eastAsia="en-NZ"/>
        </w:rPr>
      </w:pPr>
      <w:bookmarkStart w:id="57" w:name="AuditSummaryCAMCriterion"/>
      <w:bookmarkEnd w:id="57"/>
    </w:p>
    <w:p w14:paraId="3F228186" w14:textId="77777777" w:rsidR="00460D43" w:rsidRDefault="00D0742C">
      <w:pPr>
        <w:pStyle w:val="Heading1"/>
        <w:rPr>
          <w:rFonts w:cs="Arial"/>
        </w:rPr>
      </w:pPr>
      <w:r>
        <w:rPr>
          <w:rFonts w:cs="Arial"/>
        </w:rPr>
        <w:lastRenderedPageBreak/>
        <w:t>Specific results for criterion where a continuous improvement has been recorded</w:t>
      </w:r>
    </w:p>
    <w:p w14:paraId="29CFD94F" w14:textId="77777777" w:rsidR="00460D43" w:rsidRDefault="00D0742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w:t>
      </w:r>
      <w:r>
        <w:rPr>
          <w:rFonts w:cs="Arial"/>
          <w:sz w:val="24"/>
          <w:lang w:eastAsia="en-NZ"/>
        </w:rPr>
        <w:t>an demonstrate achievement beyond the level required for full attainment.  The following table contains the criterion where the provider has been rated as having made corrective actions have been recorded.</w:t>
      </w:r>
    </w:p>
    <w:p w14:paraId="25D06732" w14:textId="77777777" w:rsidR="00460D43" w:rsidRDefault="00D0742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w:t>
      </w:r>
      <w:r w:rsidRPr="00FB778F">
        <w:rPr>
          <w:rFonts w:cs="Arial"/>
          <w:sz w:val="24"/>
          <w:lang w:eastAsia="en-NZ"/>
        </w:rPr>
        <w:t xml:space="preserve">subsection by looking at the code.  For example,  Criterion 1.1.1 relates to subsection 1.1: Pae ora healthy futures in Section 1: Our rights. </w:t>
      </w:r>
    </w:p>
    <w:p w14:paraId="4713A52E" w14:textId="77777777" w:rsidR="00460D43" w:rsidRDefault="00D0742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w:t>
      </w:r>
      <w:r>
        <w:rPr>
          <w:rFonts w:cs="Arial"/>
          <w:sz w:val="24"/>
          <w:lang w:eastAsia="en-NZ"/>
        </w:rPr>
        <w:t xml:space="preserve">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6042" w14:paraId="4C96C52D" w14:textId="77777777">
        <w:tc>
          <w:tcPr>
            <w:tcW w:w="0" w:type="auto"/>
          </w:tcPr>
          <w:p w14:paraId="57B4C281" w14:textId="77777777" w:rsidR="00EB7645" w:rsidRPr="00BE00C7" w:rsidRDefault="00D0742C" w:rsidP="00BE00C7">
            <w:pPr>
              <w:pStyle w:val="OutcomeDescription"/>
              <w:spacing w:before="120" w:after="120"/>
              <w:rPr>
                <w:rFonts w:cs="Arial"/>
                <w:lang w:eastAsia="en-NZ"/>
              </w:rPr>
            </w:pPr>
            <w:r w:rsidRPr="00BE00C7">
              <w:rPr>
                <w:rFonts w:cs="Arial"/>
                <w:lang w:eastAsia="en-NZ"/>
              </w:rPr>
              <w:t>No data to display</w:t>
            </w:r>
          </w:p>
        </w:tc>
      </w:tr>
    </w:tbl>
    <w:p w14:paraId="4F1721EB" w14:textId="77777777" w:rsidR="00EB7645" w:rsidRPr="00BE00C7" w:rsidRDefault="00D0742C" w:rsidP="00BE00C7">
      <w:pPr>
        <w:pStyle w:val="OutcomeDescription"/>
        <w:spacing w:before="120" w:after="120"/>
        <w:rPr>
          <w:rFonts w:cs="Arial"/>
          <w:lang w:eastAsia="en-NZ"/>
        </w:rPr>
      </w:pPr>
      <w:bookmarkStart w:id="58" w:name="AuditSummaryCAMImprovment"/>
      <w:bookmarkEnd w:id="58"/>
    </w:p>
    <w:p w14:paraId="457D14A7" w14:textId="77777777" w:rsidR="008F3634" w:rsidRDefault="00D0742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FEB1" w14:textId="77777777" w:rsidR="00000000" w:rsidRDefault="00D0742C">
      <w:r>
        <w:separator/>
      </w:r>
    </w:p>
  </w:endnote>
  <w:endnote w:type="continuationSeparator" w:id="0">
    <w:p w14:paraId="2371B9A1" w14:textId="77777777" w:rsidR="00000000" w:rsidRDefault="00D0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524" w14:textId="77777777" w:rsidR="000B00BC" w:rsidRDefault="00D0742C">
    <w:pPr>
      <w:pStyle w:val="Footer"/>
    </w:pPr>
  </w:p>
  <w:p w14:paraId="3FA38221" w14:textId="77777777" w:rsidR="005A4A55" w:rsidRDefault="00D0742C"/>
  <w:p w14:paraId="7EC413D6" w14:textId="77777777" w:rsidR="005A4A55" w:rsidRDefault="00D0742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FDF5" w14:textId="77777777" w:rsidR="000B00BC" w:rsidRPr="000B00BC" w:rsidRDefault="00D0742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Remuera Rise</w:t>
    </w:r>
    <w:bookmarkEnd w:id="59"/>
    <w:r>
      <w:rPr>
        <w:rFonts w:cs="Arial"/>
        <w:sz w:val="16"/>
        <w:szCs w:val="20"/>
      </w:rPr>
      <w:tab/>
      <w:t xml:space="preserve">Date of Audit: </w:t>
    </w:r>
    <w:bookmarkStart w:id="60" w:name="AuditStartDate1"/>
    <w:r>
      <w:rPr>
        <w:rFonts w:cs="Arial"/>
        <w:sz w:val="16"/>
        <w:szCs w:val="20"/>
      </w:rPr>
      <w:t>8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B0C6E88" w14:textId="77777777" w:rsidR="005A4A55" w:rsidRDefault="00D074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A753" w14:textId="77777777" w:rsidR="000B00BC" w:rsidRDefault="00D0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342A" w14:textId="77777777" w:rsidR="00000000" w:rsidRDefault="00D0742C">
      <w:r>
        <w:separator/>
      </w:r>
    </w:p>
  </w:footnote>
  <w:footnote w:type="continuationSeparator" w:id="0">
    <w:p w14:paraId="3EDDA418" w14:textId="77777777" w:rsidR="00000000" w:rsidRDefault="00D0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8BBE" w14:textId="77777777" w:rsidR="000B00BC" w:rsidRDefault="00D0742C">
    <w:pPr>
      <w:pStyle w:val="Header"/>
    </w:pPr>
  </w:p>
  <w:p w14:paraId="3CE4C7D3" w14:textId="77777777" w:rsidR="005A4A55" w:rsidRDefault="00D074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0F0B" w14:textId="77777777" w:rsidR="000B00BC" w:rsidRDefault="00D0742C">
    <w:pPr>
      <w:pStyle w:val="Header"/>
    </w:pPr>
  </w:p>
  <w:p w14:paraId="65CF01BE" w14:textId="77777777" w:rsidR="005A4A55" w:rsidRDefault="00D074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39FA" w14:textId="77777777" w:rsidR="000B00BC" w:rsidRDefault="00D07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0AE1FFC">
      <w:start w:val="1"/>
      <w:numFmt w:val="decimal"/>
      <w:lvlText w:val="%1."/>
      <w:lvlJc w:val="left"/>
      <w:pPr>
        <w:ind w:left="360" w:hanging="360"/>
      </w:pPr>
    </w:lvl>
    <w:lvl w:ilvl="1" w:tplc="7DFEDCB6" w:tentative="1">
      <w:start w:val="1"/>
      <w:numFmt w:val="lowerLetter"/>
      <w:lvlText w:val="%2."/>
      <w:lvlJc w:val="left"/>
      <w:pPr>
        <w:ind w:left="1080" w:hanging="360"/>
      </w:pPr>
    </w:lvl>
    <w:lvl w:ilvl="2" w:tplc="E458BFEA" w:tentative="1">
      <w:start w:val="1"/>
      <w:numFmt w:val="lowerRoman"/>
      <w:lvlText w:val="%3."/>
      <w:lvlJc w:val="right"/>
      <w:pPr>
        <w:ind w:left="1800" w:hanging="180"/>
      </w:pPr>
    </w:lvl>
    <w:lvl w:ilvl="3" w:tplc="F5F2FA00" w:tentative="1">
      <w:start w:val="1"/>
      <w:numFmt w:val="decimal"/>
      <w:lvlText w:val="%4."/>
      <w:lvlJc w:val="left"/>
      <w:pPr>
        <w:ind w:left="2520" w:hanging="360"/>
      </w:pPr>
    </w:lvl>
    <w:lvl w:ilvl="4" w:tplc="7CAEB81E" w:tentative="1">
      <w:start w:val="1"/>
      <w:numFmt w:val="lowerLetter"/>
      <w:lvlText w:val="%5."/>
      <w:lvlJc w:val="left"/>
      <w:pPr>
        <w:ind w:left="3240" w:hanging="360"/>
      </w:pPr>
    </w:lvl>
    <w:lvl w:ilvl="5" w:tplc="06DA1F54" w:tentative="1">
      <w:start w:val="1"/>
      <w:numFmt w:val="lowerRoman"/>
      <w:lvlText w:val="%6."/>
      <w:lvlJc w:val="right"/>
      <w:pPr>
        <w:ind w:left="3960" w:hanging="180"/>
      </w:pPr>
    </w:lvl>
    <w:lvl w:ilvl="6" w:tplc="3824298E" w:tentative="1">
      <w:start w:val="1"/>
      <w:numFmt w:val="decimal"/>
      <w:lvlText w:val="%7."/>
      <w:lvlJc w:val="left"/>
      <w:pPr>
        <w:ind w:left="4680" w:hanging="360"/>
      </w:pPr>
    </w:lvl>
    <w:lvl w:ilvl="7" w:tplc="B1769E64" w:tentative="1">
      <w:start w:val="1"/>
      <w:numFmt w:val="lowerLetter"/>
      <w:lvlText w:val="%8."/>
      <w:lvlJc w:val="left"/>
      <w:pPr>
        <w:ind w:left="5400" w:hanging="360"/>
      </w:pPr>
    </w:lvl>
    <w:lvl w:ilvl="8" w:tplc="EBE43C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088517E">
      <w:start w:val="1"/>
      <w:numFmt w:val="bullet"/>
      <w:lvlText w:val=""/>
      <w:lvlJc w:val="left"/>
      <w:pPr>
        <w:ind w:left="720" w:hanging="360"/>
      </w:pPr>
      <w:rPr>
        <w:rFonts w:ascii="Symbol" w:hAnsi="Symbol" w:hint="default"/>
      </w:rPr>
    </w:lvl>
    <w:lvl w:ilvl="1" w:tplc="E10ABE98" w:tentative="1">
      <w:start w:val="1"/>
      <w:numFmt w:val="bullet"/>
      <w:lvlText w:val="o"/>
      <w:lvlJc w:val="left"/>
      <w:pPr>
        <w:ind w:left="1440" w:hanging="360"/>
      </w:pPr>
      <w:rPr>
        <w:rFonts w:ascii="Courier New" w:hAnsi="Courier New" w:cs="Courier New" w:hint="default"/>
      </w:rPr>
    </w:lvl>
    <w:lvl w:ilvl="2" w:tplc="56E86D8C" w:tentative="1">
      <w:start w:val="1"/>
      <w:numFmt w:val="bullet"/>
      <w:lvlText w:val=""/>
      <w:lvlJc w:val="left"/>
      <w:pPr>
        <w:ind w:left="2160" w:hanging="360"/>
      </w:pPr>
      <w:rPr>
        <w:rFonts w:ascii="Wingdings" w:hAnsi="Wingdings" w:hint="default"/>
      </w:rPr>
    </w:lvl>
    <w:lvl w:ilvl="3" w:tplc="EFC62744" w:tentative="1">
      <w:start w:val="1"/>
      <w:numFmt w:val="bullet"/>
      <w:lvlText w:val=""/>
      <w:lvlJc w:val="left"/>
      <w:pPr>
        <w:ind w:left="2880" w:hanging="360"/>
      </w:pPr>
      <w:rPr>
        <w:rFonts w:ascii="Symbol" w:hAnsi="Symbol" w:hint="default"/>
      </w:rPr>
    </w:lvl>
    <w:lvl w:ilvl="4" w:tplc="B64C10F6" w:tentative="1">
      <w:start w:val="1"/>
      <w:numFmt w:val="bullet"/>
      <w:lvlText w:val="o"/>
      <w:lvlJc w:val="left"/>
      <w:pPr>
        <w:ind w:left="3600" w:hanging="360"/>
      </w:pPr>
      <w:rPr>
        <w:rFonts w:ascii="Courier New" w:hAnsi="Courier New" w:cs="Courier New" w:hint="default"/>
      </w:rPr>
    </w:lvl>
    <w:lvl w:ilvl="5" w:tplc="085E6522" w:tentative="1">
      <w:start w:val="1"/>
      <w:numFmt w:val="bullet"/>
      <w:lvlText w:val=""/>
      <w:lvlJc w:val="left"/>
      <w:pPr>
        <w:ind w:left="4320" w:hanging="360"/>
      </w:pPr>
      <w:rPr>
        <w:rFonts w:ascii="Wingdings" w:hAnsi="Wingdings" w:hint="default"/>
      </w:rPr>
    </w:lvl>
    <w:lvl w:ilvl="6" w:tplc="69E03C58" w:tentative="1">
      <w:start w:val="1"/>
      <w:numFmt w:val="bullet"/>
      <w:lvlText w:val=""/>
      <w:lvlJc w:val="left"/>
      <w:pPr>
        <w:ind w:left="5040" w:hanging="360"/>
      </w:pPr>
      <w:rPr>
        <w:rFonts w:ascii="Symbol" w:hAnsi="Symbol" w:hint="default"/>
      </w:rPr>
    </w:lvl>
    <w:lvl w:ilvl="7" w:tplc="700E2508" w:tentative="1">
      <w:start w:val="1"/>
      <w:numFmt w:val="bullet"/>
      <w:lvlText w:val="o"/>
      <w:lvlJc w:val="left"/>
      <w:pPr>
        <w:ind w:left="5760" w:hanging="360"/>
      </w:pPr>
      <w:rPr>
        <w:rFonts w:ascii="Courier New" w:hAnsi="Courier New" w:cs="Courier New" w:hint="default"/>
      </w:rPr>
    </w:lvl>
    <w:lvl w:ilvl="8" w:tplc="2402EB5A"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42"/>
    <w:rsid w:val="000A008E"/>
    <w:rsid w:val="005269E3"/>
    <w:rsid w:val="00786042"/>
    <w:rsid w:val="00D0742C"/>
    <w:rsid w:val="00D60F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19CC"/>
  <w15:docId w15:val="{358F138F-CDF3-4033-B9F5-F5D25D03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10392</Words>
  <Characters>59238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2023-06-08T20:48:00Z</dcterms:created>
  <dcterms:modified xsi:type="dcterms:W3CDTF">2023-06-08T20:55:00Z</dcterms:modified>
</cp:coreProperties>
</file>