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2A028" w14:textId="77777777" w:rsidR="00460D43" w:rsidRDefault="00444588">
      <w:pPr>
        <w:pStyle w:val="Heading1"/>
        <w:rPr>
          <w:rFonts w:cs="Arial"/>
        </w:rPr>
      </w:pPr>
      <w:bookmarkStart w:id="0" w:name="PRMS_RIName"/>
      <w:r>
        <w:rPr>
          <w:rFonts w:cs="Arial"/>
        </w:rPr>
        <w:t>Tamahere Eventide Home Trust - Atawhai Assisi Home and Hospital</w:t>
      </w:r>
      <w:bookmarkEnd w:id="0"/>
    </w:p>
    <w:p w14:paraId="17A6E784" w14:textId="77777777" w:rsidR="00460D43" w:rsidRDefault="00444588">
      <w:pPr>
        <w:pStyle w:val="Heading2"/>
        <w:spacing w:after="0"/>
        <w:rPr>
          <w:rFonts w:cs="Arial"/>
        </w:rPr>
      </w:pPr>
      <w:r>
        <w:rPr>
          <w:rFonts w:cs="Arial"/>
        </w:rPr>
        <w:t>Introduction</w:t>
      </w:r>
    </w:p>
    <w:p w14:paraId="790C6347" w14:textId="77777777" w:rsidR="00460D43" w:rsidRDefault="00444588">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6B49A110" w14:textId="77777777" w:rsidR="00460D43" w:rsidRDefault="00444588">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02B4CFD6" w14:textId="77777777" w:rsidR="00460D43" w:rsidRDefault="00444588">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section 0.4 of the Ngā Paerewa Health and Disability Services Standard (NZS8134:2021).</w:t>
      </w:r>
    </w:p>
    <w:p w14:paraId="6D96034E" w14:textId="77777777" w:rsidR="00460D43" w:rsidRDefault="00444588"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2F09BAE1" w14:textId="77777777" w:rsidR="00460D43" w:rsidRDefault="00444588">
      <w:pPr>
        <w:spacing w:before="240" w:after="240"/>
        <w:rPr>
          <w:rFonts w:cs="Arial"/>
          <w:lang w:eastAsia="en-NZ"/>
        </w:rPr>
      </w:pPr>
      <w:r>
        <w:rPr>
          <w:rFonts w:cs="Arial"/>
          <w:lang w:eastAsia="en-NZ"/>
        </w:rPr>
        <w:t>The specifics of this audit included:</w:t>
      </w:r>
    </w:p>
    <w:p w14:paraId="235317BE" w14:textId="77777777" w:rsidR="009D18F5" w:rsidRPr="009D18F5" w:rsidRDefault="00444588" w:rsidP="009D18F5">
      <w:pPr>
        <w:pBdr>
          <w:top w:val="single" w:sz="4" w:space="1" w:color="auto"/>
          <w:left w:val="single" w:sz="4" w:space="4" w:color="auto"/>
          <w:bottom w:val="single" w:sz="4" w:space="1" w:color="auto"/>
          <w:right w:val="single" w:sz="4" w:space="4" w:color="auto"/>
        </w:pBdr>
        <w:rPr>
          <w:rFonts w:cs="Arial"/>
        </w:rPr>
      </w:pPr>
    </w:p>
    <w:p w14:paraId="45C28ADF" w14:textId="77777777" w:rsidR="005A5115" w:rsidRPr="009418D4" w:rsidRDefault="00444588"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Tamahere Eventide Home Trust</w:t>
      </w:r>
      <w:bookmarkEnd w:id="4"/>
    </w:p>
    <w:p w14:paraId="5356655A" w14:textId="77777777" w:rsidR="005A5115" w:rsidRPr="009418D4" w:rsidRDefault="0044458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Atawhai Assisi Home and Hospi</w:t>
      </w:r>
      <w:r>
        <w:rPr>
          <w:rFonts w:cs="Arial"/>
        </w:rPr>
        <w:t>tal</w:t>
      </w:r>
      <w:bookmarkEnd w:id="5"/>
    </w:p>
    <w:p w14:paraId="347B0D74" w14:textId="77777777" w:rsidR="005A5115" w:rsidRPr="009418D4" w:rsidRDefault="0044458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6FBFFA39" w14:textId="77777777" w:rsidR="005A5115" w:rsidRPr="009418D4" w:rsidRDefault="0044458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31 January 2023</w:t>
      </w:r>
      <w:bookmarkEnd w:id="7"/>
      <w:r w:rsidRPr="009418D4">
        <w:rPr>
          <w:rFonts w:cs="Arial"/>
        </w:rPr>
        <w:tab/>
        <w:t xml:space="preserve">End date: </w:t>
      </w:r>
      <w:bookmarkStart w:id="8" w:name="AuditEndDate"/>
      <w:r>
        <w:rPr>
          <w:rFonts w:cs="Arial"/>
        </w:rPr>
        <w:t>1 February 2023</w:t>
      </w:r>
      <w:bookmarkEnd w:id="8"/>
    </w:p>
    <w:p w14:paraId="32EF49CE" w14:textId="77777777" w:rsidR="005A5115" w:rsidRPr="009418D4" w:rsidRDefault="0044458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bookmarkEnd w:id="9"/>
    <w:p w14:paraId="20EF294C" w14:textId="77777777" w:rsidR="004C27FF" w:rsidRPr="009418D4" w:rsidRDefault="0044458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80</w:t>
      </w:r>
      <w:bookmarkEnd w:id="10"/>
    </w:p>
    <w:p w14:paraId="12100AB3" w14:textId="77777777" w:rsidR="009D18F5" w:rsidRDefault="00444588" w:rsidP="009D18F5">
      <w:pPr>
        <w:pBdr>
          <w:top w:val="single" w:sz="4" w:space="1" w:color="auto"/>
          <w:left w:val="single" w:sz="4" w:space="4" w:color="auto"/>
          <w:bottom w:val="single" w:sz="4" w:space="1" w:color="auto"/>
          <w:right w:val="single" w:sz="4" w:space="4" w:color="auto"/>
        </w:pBdr>
        <w:rPr>
          <w:rFonts w:cs="Arial"/>
          <w:lang w:eastAsia="en-NZ"/>
        </w:rPr>
      </w:pPr>
    </w:p>
    <w:p w14:paraId="0C773073" w14:textId="77777777" w:rsidR="00460D43" w:rsidRDefault="00444588">
      <w:pPr>
        <w:pStyle w:val="Heading1"/>
        <w:rPr>
          <w:rFonts w:cs="Arial"/>
        </w:rPr>
      </w:pPr>
      <w:r>
        <w:rPr>
          <w:rFonts w:cs="Arial"/>
        </w:rPr>
        <w:lastRenderedPageBreak/>
        <w:t>Executive summary of the audit</w:t>
      </w:r>
    </w:p>
    <w:p w14:paraId="538A60D3" w14:textId="77777777" w:rsidR="00460D43" w:rsidRDefault="00444588">
      <w:pPr>
        <w:pStyle w:val="Heading2"/>
        <w:rPr>
          <w:rFonts w:cs="Arial"/>
        </w:rPr>
      </w:pPr>
      <w:r>
        <w:rPr>
          <w:rFonts w:cs="Arial"/>
        </w:rPr>
        <w:t>Introduction</w:t>
      </w:r>
    </w:p>
    <w:p w14:paraId="7EB16F91" w14:textId="77777777" w:rsidR="00460D43" w:rsidRDefault="00444588">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w:t>
      </w:r>
      <w:r w:rsidRPr="00FB778F">
        <w:rPr>
          <w:rFonts w:cs="Arial"/>
          <w:lang w:eastAsia="en-NZ"/>
        </w:rPr>
        <w:t xml:space="preserve"> sections contained within the Ngā Paerewa Health and Disability Services Standard:</w:t>
      </w:r>
    </w:p>
    <w:p w14:paraId="7812039C" w14:textId="77777777" w:rsidR="00FB778F" w:rsidRDefault="00444588"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6217447" w14:textId="77777777" w:rsidR="00FB778F" w:rsidRDefault="00444588"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2C76A455" w14:textId="77777777" w:rsidR="00FB778F" w:rsidRDefault="00444588"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xml:space="preserve">│ pathways to </w:t>
      </w:r>
      <w:r>
        <w:rPr>
          <w:rFonts w:cs="Arial"/>
          <w:lang w:eastAsia="en-NZ"/>
        </w:rPr>
        <w:t>wellbeing</w:t>
      </w:r>
    </w:p>
    <w:p w14:paraId="5E8B10DE" w14:textId="77777777" w:rsidR="00FB778F" w:rsidRDefault="00444588"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1812F323" w14:textId="77777777" w:rsidR="00FB778F" w:rsidRDefault="00444588"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2A063B11" w14:textId="77777777" w:rsidR="00FB778F" w:rsidRDefault="00444588" w:rsidP="00FB778F">
      <w:pPr>
        <w:pStyle w:val="ListParagraph"/>
        <w:numPr>
          <w:ilvl w:val="0"/>
          <w:numId w:val="1"/>
        </w:numPr>
        <w:spacing w:before="240" w:after="240"/>
        <w:rPr>
          <w:rFonts w:cs="Arial"/>
          <w:lang w:eastAsia="en-NZ"/>
        </w:rPr>
      </w:pPr>
      <w:r>
        <w:rPr>
          <w:rFonts w:cs="Arial"/>
          <w:lang w:eastAsia="en-NZ"/>
        </w:rPr>
        <w:t>here taratahi</w:t>
      </w:r>
      <w:r>
        <w:rPr>
          <w:rFonts w:cs="Arial"/>
          <w:lang w:eastAsia="en-NZ"/>
        </w:rPr>
        <w:t xml:space="preserve"> │ restraint and seclusion.</w:t>
      </w:r>
    </w:p>
    <w:p w14:paraId="4C14BB3D" w14:textId="77777777" w:rsidR="00460D43" w:rsidRDefault="00444588">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525FF89D" w14:textId="77777777" w:rsidR="00460D43" w:rsidRDefault="00444588">
      <w:pPr>
        <w:spacing w:after="240"/>
        <w:rPr>
          <w:rFonts w:cs="Arial"/>
          <w:b/>
        </w:rPr>
      </w:pPr>
      <w:r>
        <w:rPr>
          <w:rFonts w:cs="Arial"/>
          <w:b/>
        </w:rPr>
        <w:t>Key</w:t>
      </w:r>
      <w:r>
        <w:rPr>
          <w:rFonts w:cs="Arial"/>
          <w:b/>
        </w:rPr>
        <w:t xml:space="preserve">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4C27FF" w14:paraId="1C6231F8" w14:textId="77777777">
        <w:trPr>
          <w:cantSplit/>
          <w:tblHeader/>
        </w:trPr>
        <w:tc>
          <w:tcPr>
            <w:tcW w:w="1260" w:type="dxa"/>
            <w:tcBorders>
              <w:bottom w:val="single" w:sz="4" w:space="0" w:color="000000"/>
            </w:tcBorders>
            <w:vAlign w:val="center"/>
          </w:tcPr>
          <w:p w14:paraId="46D176A0" w14:textId="77777777" w:rsidR="00460D43" w:rsidRDefault="00444588">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6CC0BEED" w14:textId="77777777" w:rsidR="00460D43" w:rsidRDefault="00444588">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39696C08" w14:textId="77777777" w:rsidR="00460D43" w:rsidRDefault="00444588">
            <w:pPr>
              <w:spacing w:before="60" w:after="60"/>
              <w:rPr>
                <w:rFonts w:eastAsia="Calibri"/>
                <w:b/>
                <w:szCs w:val="24"/>
              </w:rPr>
            </w:pPr>
            <w:r>
              <w:rPr>
                <w:rFonts w:eastAsia="Calibri"/>
                <w:b/>
                <w:szCs w:val="24"/>
              </w:rPr>
              <w:t>Definition</w:t>
            </w:r>
          </w:p>
        </w:tc>
      </w:tr>
      <w:tr w:rsidR="004C27FF" w14:paraId="5839AB54" w14:textId="77777777">
        <w:trPr>
          <w:cantSplit/>
          <w:trHeight w:val="964"/>
        </w:trPr>
        <w:tc>
          <w:tcPr>
            <w:tcW w:w="1260" w:type="dxa"/>
            <w:tcBorders>
              <w:bottom w:val="single" w:sz="4" w:space="0" w:color="000000"/>
            </w:tcBorders>
            <w:shd w:val="clear" w:color="0066FF" w:fill="0000FF"/>
            <w:vAlign w:val="center"/>
          </w:tcPr>
          <w:p w14:paraId="7E23C05F" w14:textId="77777777" w:rsidR="00460D43" w:rsidRDefault="00444588">
            <w:pPr>
              <w:spacing w:before="60" w:after="60"/>
              <w:rPr>
                <w:rFonts w:eastAsia="Calibri"/>
                <w:szCs w:val="24"/>
              </w:rPr>
            </w:pPr>
          </w:p>
        </w:tc>
        <w:tc>
          <w:tcPr>
            <w:tcW w:w="7095" w:type="dxa"/>
            <w:tcBorders>
              <w:bottom w:val="single" w:sz="4" w:space="0" w:color="000000"/>
            </w:tcBorders>
            <w:shd w:val="clear" w:color="auto" w:fill="auto"/>
            <w:vAlign w:val="center"/>
          </w:tcPr>
          <w:p w14:paraId="3C97EF14" w14:textId="77777777" w:rsidR="00460D43" w:rsidRDefault="00444588">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2BBBA1C4" w14:textId="77777777" w:rsidR="00460D43" w:rsidRDefault="00444588">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4C27FF" w14:paraId="7AB80CE9" w14:textId="77777777">
        <w:trPr>
          <w:cantSplit/>
          <w:trHeight w:val="964"/>
        </w:trPr>
        <w:tc>
          <w:tcPr>
            <w:tcW w:w="1260" w:type="dxa"/>
            <w:shd w:val="clear" w:color="33CC33" w:fill="00FF00"/>
            <w:vAlign w:val="center"/>
          </w:tcPr>
          <w:p w14:paraId="376E882A" w14:textId="77777777" w:rsidR="00460D43" w:rsidRDefault="00444588">
            <w:pPr>
              <w:spacing w:before="60" w:after="60"/>
              <w:rPr>
                <w:rFonts w:eastAsia="Calibri"/>
                <w:szCs w:val="24"/>
              </w:rPr>
            </w:pPr>
          </w:p>
        </w:tc>
        <w:tc>
          <w:tcPr>
            <w:tcW w:w="7095" w:type="dxa"/>
            <w:shd w:val="clear" w:color="auto" w:fill="auto"/>
            <w:vAlign w:val="center"/>
          </w:tcPr>
          <w:p w14:paraId="266A7426" w14:textId="77777777" w:rsidR="00460D43" w:rsidRDefault="00444588">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CF694D1" w14:textId="77777777" w:rsidR="00460D43" w:rsidRDefault="00444588">
            <w:pPr>
              <w:spacing w:before="60" w:after="60"/>
              <w:ind w:left="50"/>
              <w:rPr>
                <w:rFonts w:eastAsia="Calibri"/>
                <w:szCs w:val="24"/>
              </w:rPr>
            </w:pPr>
            <w:r w:rsidRPr="00FB778F">
              <w:rPr>
                <w:rFonts w:eastAsia="Calibri"/>
                <w:szCs w:val="24"/>
              </w:rPr>
              <w:t xml:space="preserve">Subsections </w:t>
            </w:r>
            <w:r w:rsidRPr="00FB778F">
              <w:rPr>
                <w:rFonts w:eastAsia="Calibri"/>
                <w:szCs w:val="24"/>
              </w:rPr>
              <w:t>applicable to this service fully attained</w:t>
            </w:r>
          </w:p>
        </w:tc>
      </w:tr>
      <w:tr w:rsidR="004C27FF" w14:paraId="0D24AD26" w14:textId="77777777">
        <w:trPr>
          <w:cantSplit/>
          <w:trHeight w:val="964"/>
        </w:trPr>
        <w:tc>
          <w:tcPr>
            <w:tcW w:w="1260" w:type="dxa"/>
            <w:tcBorders>
              <w:bottom w:val="single" w:sz="4" w:space="0" w:color="000000"/>
            </w:tcBorders>
            <w:shd w:val="clear" w:color="auto" w:fill="FFFF00"/>
            <w:vAlign w:val="center"/>
          </w:tcPr>
          <w:p w14:paraId="01D43192" w14:textId="77777777" w:rsidR="00460D43" w:rsidRDefault="00444588">
            <w:pPr>
              <w:spacing w:before="60" w:after="60"/>
              <w:rPr>
                <w:rFonts w:eastAsia="Calibri"/>
                <w:szCs w:val="24"/>
              </w:rPr>
            </w:pPr>
          </w:p>
        </w:tc>
        <w:tc>
          <w:tcPr>
            <w:tcW w:w="7095" w:type="dxa"/>
            <w:shd w:val="clear" w:color="auto" w:fill="auto"/>
            <w:vAlign w:val="center"/>
          </w:tcPr>
          <w:p w14:paraId="447E694F" w14:textId="77777777" w:rsidR="00460D43" w:rsidRDefault="00444588">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409AC92D" w14:textId="77777777" w:rsidR="00460D43" w:rsidRDefault="00444588">
            <w:pPr>
              <w:spacing w:before="60" w:after="60"/>
              <w:ind w:left="50"/>
              <w:rPr>
                <w:rFonts w:eastAsia="Calibri"/>
                <w:szCs w:val="24"/>
              </w:rPr>
            </w:pPr>
            <w:r w:rsidRPr="00FB778F">
              <w:rPr>
                <w:rFonts w:eastAsia="Calibri"/>
                <w:szCs w:val="24"/>
              </w:rPr>
              <w:t xml:space="preserve">Some subsections applicable to this service partially attained and of low </w:t>
            </w:r>
            <w:r w:rsidRPr="00FB778F">
              <w:rPr>
                <w:rFonts w:eastAsia="Calibri"/>
                <w:szCs w:val="24"/>
              </w:rPr>
              <w:t>risk</w:t>
            </w:r>
          </w:p>
        </w:tc>
      </w:tr>
      <w:tr w:rsidR="004C27FF" w14:paraId="584A247B" w14:textId="77777777">
        <w:trPr>
          <w:cantSplit/>
          <w:trHeight w:val="964"/>
        </w:trPr>
        <w:tc>
          <w:tcPr>
            <w:tcW w:w="1260" w:type="dxa"/>
            <w:tcBorders>
              <w:bottom w:val="single" w:sz="4" w:space="0" w:color="000000"/>
            </w:tcBorders>
            <w:shd w:val="clear" w:color="auto" w:fill="FFC800"/>
            <w:vAlign w:val="center"/>
          </w:tcPr>
          <w:p w14:paraId="53135090" w14:textId="77777777" w:rsidR="00460D43" w:rsidRDefault="00444588">
            <w:pPr>
              <w:spacing w:before="60" w:after="60"/>
              <w:rPr>
                <w:rFonts w:eastAsia="Calibri"/>
                <w:szCs w:val="24"/>
              </w:rPr>
            </w:pPr>
          </w:p>
        </w:tc>
        <w:tc>
          <w:tcPr>
            <w:tcW w:w="7095" w:type="dxa"/>
            <w:tcBorders>
              <w:bottom w:val="single" w:sz="4" w:space="0" w:color="000000"/>
            </w:tcBorders>
            <w:shd w:val="clear" w:color="auto" w:fill="auto"/>
            <w:vAlign w:val="center"/>
          </w:tcPr>
          <w:p w14:paraId="27068246" w14:textId="77777777" w:rsidR="00460D43" w:rsidRDefault="00444588">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FC088BA" w14:textId="77777777" w:rsidR="00460D43" w:rsidRDefault="00444588">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4C27FF" w14:paraId="51AD528C" w14:textId="77777777">
        <w:trPr>
          <w:cantSplit/>
          <w:trHeight w:val="964"/>
        </w:trPr>
        <w:tc>
          <w:tcPr>
            <w:tcW w:w="1260" w:type="dxa"/>
            <w:shd w:val="clear" w:color="auto" w:fill="FF0000"/>
            <w:vAlign w:val="center"/>
          </w:tcPr>
          <w:p w14:paraId="2F666584" w14:textId="77777777" w:rsidR="00460D43" w:rsidRDefault="00444588">
            <w:pPr>
              <w:spacing w:before="60" w:after="60"/>
              <w:rPr>
                <w:rFonts w:eastAsia="Calibri"/>
                <w:szCs w:val="24"/>
              </w:rPr>
            </w:pPr>
          </w:p>
        </w:tc>
        <w:tc>
          <w:tcPr>
            <w:tcW w:w="7095" w:type="dxa"/>
            <w:shd w:val="clear" w:color="auto" w:fill="auto"/>
            <w:vAlign w:val="center"/>
          </w:tcPr>
          <w:p w14:paraId="065142D6" w14:textId="77777777" w:rsidR="00460D43" w:rsidRDefault="00444588">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67DC2F6" w14:textId="77777777" w:rsidR="00460D43" w:rsidRDefault="00444588">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0144B661" w14:textId="77777777" w:rsidR="00460D43" w:rsidRDefault="00444588">
      <w:pPr>
        <w:pStyle w:val="Heading2"/>
        <w:spacing w:after="0"/>
        <w:rPr>
          <w:rFonts w:cs="Arial"/>
        </w:rPr>
      </w:pPr>
      <w:r>
        <w:rPr>
          <w:rFonts w:cs="Arial"/>
        </w:rPr>
        <w:t>General overview of the audit</w:t>
      </w:r>
    </w:p>
    <w:p w14:paraId="441561D5" w14:textId="77777777" w:rsidR="00E536CC" w:rsidRDefault="00444588">
      <w:pPr>
        <w:spacing w:before="240" w:line="276" w:lineRule="auto"/>
        <w:rPr>
          <w:rFonts w:eastAsia="Calibri"/>
        </w:rPr>
      </w:pPr>
      <w:bookmarkStart w:id="13" w:name="GeneralOverview"/>
      <w:r w:rsidRPr="00A4268A">
        <w:rPr>
          <w:rFonts w:eastAsia="Calibri"/>
        </w:rPr>
        <w:t>Atawhai Assisi Home and Village provides hospital and rest home level care for up to 84 residents. The service is operated by the Tamahere Eventide Home Trust Board who also own and operate a similar sized aged care facility-Tamahere Eventide Home and Hosp</w:t>
      </w:r>
      <w:r w:rsidRPr="00A4268A">
        <w:rPr>
          <w:rFonts w:eastAsia="Calibri"/>
        </w:rPr>
        <w:t xml:space="preserve">ital, which is located nearby. </w:t>
      </w:r>
    </w:p>
    <w:p w14:paraId="035703DF" w14:textId="77777777" w:rsidR="004C27FF" w:rsidRPr="00A4268A" w:rsidRDefault="00444588">
      <w:pPr>
        <w:spacing w:before="240" w:line="276" w:lineRule="auto"/>
        <w:rPr>
          <w:rFonts w:eastAsia="Calibri"/>
        </w:rPr>
      </w:pPr>
      <w:r w:rsidRPr="00A4268A">
        <w:rPr>
          <w:rFonts w:eastAsia="Calibri"/>
        </w:rPr>
        <w:t xml:space="preserve">The most significant change since the previous surveillance audit in 2021 is the extent of building and environmental improvements. </w:t>
      </w:r>
    </w:p>
    <w:p w14:paraId="3C3C38A3" w14:textId="77777777" w:rsidR="004C27FF" w:rsidRPr="00A4268A" w:rsidRDefault="004C27FF">
      <w:pPr>
        <w:spacing w:before="240" w:line="276" w:lineRule="auto"/>
        <w:rPr>
          <w:rFonts w:eastAsia="Calibri"/>
        </w:rPr>
      </w:pPr>
    </w:p>
    <w:p w14:paraId="6D5588A6" w14:textId="77777777" w:rsidR="004C27FF" w:rsidRPr="00A4268A" w:rsidRDefault="00444588">
      <w:pPr>
        <w:spacing w:before="240" w:line="276" w:lineRule="auto"/>
        <w:rPr>
          <w:rFonts w:eastAsia="Calibri"/>
        </w:rPr>
      </w:pPr>
      <w:r w:rsidRPr="00A4268A">
        <w:rPr>
          <w:rFonts w:eastAsia="Calibri"/>
        </w:rPr>
        <w:t xml:space="preserve">This certification audit was conducted against Ngā Paerewa Health and Disability Services </w:t>
      </w:r>
      <w:r w:rsidRPr="00A4268A">
        <w:rPr>
          <w:rFonts w:eastAsia="Calibri"/>
        </w:rPr>
        <w:t>Standard 2021 and the service providers funding agreement with Te Whatu Ora (Health New Zealand)- Waikato. The provider was well prepared to demonstrate compliance with the new standards. The audit process included consideration of policies and procedures,</w:t>
      </w:r>
      <w:r w:rsidRPr="00A4268A">
        <w:rPr>
          <w:rFonts w:eastAsia="Calibri"/>
        </w:rPr>
        <w:t xml:space="preserve"> residents’ and staff files, observations and interviews with residents, family members, managers, staff, allied health providers and a nurse practitioner. Feedback from all interviewees was positive about the care and services provided.</w:t>
      </w:r>
    </w:p>
    <w:p w14:paraId="0568346E" w14:textId="77777777" w:rsidR="004C27FF" w:rsidRPr="00A4268A" w:rsidRDefault="004C27FF">
      <w:pPr>
        <w:spacing w:before="240" w:line="276" w:lineRule="auto"/>
        <w:rPr>
          <w:rFonts w:eastAsia="Calibri"/>
        </w:rPr>
      </w:pPr>
    </w:p>
    <w:p w14:paraId="09B017A3" w14:textId="77777777" w:rsidR="004C27FF" w:rsidRPr="00A4268A" w:rsidRDefault="00444588">
      <w:pPr>
        <w:spacing w:before="240" w:line="276" w:lineRule="auto"/>
        <w:rPr>
          <w:rFonts w:eastAsia="Calibri"/>
        </w:rPr>
      </w:pPr>
      <w:r w:rsidRPr="00A4268A">
        <w:rPr>
          <w:rFonts w:eastAsia="Calibri"/>
        </w:rPr>
        <w:t>There were no are</w:t>
      </w:r>
      <w:r w:rsidRPr="00A4268A">
        <w:rPr>
          <w:rFonts w:eastAsia="Calibri"/>
        </w:rPr>
        <w:t xml:space="preserve">as requiring improvement identified at this audit. Strengths of the service, which resulted in a rating of four continuous improvement rating were; retention of new staff as a result of appointing a care staff preceptor, improvements to the </w:t>
      </w:r>
      <w:r w:rsidRPr="00A4268A">
        <w:rPr>
          <w:rFonts w:eastAsia="Calibri"/>
        </w:rPr>
        <w:lastRenderedPageBreak/>
        <w:t>building and fa</w:t>
      </w:r>
      <w:r w:rsidRPr="00A4268A">
        <w:rPr>
          <w:rFonts w:eastAsia="Calibri"/>
        </w:rPr>
        <w:t>cilities that have benefited residents' quality of life, a reduction in resident falls and increased resident participation in activities resulting from improvements to the rehabilitation service and rostering activities staff on site seven days a week.  T</w:t>
      </w:r>
      <w:r w:rsidRPr="00A4268A">
        <w:rPr>
          <w:rFonts w:eastAsia="Calibri"/>
        </w:rPr>
        <w:t>here were also improvements to food services.</w:t>
      </w:r>
    </w:p>
    <w:bookmarkEnd w:id="13"/>
    <w:p w14:paraId="43877A1E" w14:textId="77777777" w:rsidR="004C27FF" w:rsidRPr="00A4268A" w:rsidRDefault="004C27FF">
      <w:pPr>
        <w:spacing w:before="240" w:line="276" w:lineRule="auto"/>
        <w:rPr>
          <w:rFonts w:eastAsia="Calibri"/>
        </w:rPr>
      </w:pPr>
    </w:p>
    <w:p w14:paraId="3F64A9B0" w14:textId="77777777" w:rsidR="00460D43" w:rsidRDefault="00444588"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C27FF" w14:paraId="0ED4E908" w14:textId="77777777" w:rsidTr="00A4268A">
        <w:trPr>
          <w:cantSplit/>
        </w:trPr>
        <w:tc>
          <w:tcPr>
            <w:tcW w:w="10206" w:type="dxa"/>
            <w:vAlign w:val="center"/>
          </w:tcPr>
          <w:p w14:paraId="13CEA825" w14:textId="77777777" w:rsidR="00FB778F" w:rsidRPr="00FB778F" w:rsidRDefault="00444588" w:rsidP="00FB778F">
            <w:pPr>
              <w:spacing w:before="60" w:after="60" w:line="276" w:lineRule="auto"/>
              <w:rPr>
                <w:rFonts w:eastAsia="Calibri"/>
              </w:rPr>
            </w:pPr>
            <w:r w:rsidRPr="00FB778F">
              <w:rPr>
                <w:rFonts w:eastAsia="Calibri"/>
              </w:rPr>
              <w:t xml:space="preserve">Includes 10 subsections that support an outcome where people receive safe services of an appropriate standard that comply with consumer rights legislation. Services are provided in </w:t>
            </w:r>
            <w:r w:rsidRPr="00FB778F">
              <w:rPr>
                <w:rFonts w:eastAsia="Calibri"/>
              </w:rPr>
              <w:t>a manner that is respectful of people’s rights, facilitates informed choice, minimises harm,</w:t>
            </w:r>
          </w:p>
          <w:p w14:paraId="7A1559CC" w14:textId="77777777" w:rsidR="00460D43" w:rsidRPr="00621629" w:rsidRDefault="00444588"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2022D675" w14:textId="77777777" w:rsidR="00460D43" w:rsidRPr="00621629" w:rsidRDefault="00444588"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389F6FB" w14:textId="77777777" w:rsidR="00460D43" w:rsidRPr="00621629" w:rsidRDefault="00444588" w:rsidP="008F3634">
            <w:pPr>
              <w:spacing w:before="60" w:after="60" w:line="276" w:lineRule="auto"/>
              <w:rPr>
                <w:rFonts w:eastAsia="Calibri"/>
              </w:rPr>
            </w:pPr>
            <w:bookmarkStart w:id="15" w:name="IndicatorDescription1_1"/>
            <w:bookmarkEnd w:id="15"/>
            <w:r>
              <w:t>Subsections applicable to this service fully attained.</w:t>
            </w:r>
          </w:p>
        </w:tc>
      </w:tr>
    </w:tbl>
    <w:p w14:paraId="18FC9679" w14:textId="77777777" w:rsidR="00460D43" w:rsidRDefault="00444588">
      <w:pPr>
        <w:spacing w:before="240" w:line="276" w:lineRule="auto"/>
        <w:rPr>
          <w:rFonts w:eastAsia="Calibri"/>
        </w:rPr>
      </w:pPr>
      <w:bookmarkStart w:id="16" w:name="ConsumerRights"/>
      <w:r w:rsidRPr="00A4268A">
        <w:rPr>
          <w:rFonts w:eastAsia="Calibri"/>
        </w:rPr>
        <w:t xml:space="preserve">There is a Māori health plan, and other related policies and documents to guide staff. These plus specific in-service education ensures the needs of Māori residents are identified and met in a manner that respects their cultural values and beliefs. </w:t>
      </w:r>
    </w:p>
    <w:p w14:paraId="2D256D22" w14:textId="77777777" w:rsidR="004C27FF" w:rsidRPr="00A4268A" w:rsidRDefault="00444588">
      <w:pPr>
        <w:spacing w:before="240" w:line="276" w:lineRule="auto"/>
        <w:rPr>
          <w:rFonts w:eastAsia="Calibri"/>
        </w:rPr>
      </w:pPr>
      <w:r w:rsidRPr="00A4268A">
        <w:rPr>
          <w:rFonts w:eastAsia="Calibri"/>
        </w:rPr>
        <w:t>Te Tir</w:t>
      </w:r>
      <w:r w:rsidRPr="00A4268A">
        <w:rPr>
          <w:rFonts w:eastAsia="Calibri"/>
        </w:rPr>
        <w:t>iti o Waitangi and the principles of mana motuhake are actively practised. Cultural and spiritual needs are identified and considered in daily service delivery.</w:t>
      </w:r>
    </w:p>
    <w:p w14:paraId="0FD88EA4" w14:textId="77777777" w:rsidR="004C27FF" w:rsidRPr="00A4268A" w:rsidRDefault="00444588">
      <w:pPr>
        <w:spacing w:before="240" w:line="276" w:lineRule="auto"/>
        <w:rPr>
          <w:rFonts w:eastAsia="Calibri"/>
        </w:rPr>
      </w:pPr>
      <w:r w:rsidRPr="00A4268A">
        <w:rPr>
          <w:rFonts w:eastAsia="Calibri"/>
        </w:rPr>
        <w:t xml:space="preserve">A Pacific plan and related policies and procedures guide staff in delivering pacific models of </w:t>
      </w:r>
      <w:r w:rsidRPr="00A4268A">
        <w:rPr>
          <w:rFonts w:eastAsia="Calibri"/>
        </w:rPr>
        <w:t>care to residents who identify as Pasifika.</w:t>
      </w:r>
    </w:p>
    <w:p w14:paraId="01E4E287" w14:textId="77777777" w:rsidR="004C27FF" w:rsidRPr="00A4268A" w:rsidRDefault="004C27FF">
      <w:pPr>
        <w:spacing w:before="240" w:line="276" w:lineRule="auto"/>
        <w:rPr>
          <w:rFonts w:eastAsia="Calibri"/>
        </w:rPr>
      </w:pPr>
    </w:p>
    <w:p w14:paraId="44D30A51" w14:textId="77777777" w:rsidR="004C27FF" w:rsidRPr="00A4268A" w:rsidRDefault="00444588">
      <w:pPr>
        <w:spacing w:before="240" w:line="276" w:lineRule="auto"/>
        <w:rPr>
          <w:rFonts w:eastAsia="Calibri"/>
        </w:rPr>
      </w:pPr>
      <w:r w:rsidRPr="00A4268A">
        <w:rPr>
          <w:rFonts w:eastAsia="Calibri"/>
        </w:rPr>
        <w:t>Residents and their whānau are informed of their rights according to the Code of Health and Disability Services Consumers’ Rights (the Code) and these are upheld. Personal identity, independence, privacy and dig</w:t>
      </w:r>
      <w:r w:rsidRPr="00A4268A">
        <w:rPr>
          <w:rFonts w:eastAsia="Calibri"/>
        </w:rPr>
        <w:t>nity are respected and supported. Residents are safe from abuse.</w:t>
      </w:r>
    </w:p>
    <w:p w14:paraId="6F3FA4E2" w14:textId="77777777" w:rsidR="004C27FF" w:rsidRPr="00A4268A" w:rsidRDefault="00444588">
      <w:pPr>
        <w:spacing w:before="240" w:line="276" w:lineRule="auto"/>
        <w:rPr>
          <w:rFonts w:eastAsia="Calibri"/>
        </w:rPr>
      </w:pPr>
      <w:r w:rsidRPr="00A4268A">
        <w:rPr>
          <w:rFonts w:eastAsia="Calibri"/>
        </w:rPr>
        <w:t xml:space="preserve"> </w:t>
      </w:r>
    </w:p>
    <w:p w14:paraId="77A572AD" w14:textId="77777777" w:rsidR="004C27FF" w:rsidRPr="00A4268A" w:rsidRDefault="00444588">
      <w:pPr>
        <w:spacing w:before="240" w:line="276" w:lineRule="auto"/>
        <w:rPr>
          <w:rFonts w:eastAsia="Calibri"/>
        </w:rPr>
      </w:pPr>
      <w:r w:rsidRPr="00A4268A">
        <w:rPr>
          <w:rFonts w:eastAsia="Calibri"/>
        </w:rPr>
        <w:lastRenderedPageBreak/>
        <w:t xml:space="preserve">Residents and whānau receive information in an easy to understand format and feel listened to and included when making decisions about care and treatment.  Open communication is practised. </w:t>
      </w:r>
      <w:r w:rsidRPr="00A4268A">
        <w:rPr>
          <w:rFonts w:eastAsia="Calibri"/>
        </w:rPr>
        <w:t>Interpreter services are provided as needed.  Whānau and legal representatives are involved in decision making that complies with the law. Advance directives are followed wherever possible.</w:t>
      </w:r>
    </w:p>
    <w:p w14:paraId="212D4B5D" w14:textId="77777777" w:rsidR="004C27FF" w:rsidRPr="00A4268A" w:rsidRDefault="004C27FF">
      <w:pPr>
        <w:spacing w:before="240" w:line="276" w:lineRule="auto"/>
        <w:rPr>
          <w:rFonts w:eastAsia="Calibri"/>
        </w:rPr>
      </w:pPr>
    </w:p>
    <w:p w14:paraId="61B0F3A4" w14:textId="77777777" w:rsidR="004C27FF" w:rsidRPr="00A4268A" w:rsidRDefault="00444588">
      <w:pPr>
        <w:spacing w:before="240" w:line="276" w:lineRule="auto"/>
        <w:rPr>
          <w:rFonts w:eastAsia="Calibri"/>
        </w:rPr>
      </w:pPr>
      <w:r w:rsidRPr="00A4268A">
        <w:rPr>
          <w:rFonts w:eastAsia="Calibri"/>
        </w:rPr>
        <w:t>The complaints process aligns with consumer rights legislation an</w:t>
      </w:r>
      <w:r w:rsidRPr="00A4268A">
        <w:rPr>
          <w:rFonts w:eastAsia="Calibri"/>
        </w:rPr>
        <w:t>d these standards. Complaints received since the previous audit had been acknowledged, investigated and resolved.</w:t>
      </w:r>
    </w:p>
    <w:bookmarkEnd w:id="16"/>
    <w:p w14:paraId="5C7FD802" w14:textId="77777777" w:rsidR="004C27FF" w:rsidRPr="00A4268A" w:rsidRDefault="004C27FF">
      <w:pPr>
        <w:spacing w:before="240" w:line="276" w:lineRule="auto"/>
        <w:rPr>
          <w:rFonts w:eastAsia="Calibri"/>
        </w:rPr>
      </w:pPr>
    </w:p>
    <w:p w14:paraId="2F8EA11D" w14:textId="77777777" w:rsidR="00460D43" w:rsidRDefault="00444588"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C27FF" w14:paraId="698CB49F" w14:textId="77777777" w:rsidTr="00A4268A">
        <w:trPr>
          <w:cantSplit/>
        </w:trPr>
        <w:tc>
          <w:tcPr>
            <w:tcW w:w="10206" w:type="dxa"/>
            <w:vAlign w:val="center"/>
          </w:tcPr>
          <w:p w14:paraId="0DC7ADF4" w14:textId="77777777" w:rsidR="00460D43" w:rsidRPr="00621629" w:rsidRDefault="00444588" w:rsidP="00621629">
            <w:pPr>
              <w:spacing w:before="60" w:after="60" w:line="276" w:lineRule="auto"/>
              <w:rPr>
                <w:rFonts w:eastAsia="Calibri"/>
              </w:rPr>
            </w:pPr>
            <w:r w:rsidRPr="00FB778F">
              <w:rPr>
                <w:rFonts w:eastAsia="Calibri"/>
              </w:rPr>
              <w:t xml:space="preserve">Includes 5 subsections that support an outcome where people receive quality </w:t>
            </w:r>
            <w:r w:rsidRPr="00FB778F">
              <w:rPr>
                <w:rFonts w:eastAsia="Calibri"/>
              </w:rPr>
              <w:t>services through effective governance and a supported workforce.</w:t>
            </w:r>
          </w:p>
        </w:tc>
        <w:tc>
          <w:tcPr>
            <w:tcW w:w="1276" w:type="dxa"/>
            <w:shd w:val="clear" w:color="auto" w:fill="00FF00"/>
            <w:vAlign w:val="center"/>
          </w:tcPr>
          <w:p w14:paraId="40692A01" w14:textId="77777777" w:rsidR="00460D43" w:rsidRPr="00621629" w:rsidRDefault="00444588"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D7D4354" w14:textId="77777777" w:rsidR="00460D43" w:rsidRPr="00621629" w:rsidRDefault="00444588" w:rsidP="00621629">
            <w:pPr>
              <w:spacing w:before="60" w:after="60" w:line="276" w:lineRule="auto"/>
              <w:rPr>
                <w:rFonts w:eastAsia="Calibri"/>
              </w:rPr>
            </w:pPr>
            <w:bookmarkStart w:id="18" w:name="IndicatorDescription1_2"/>
            <w:bookmarkEnd w:id="18"/>
            <w:r>
              <w:t>Subsections applicable to this service fully attained.</w:t>
            </w:r>
          </w:p>
        </w:tc>
      </w:tr>
    </w:tbl>
    <w:p w14:paraId="55FA2010" w14:textId="77777777" w:rsidR="00460D43" w:rsidRDefault="00444588">
      <w:pPr>
        <w:spacing w:before="240" w:line="276" w:lineRule="auto"/>
        <w:rPr>
          <w:rFonts w:eastAsia="Calibri"/>
        </w:rPr>
      </w:pPr>
      <w:bookmarkStart w:id="19" w:name="OrganisationalManagement"/>
      <w:r w:rsidRPr="00A4268A">
        <w:rPr>
          <w:rFonts w:eastAsia="Calibri"/>
        </w:rPr>
        <w:t xml:space="preserve">The organisation is governed by a board of trustees who work with the executive management team to monitor organisational performance </w:t>
      </w:r>
      <w:r w:rsidRPr="00A4268A">
        <w:rPr>
          <w:rFonts w:eastAsia="Calibri"/>
        </w:rPr>
        <w:t>and ensure ongoing compliance. There is a documented and implemented quality and risk management system which includes processes to meet health and safety requirements. Quality data, including adverse events, is analysed to identify wanted and unwanted tre</w:t>
      </w:r>
      <w:r w:rsidRPr="00A4268A">
        <w:rPr>
          <w:rFonts w:eastAsia="Calibri"/>
        </w:rPr>
        <w:t xml:space="preserve">nds. </w:t>
      </w:r>
    </w:p>
    <w:p w14:paraId="77ACD9A7" w14:textId="77777777" w:rsidR="004C27FF" w:rsidRPr="00A4268A" w:rsidRDefault="00444588">
      <w:pPr>
        <w:spacing w:before="240" w:line="276" w:lineRule="auto"/>
        <w:rPr>
          <w:rFonts w:eastAsia="Calibri"/>
        </w:rPr>
      </w:pPr>
      <w:r w:rsidRPr="00A4268A">
        <w:rPr>
          <w:rFonts w:eastAsia="Calibri"/>
        </w:rPr>
        <w:t xml:space="preserve">Workforce planning, management and allocation is fair and equitable. Management, clinical and care staff employed are suitably skilled and experienced. </w:t>
      </w:r>
    </w:p>
    <w:p w14:paraId="3D26E5B0" w14:textId="77777777" w:rsidR="004C27FF" w:rsidRPr="00A4268A" w:rsidRDefault="00444588">
      <w:pPr>
        <w:spacing w:before="240" w:line="276" w:lineRule="auto"/>
        <w:rPr>
          <w:rFonts w:eastAsia="Calibri"/>
        </w:rPr>
      </w:pPr>
      <w:r w:rsidRPr="00A4268A">
        <w:rPr>
          <w:rFonts w:eastAsia="Calibri"/>
        </w:rPr>
        <w:t>Staff competencies are monitored, and their individual performance is being reviewed regularly.</w:t>
      </w:r>
    </w:p>
    <w:p w14:paraId="18465AE5" w14:textId="77777777" w:rsidR="004C27FF" w:rsidRPr="00A4268A" w:rsidRDefault="004C27FF">
      <w:pPr>
        <w:spacing w:before="240" w:line="276" w:lineRule="auto"/>
        <w:rPr>
          <w:rFonts w:eastAsia="Calibri"/>
        </w:rPr>
      </w:pPr>
    </w:p>
    <w:p w14:paraId="5E19C161" w14:textId="77777777" w:rsidR="004C27FF" w:rsidRPr="00A4268A" w:rsidRDefault="00444588">
      <w:pPr>
        <w:spacing w:before="240" w:line="276" w:lineRule="auto"/>
        <w:rPr>
          <w:rFonts w:eastAsia="Calibri"/>
        </w:rPr>
      </w:pPr>
      <w:r w:rsidRPr="00A4268A">
        <w:rPr>
          <w:rFonts w:eastAsia="Calibri"/>
        </w:rPr>
        <w:t xml:space="preserve">Residents’ information is accurately recorded, securely stored and not accessible to unauthorised people.  </w:t>
      </w:r>
    </w:p>
    <w:bookmarkEnd w:id="19"/>
    <w:p w14:paraId="1D1C9D4D" w14:textId="77777777" w:rsidR="004C27FF" w:rsidRPr="00A4268A" w:rsidRDefault="004C27FF">
      <w:pPr>
        <w:spacing w:before="240" w:line="276" w:lineRule="auto"/>
        <w:rPr>
          <w:rFonts w:eastAsia="Calibri"/>
        </w:rPr>
      </w:pPr>
    </w:p>
    <w:p w14:paraId="6DCB5E7F" w14:textId="77777777" w:rsidR="00460D43" w:rsidRDefault="00444588"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C27FF" w14:paraId="1A758EED" w14:textId="77777777" w:rsidTr="00A4268A">
        <w:trPr>
          <w:cantSplit/>
        </w:trPr>
        <w:tc>
          <w:tcPr>
            <w:tcW w:w="10206" w:type="dxa"/>
            <w:vAlign w:val="center"/>
          </w:tcPr>
          <w:p w14:paraId="2DF531F0" w14:textId="77777777" w:rsidR="00460D43" w:rsidRPr="00621629" w:rsidRDefault="00444588" w:rsidP="00621629">
            <w:pPr>
              <w:spacing w:before="60" w:after="60" w:line="276" w:lineRule="auto"/>
              <w:rPr>
                <w:rFonts w:eastAsia="Calibri"/>
              </w:rPr>
            </w:pPr>
            <w:r w:rsidRPr="00FB778F">
              <w:rPr>
                <w:rFonts w:eastAsia="Calibri"/>
              </w:rPr>
              <w:t xml:space="preserve">Includes 8 subsections that support an outcome where people participate in the </w:t>
            </w:r>
            <w:r w:rsidRPr="00FB778F">
              <w:rPr>
                <w:rFonts w:eastAsia="Calibri"/>
              </w:rPr>
              <w:t>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32898B25" w14:textId="77777777" w:rsidR="00460D43" w:rsidRPr="00621629" w:rsidRDefault="00444588"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61ABE4CE" w14:textId="77777777" w:rsidR="00460D43" w:rsidRPr="00621629" w:rsidRDefault="00444588" w:rsidP="00621629">
            <w:pPr>
              <w:spacing w:before="60" w:after="60" w:line="276" w:lineRule="auto"/>
              <w:rPr>
                <w:rFonts w:eastAsia="Calibri"/>
              </w:rPr>
            </w:pPr>
            <w:bookmarkStart w:id="21" w:name="IndicatorDescription1_3"/>
            <w:bookmarkEnd w:id="21"/>
            <w:r>
              <w:t>Subsections applicable to this service fully attained.</w:t>
            </w:r>
          </w:p>
        </w:tc>
      </w:tr>
    </w:tbl>
    <w:p w14:paraId="2AF8D6A4" w14:textId="77777777" w:rsidR="00E536CC" w:rsidRPr="005E14A4" w:rsidRDefault="00444588" w:rsidP="00621629">
      <w:pPr>
        <w:spacing w:before="240" w:line="276" w:lineRule="auto"/>
        <w:rPr>
          <w:rFonts w:eastAsia="Calibri"/>
        </w:rPr>
      </w:pPr>
      <w:bookmarkStart w:id="22" w:name="ContinuumOfServiceDelivery"/>
      <w:r w:rsidRPr="00A4268A">
        <w:rPr>
          <w:rFonts w:eastAsia="Calibri"/>
        </w:rPr>
        <w:t xml:space="preserve">When people enter the service a person-centred and whānau-centred approach is adopted. Relevant information is provided to the potential resident and their whānau.  </w:t>
      </w:r>
    </w:p>
    <w:p w14:paraId="274F226D" w14:textId="77777777" w:rsidR="004C27FF" w:rsidRPr="00A4268A" w:rsidRDefault="004C27FF" w:rsidP="00621629">
      <w:pPr>
        <w:spacing w:before="240" w:line="276" w:lineRule="auto"/>
        <w:rPr>
          <w:rFonts w:eastAsia="Calibri"/>
        </w:rPr>
      </w:pPr>
    </w:p>
    <w:p w14:paraId="21E88910" w14:textId="77777777" w:rsidR="004C27FF" w:rsidRPr="00A4268A" w:rsidRDefault="00444588" w:rsidP="00621629">
      <w:pPr>
        <w:spacing w:before="240" w:line="276" w:lineRule="auto"/>
        <w:rPr>
          <w:rFonts w:eastAsia="Calibri"/>
        </w:rPr>
      </w:pPr>
      <w:r w:rsidRPr="00A4268A">
        <w:rPr>
          <w:rFonts w:eastAsia="Calibri"/>
        </w:rPr>
        <w:t xml:space="preserve">The service works in partnership with the residents and their whānau to assess, plan and </w:t>
      </w:r>
      <w:r w:rsidRPr="00A4268A">
        <w:rPr>
          <w:rFonts w:eastAsia="Calibri"/>
        </w:rPr>
        <w:t>evaluate care.  Care plans are individualised, based on comprehensive information and accommodate any new problems that might arise.  Files reviewed demonstrated that care meets the needs of residents and whānau and is evaluated on a regular and timely bas</w:t>
      </w:r>
      <w:r w:rsidRPr="00A4268A">
        <w:rPr>
          <w:rFonts w:eastAsia="Calibri"/>
        </w:rPr>
        <w:t xml:space="preserve">is. </w:t>
      </w:r>
    </w:p>
    <w:p w14:paraId="70DF0001" w14:textId="77777777" w:rsidR="004C27FF" w:rsidRPr="00A4268A" w:rsidRDefault="004C27FF" w:rsidP="00621629">
      <w:pPr>
        <w:spacing w:before="240" w:line="276" w:lineRule="auto"/>
        <w:rPr>
          <w:rFonts w:eastAsia="Calibri"/>
        </w:rPr>
      </w:pPr>
    </w:p>
    <w:p w14:paraId="3610145C" w14:textId="77777777" w:rsidR="004C27FF" w:rsidRPr="00A4268A" w:rsidRDefault="00444588" w:rsidP="00621629">
      <w:pPr>
        <w:spacing w:before="240" w:line="276" w:lineRule="auto"/>
        <w:rPr>
          <w:rFonts w:eastAsia="Calibri"/>
        </w:rPr>
      </w:pPr>
      <w:r w:rsidRPr="00A4268A">
        <w:rPr>
          <w:rFonts w:eastAsia="Calibri"/>
        </w:rPr>
        <w:t>Residents are supported to maintain and develop their interests and participate in meaningful community and social activities suitable to their age and stage of life.</w:t>
      </w:r>
    </w:p>
    <w:p w14:paraId="21E9D9C7" w14:textId="77777777" w:rsidR="004C27FF" w:rsidRPr="00A4268A" w:rsidRDefault="00444588" w:rsidP="00621629">
      <w:pPr>
        <w:spacing w:before="240" w:line="276" w:lineRule="auto"/>
        <w:rPr>
          <w:rFonts w:eastAsia="Calibri"/>
        </w:rPr>
      </w:pPr>
      <w:r w:rsidRPr="00A4268A">
        <w:rPr>
          <w:rFonts w:eastAsia="Calibri"/>
        </w:rPr>
        <w:t xml:space="preserve">Medicines are safely managed and administered by staff who are competent to do so. </w:t>
      </w:r>
    </w:p>
    <w:p w14:paraId="23545E4B" w14:textId="77777777" w:rsidR="004C27FF" w:rsidRPr="00A4268A" w:rsidRDefault="004C27FF" w:rsidP="00621629">
      <w:pPr>
        <w:spacing w:before="240" w:line="276" w:lineRule="auto"/>
        <w:rPr>
          <w:rFonts w:eastAsia="Calibri"/>
        </w:rPr>
      </w:pPr>
    </w:p>
    <w:p w14:paraId="76B22328" w14:textId="77777777" w:rsidR="004C27FF" w:rsidRPr="00A4268A" w:rsidRDefault="00444588" w:rsidP="00621629">
      <w:pPr>
        <w:spacing w:before="240" w:line="276" w:lineRule="auto"/>
        <w:rPr>
          <w:rFonts w:eastAsia="Calibri"/>
        </w:rPr>
      </w:pPr>
      <w:r w:rsidRPr="00A4268A">
        <w:rPr>
          <w:rFonts w:eastAsia="Calibri"/>
        </w:rPr>
        <w:t xml:space="preserve">The food service meets the nutritional needs of the residents with special cultural needs catered for. Food is safely managed.  </w:t>
      </w:r>
    </w:p>
    <w:p w14:paraId="2AFBB36A" w14:textId="77777777" w:rsidR="004C27FF" w:rsidRPr="00A4268A" w:rsidRDefault="004C27FF" w:rsidP="00621629">
      <w:pPr>
        <w:spacing w:before="240" w:line="276" w:lineRule="auto"/>
        <w:rPr>
          <w:rFonts w:eastAsia="Calibri"/>
        </w:rPr>
      </w:pPr>
    </w:p>
    <w:p w14:paraId="151EA2FB" w14:textId="77777777" w:rsidR="004C27FF" w:rsidRPr="00A4268A" w:rsidRDefault="00444588" w:rsidP="00621629">
      <w:pPr>
        <w:spacing w:before="240" w:line="276" w:lineRule="auto"/>
        <w:rPr>
          <w:rFonts w:eastAsia="Calibri"/>
        </w:rPr>
      </w:pPr>
      <w:r w:rsidRPr="00A4268A">
        <w:rPr>
          <w:rFonts w:eastAsia="Calibri"/>
        </w:rPr>
        <w:t>Residents are referred or transferred to other health services as required.</w:t>
      </w:r>
    </w:p>
    <w:bookmarkEnd w:id="22"/>
    <w:p w14:paraId="535F36DF" w14:textId="77777777" w:rsidR="004C27FF" w:rsidRPr="00A4268A" w:rsidRDefault="004C27FF" w:rsidP="00621629">
      <w:pPr>
        <w:spacing w:before="240" w:line="276" w:lineRule="auto"/>
        <w:rPr>
          <w:rFonts w:eastAsia="Calibri"/>
        </w:rPr>
      </w:pPr>
    </w:p>
    <w:p w14:paraId="06C8F1FD" w14:textId="77777777" w:rsidR="00460D43" w:rsidRDefault="00444588"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w:t>
      </w:r>
      <w:r w:rsidRPr="00FB778F">
        <w:rPr>
          <w:rFonts w:cs="Arial"/>
        </w:rPr>
        <w:t xml:space="preserve">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C27FF" w14:paraId="70C5295C" w14:textId="77777777" w:rsidTr="00A4268A">
        <w:trPr>
          <w:cantSplit/>
        </w:trPr>
        <w:tc>
          <w:tcPr>
            <w:tcW w:w="10206" w:type="dxa"/>
            <w:vAlign w:val="center"/>
          </w:tcPr>
          <w:p w14:paraId="65F83CBE" w14:textId="77777777" w:rsidR="00460D43" w:rsidRPr="00621629" w:rsidRDefault="00444588"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w:t>
            </w:r>
            <w:r w:rsidRPr="00FB778F">
              <w:rPr>
                <w:rFonts w:eastAsia="Calibri"/>
              </w:rPr>
              <w:t>d meets the needs of people with disabilities.</w:t>
            </w:r>
          </w:p>
        </w:tc>
        <w:tc>
          <w:tcPr>
            <w:tcW w:w="1276" w:type="dxa"/>
            <w:shd w:val="clear" w:color="auto" w:fill="00FF00"/>
            <w:vAlign w:val="center"/>
          </w:tcPr>
          <w:p w14:paraId="7F3F29F3" w14:textId="77777777" w:rsidR="00460D43" w:rsidRPr="00621629" w:rsidRDefault="00444588"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353942D1" w14:textId="77777777" w:rsidR="00460D43" w:rsidRPr="00621629" w:rsidRDefault="00444588" w:rsidP="00621629">
            <w:pPr>
              <w:spacing w:before="60" w:after="60" w:line="276" w:lineRule="auto"/>
              <w:rPr>
                <w:rFonts w:eastAsia="Calibri"/>
              </w:rPr>
            </w:pPr>
            <w:bookmarkStart w:id="24" w:name="IndicatorDescription1_4"/>
            <w:bookmarkEnd w:id="24"/>
            <w:r>
              <w:t>Subsections applicable to this service fully attained.</w:t>
            </w:r>
          </w:p>
        </w:tc>
      </w:tr>
    </w:tbl>
    <w:p w14:paraId="56D09BAB" w14:textId="77777777" w:rsidR="00460D43" w:rsidRDefault="00444588">
      <w:pPr>
        <w:spacing w:before="240" w:line="276" w:lineRule="auto"/>
        <w:rPr>
          <w:rFonts w:eastAsia="Calibri"/>
        </w:rPr>
      </w:pPr>
      <w:bookmarkStart w:id="25" w:name="SafeAndAppropriateEnvironment"/>
      <w:r w:rsidRPr="00A4268A">
        <w:rPr>
          <w:rFonts w:eastAsia="Calibri"/>
        </w:rPr>
        <w:t>The facility meets the needs of residents and was clean and well maintained. There is a current building warrant of fitness.  Electrical equipment has b</w:t>
      </w:r>
      <w:r w:rsidRPr="00A4268A">
        <w:rPr>
          <w:rFonts w:eastAsia="Calibri"/>
        </w:rPr>
        <w:t xml:space="preserve">een tested as required. External areas are accessible, safe and provide shade and seating, and meet the needs of people with disabilities. </w:t>
      </w:r>
    </w:p>
    <w:p w14:paraId="1BF0C2AB" w14:textId="77777777" w:rsidR="004C27FF" w:rsidRPr="00A4268A" w:rsidRDefault="00444588">
      <w:pPr>
        <w:spacing w:before="240" w:line="276" w:lineRule="auto"/>
        <w:rPr>
          <w:rFonts w:eastAsia="Calibri"/>
        </w:rPr>
      </w:pPr>
      <w:r w:rsidRPr="00A4268A">
        <w:rPr>
          <w:rFonts w:eastAsia="Calibri"/>
        </w:rPr>
        <w:t xml:space="preserve"> </w:t>
      </w:r>
    </w:p>
    <w:p w14:paraId="7E68E1E6" w14:textId="77777777" w:rsidR="004C27FF" w:rsidRPr="00A4268A" w:rsidRDefault="00444588">
      <w:pPr>
        <w:spacing w:before="240" w:line="276" w:lineRule="auto"/>
        <w:rPr>
          <w:rFonts w:eastAsia="Calibri"/>
        </w:rPr>
      </w:pPr>
      <w:r w:rsidRPr="00A4268A">
        <w:rPr>
          <w:rFonts w:eastAsia="Calibri"/>
        </w:rPr>
        <w:t>Staff are trained in emergency procedures, use of emergency equipment and supplies and attend regular fire drills.</w:t>
      </w:r>
      <w:r w:rsidRPr="00A4268A">
        <w:rPr>
          <w:rFonts w:eastAsia="Calibri"/>
        </w:rPr>
        <w:t xml:space="preserve">  Staff, residents and whānau understood emergency and security arrangements. Residents reported a timely staff response to call bells.  Security is maintained.</w:t>
      </w:r>
    </w:p>
    <w:bookmarkEnd w:id="25"/>
    <w:p w14:paraId="18AF3536" w14:textId="77777777" w:rsidR="004C27FF" w:rsidRPr="00A4268A" w:rsidRDefault="004C27FF">
      <w:pPr>
        <w:spacing w:before="240" w:line="276" w:lineRule="auto"/>
        <w:rPr>
          <w:rFonts w:eastAsia="Calibri"/>
        </w:rPr>
      </w:pPr>
    </w:p>
    <w:p w14:paraId="14990773" w14:textId="77777777" w:rsidR="00460D43" w:rsidRDefault="00444588" w:rsidP="000E6E02">
      <w:pPr>
        <w:pStyle w:val="Heading2"/>
        <w:spacing w:before="0"/>
        <w:rPr>
          <w:rFonts w:cs="Arial"/>
        </w:rPr>
      </w:pPr>
      <w:r w:rsidRPr="00FB778F">
        <w:rPr>
          <w:rFonts w:cs="Arial"/>
        </w:rPr>
        <w:t>Te kaupare pokenga me te kaitiakitanga patu huakita │Infection prevention and antimicrobial st</w:t>
      </w:r>
      <w:r w:rsidRPr="00FB778F">
        <w:rPr>
          <w:rFonts w:cs="Arial"/>
        </w:rPr>
        <w:t xml:space="preserve">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C27FF" w14:paraId="3930AD6A" w14:textId="77777777" w:rsidTr="00A4268A">
        <w:trPr>
          <w:cantSplit/>
        </w:trPr>
        <w:tc>
          <w:tcPr>
            <w:tcW w:w="10206" w:type="dxa"/>
            <w:vAlign w:val="center"/>
          </w:tcPr>
          <w:p w14:paraId="4DBF8E69" w14:textId="77777777" w:rsidR="00460D43" w:rsidRPr="00621629" w:rsidRDefault="00444588"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w:t>
            </w:r>
            <w:r w:rsidRPr="00FB778F">
              <w:rPr>
                <w:rFonts w:eastAsia="Calibri"/>
              </w:rPr>
              <w:t>t the centre. The IP and AMS programmes are up to date and informed by evidence and are an expression of a strategy that seeks to maximise quality of care and minimise infection risk and adverse effects from antibiotic use, such as antimicrobial resistance</w:t>
            </w:r>
            <w:r w:rsidRPr="00FB778F">
              <w:rPr>
                <w:rFonts w:eastAsia="Calibri"/>
              </w:rPr>
              <w:t>.</w:t>
            </w:r>
          </w:p>
        </w:tc>
        <w:tc>
          <w:tcPr>
            <w:tcW w:w="1276" w:type="dxa"/>
            <w:shd w:val="clear" w:color="auto" w:fill="00FF00"/>
            <w:vAlign w:val="center"/>
          </w:tcPr>
          <w:p w14:paraId="48C71E7F" w14:textId="77777777" w:rsidR="00460D43" w:rsidRPr="00621629" w:rsidRDefault="00444588"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9E9CB80" w14:textId="77777777" w:rsidR="00460D43" w:rsidRPr="00621629" w:rsidRDefault="00444588" w:rsidP="00621629">
            <w:pPr>
              <w:spacing w:before="60" w:after="60" w:line="276" w:lineRule="auto"/>
              <w:rPr>
                <w:rFonts w:eastAsia="Calibri"/>
              </w:rPr>
            </w:pPr>
            <w:bookmarkStart w:id="27" w:name="IndicatorDescription2"/>
            <w:bookmarkEnd w:id="27"/>
            <w:r>
              <w:t>Subsections applicable to this service fully attained.</w:t>
            </w:r>
          </w:p>
        </w:tc>
      </w:tr>
    </w:tbl>
    <w:p w14:paraId="1B799307" w14:textId="77777777" w:rsidR="00460D43" w:rsidRDefault="00444588">
      <w:pPr>
        <w:spacing w:before="240" w:line="276" w:lineRule="auto"/>
        <w:rPr>
          <w:rFonts w:eastAsia="Calibri"/>
        </w:rPr>
      </w:pPr>
      <w:bookmarkStart w:id="28" w:name="RestraintMinimisationAndSafePractice"/>
      <w:r w:rsidRPr="00A4268A">
        <w:rPr>
          <w:rFonts w:eastAsia="Calibri"/>
        </w:rPr>
        <w:lastRenderedPageBreak/>
        <w:t>The governing body ensures the safety of residents and staff through a planned infection prevention (IP) and antimicrobial stewardship (AMS) programme that is appropriate to the size and complexity of the service. It is adequately resourced.  An experience</w:t>
      </w:r>
      <w:r w:rsidRPr="00A4268A">
        <w:rPr>
          <w:rFonts w:eastAsia="Calibri"/>
        </w:rPr>
        <w:t xml:space="preserve">d and trained infection control coordinator leads the programme. </w:t>
      </w:r>
    </w:p>
    <w:p w14:paraId="220A2D04" w14:textId="77777777" w:rsidR="004C27FF" w:rsidRPr="00A4268A" w:rsidRDefault="00444588">
      <w:pPr>
        <w:spacing w:before="240" w:line="276" w:lineRule="auto"/>
        <w:rPr>
          <w:rFonts w:eastAsia="Calibri"/>
        </w:rPr>
      </w:pPr>
      <w:r w:rsidRPr="00A4268A">
        <w:rPr>
          <w:rFonts w:eastAsia="Calibri"/>
        </w:rPr>
        <w:t xml:space="preserve"> The infection control coordinator is involved in procurement processes, any facility changes and processes related to decontamination of any reusable devices.</w:t>
      </w:r>
    </w:p>
    <w:p w14:paraId="7B6DB224" w14:textId="77777777" w:rsidR="004C27FF" w:rsidRPr="00A4268A" w:rsidRDefault="00444588">
      <w:pPr>
        <w:spacing w:before="240" w:line="276" w:lineRule="auto"/>
        <w:rPr>
          <w:rFonts w:eastAsia="Calibri"/>
        </w:rPr>
      </w:pPr>
      <w:r w:rsidRPr="00A4268A">
        <w:rPr>
          <w:rFonts w:eastAsia="Calibri"/>
        </w:rPr>
        <w:t xml:space="preserve"> Staff demonstrated good princ</w:t>
      </w:r>
      <w:r w:rsidRPr="00A4268A">
        <w:rPr>
          <w:rFonts w:eastAsia="Calibri"/>
        </w:rPr>
        <w:t>iples and practice around infection control. Staff, residents and whānau were familiar with the pandemic/infectious diseases response plan.</w:t>
      </w:r>
    </w:p>
    <w:p w14:paraId="3A57F80E" w14:textId="77777777" w:rsidR="004C27FF" w:rsidRPr="00A4268A" w:rsidRDefault="00444588">
      <w:pPr>
        <w:spacing w:before="240" w:line="276" w:lineRule="auto"/>
        <w:rPr>
          <w:rFonts w:eastAsia="Calibri"/>
        </w:rPr>
      </w:pPr>
      <w:r w:rsidRPr="00A4268A">
        <w:rPr>
          <w:rFonts w:eastAsia="Calibri"/>
        </w:rPr>
        <w:t xml:space="preserve"> Aged care specific infection surveillance is undertaken with follow-up action taken as required.</w:t>
      </w:r>
    </w:p>
    <w:p w14:paraId="5BD3F6FE" w14:textId="77777777" w:rsidR="004C27FF" w:rsidRPr="00A4268A" w:rsidRDefault="00444588">
      <w:pPr>
        <w:spacing w:before="240" w:line="276" w:lineRule="auto"/>
        <w:rPr>
          <w:rFonts w:eastAsia="Calibri"/>
        </w:rPr>
      </w:pPr>
      <w:r w:rsidRPr="00A4268A">
        <w:rPr>
          <w:rFonts w:eastAsia="Calibri"/>
        </w:rPr>
        <w:t xml:space="preserve"> </w:t>
      </w:r>
    </w:p>
    <w:p w14:paraId="6DB75A2B" w14:textId="77777777" w:rsidR="004C27FF" w:rsidRPr="00A4268A" w:rsidRDefault="00444588">
      <w:pPr>
        <w:spacing w:before="240" w:line="276" w:lineRule="auto"/>
        <w:rPr>
          <w:rFonts w:eastAsia="Calibri"/>
        </w:rPr>
      </w:pPr>
      <w:r w:rsidRPr="00A4268A">
        <w:rPr>
          <w:rFonts w:eastAsia="Calibri"/>
        </w:rPr>
        <w:t xml:space="preserve">The environment </w:t>
      </w:r>
      <w:r w:rsidRPr="00A4268A">
        <w:rPr>
          <w:rFonts w:eastAsia="Calibri"/>
        </w:rPr>
        <w:t>supports prevention and transmission of infections.  Waste and hazardous substances are well managed.  There are safe and effective laundry services.</w:t>
      </w:r>
    </w:p>
    <w:bookmarkEnd w:id="28"/>
    <w:p w14:paraId="2E0B130A" w14:textId="77777777" w:rsidR="004C27FF" w:rsidRPr="00A4268A" w:rsidRDefault="004C27FF">
      <w:pPr>
        <w:spacing w:before="240" w:line="276" w:lineRule="auto"/>
        <w:rPr>
          <w:rFonts w:eastAsia="Calibri"/>
        </w:rPr>
      </w:pPr>
    </w:p>
    <w:p w14:paraId="79E6445D" w14:textId="77777777" w:rsidR="00460D43" w:rsidRDefault="00444588"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C27FF" w14:paraId="22183374" w14:textId="77777777" w:rsidTr="00A4268A">
        <w:trPr>
          <w:cantSplit/>
        </w:trPr>
        <w:tc>
          <w:tcPr>
            <w:tcW w:w="10206" w:type="dxa"/>
            <w:vAlign w:val="center"/>
          </w:tcPr>
          <w:p w14:paraId="11D9ACE8" w14:textId="77777777" w:rsidR="00460D43" w:rsidRPr="00621629" w:rsidRDefault="00444588" w:rsidP="00621629">
            <w:pPr>
              <w:spacing w:before="60" w:after="60" w:line="276" w:lineRule="auto"/>
              <w:rPr>
                <w:rFonts w:eastAsia="Calibri"/>
              </w:rPr>
            </w:pPr>
            <w:r w:rsidRPr="00FB778F">
              <w:rPr>
                <w:rFonts w:eastAsia="Calibri"/>
              </w:rPr>
              <w:t>Includes 4 subsections that support outcomes where Services shall</w:t>
            </w:r>
            <w:r w:rsidRPr="00FB778F">
              <w:rPr>
                <w:rFonts w:eastAsia="Calibri"/>
              </w:rPr>
              <w:t xml:space="preserve"> aim for a restraint and seclusion free environment, in which people’s dignity and mana are maintained.</w:t>
            </w:r>
          </w:p>
        </w:tc>
        <w:tc>
          <w:tcPr>
            <w:tcW w:w="1276" w:type="dxa"/>
            <w:shd w:val="clear" w:color="auto" w:fill="00FF00"/>
            <w:vAlign w:val="center"/>
          </w:tcPr>
          <w:p w14:paraId="66CB0357" w14:textId="77777777" w:rsidR="00460D43" w:rsidRPr="00621629" w:rsidRDefault="00444588"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154C1040" w14:textId="77777777" w:rsidR="00460D43" w:rsidRPr="00621629" w:rsidRDefault="00444588" w:rsidP="00621629">
            <w:pPr>
              <w:spacing w:before="60" w:after="60" w:line="276" w:lineRule="auto"/>
              <w:rPr>
                <w:rFonts w:eastAsia="Calibri"/>
              </w:rPr>
            </w:pPr>
            <w:bookmarkStart w:id="30" w:name="IndicatorDescription3"/>
            <w:bookmarkEnd w:id="30"/>
            <w:r>
              <w:t>Subsections applicable to this service fully attained.</w:t>
            </w:r>
          </w:p>
        </w:tc>
      </w:tr>
    </w:tbl>
    <w:p w14:paraId="157AB891" w14:textId="77777777" w:rsidR="00460D43" w:rsidRDefault="00444588">
      <w:pPr>
        <w:spacing w:before="240" w:line="276" w:lineRule="auto"/>
        <w:rPr>
          <w:rFonts w:eastAsia="Calibri"/>
        </w:rPr>
      </w:pPr>
      <w:bookmarkStart w:id="31" w:name="InfectionPreventionAndControl"/>
      <w:r w:rsidRPr="00A4268A">
        <w:rPr>
          <w:rFonts w:eastAsia="Calibri"/>
        </w:rPr>
        <w:t xml:space="preserve">The service aims for a restraint free environment. This is supported by the governing body and </w:t>
      </w:r>
      <w:r w:rsidRPr="00A4268A">
        <w:rPr>
          <w:rFonts w:eastAsia="Calibri"/>
        </w:rPr>
        <w:t>policies and procedures.  There were four residents using restraints at the time of audit.  A comprehensive assessment, approval, monitoring process, with regular reviews occurs for all restraint used.  Staff demonstrated a sound knowledge and understandin</w:t>
      </w:r>
      <w:r w:rsidRPr="00A4268A">
        <w:rPr>
          <w:rFonts w:eastAsia="Calibri"/>
        </w:rPr>
        <w:t xml:space="preserve">g of providing the least restrictive practice, de-escalation techniques and alternative interventions.  </w:t>
      </w:r>
    </w:p>
    <w:bookmarkEnd w:id="31"/>
    <w:p w14:paraId="20075AD6" w14:textId="77777777" w:rsidR="004C27FF" w:rsidRPr="00A4268A" w:rsidRDefault="004C27FF">
      <w:pPr>
        <w:spacing w:before="240" w:line="276" w:lineRule="auto"/>
        <w:rPr>
          <w:rFonts w:eastAsia="Calibri"/>
        </w:rPr>
      </w:pPr>
    </w:p>
    <w:p w14:paraId="55347425" w14:textId="77777777" w:rsidR="00460D43" w:rsidRDefault="00444588" w:rsidP="000E6E02">
      <w:pPr>
        <w:pStyle w:val="Heading2"/>
        <w:spacing w:before="0"/>
        <w:rPr>
          <w:rFonts w:cs="Arial"/>
        </w:rPr>
      </w:pPr>
      <w:r>
        <w:rPr>
          <w:rFonts w:cs="Arial"/>
        </w:rPr>
        <w:lastRenderedPageBreak/>
        <w:t>Summary of attainment</w:t>
      </w:r>
    </w:p>
    <w:p w14:paraId="58589651" w14:textId="77777777" w:rsidR="00460D43" w:rsidRDefault="00444588">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4C27FF" w14:paraId="254E5CFA" w14:textId="77777777">
        <w:tc>
          <w:tcPr>
            <w:tcW w:w="1384" w:type="dxa"/>
            <w:vAlign w:val="center"/>
          </w:tcPr>
          <w:p w14:paraId="598B8A53" w14:textId="77777777" w:rsidR="00460D43" w:rsidRDefault="00444588">
            <w:pPr>
              <w:keepNext/>
              <w:spacing w:before="60" w:after="60"/>
              <w:rPr>
                <w:rFonts w:cs="Arial"/>
                <w:b/>
                <w:sz w:val="20"/>
                <w:szCs w:val="20"/>
              </w:rPr>
            </w:pPr>
            <w:r>
              <w:rPr>
                <w:rFonts w:cs="Arial"/>
                <w:b/>
                <w:sz w:val="20"/>
                <w:szCs w:val="20"/>
              </w:rPr>
              <w:t>Attainment Rating</w:t>
            </w:r>
          </w:p>
        </w:tc>
        <w:tc>
          <w:tcPr>
            <w:tcW w:w="1701" w:type="dxa"/>
            <w:vAlign w:val="center"/>
          </w:tcPr>
          <w:p w14:paraId="59467761" w14:textId="77777777" w:rsidR="00460D43" w:rsidRDefault="00444588">
            <w:pPr>
              <w:keepNext/>
              <w:spacing w:before="60" w:after="60"/>
              <w:jc w:val="center"/>
              <w:rPr>
                <w:rFonts w:cs="Arial"/>
                <w:b/>
                <w:sz w:val="20"/>
                <w:szCs w:val="20"/>
              </w:rPr>
            </w:pPr>
            <w:r>
              <w:rPr>
                <w:rFonts w:cs="Arial"/>
                <w:b/>
                <w:sz w:val="20"/>
                <w:szCs w:val="20"/>
              </w:rPr>
              <w:t>Continuous Improvement</w:t>
            </w:r>
          </w:p>
          <w:p w14:paraId="7F5EAD49" w14:textId="77777777" w:rsidR="00460D43" w:rsidRDefault="00444588">
            <w:pPr>
              <w:keepNext/>
              <w:spacing w:before="60" w:after="60"/>
              <w:jc w:val="center"/>
              <w:rPr>
                <w:rFonts w:cs="Arial"/>
                <w:b/>
                <w:sz w:val="20"/>
                <w:szCs w:val="20"/>
              </w:rPr>
            </w:pPr>
            <w:r>
              <w:rPr>
                <w:rFonts w:cs="Arial"/>
                <w:b/>
                <w:sz w:val="20"/>
                <w:szCs w:val="20"/>
              </w:rPr>
              <w:t>(CI)</w:t>
            </w:r>
          </w:p>
        </w:tc>
        <w:tc>
          <w:tcPr>
            <w:tcW w:w="1843" w:type="dxa"/>
            <w:vAlign w:val="center"/>
          </w:tcPr>
          <w:p w14:paraId="6E2ABCAF" w14:textId="77777777" w:rsidR="00460D43" w:rsidRDefault="00444588">
            <w:pPr>
              <w:keepNext/>
              <w:spacing w:before="60" w:after="60"/>
              <w:jc w:val="center"/>
              <w:rPr>
                <w:rFonts w:cs="Arial"/>
                <w:b/>
                <w:sz w:val="20"/>
                <w:szCs w:val="20"/>
              </w:rPr>
            </w:pPr>
            <w:r>
              <w:rPr>
                <w:rFonts w:cs="Arial"/>
                <w:b/>
                <w:sz w:val="20"/>
                <w:szCs w:val="20"/>
              </w:rPr>
              <w:t>Fully Attained</w:t>
            </w:r>
          </w:p>
          <w:p w14:paraId="78956674" w14:textId="77777777" w:rsidR="00460D43" w:rsidRDefault="00444588">
            <w:pPr>
              <w:keepNext/>
              <w:spacing w:before="60" w:after="60"/>
              <w:jc w:val="center"/>
              <w:rPr>
                <w:rFonts w:cs="Arial"/>
                <w:b/>
                <w:sz w:val="20"/>
                <w:szCs w:val="20"/>
              </w:rPr>
            </w:pPr>
            <w:r>
              <w:rPr>
                <w:rFonts w:cs="Arial"/>
                <w:b/>
                <w:sz w:val="20"/>
                <w:szCs w:val="20"/>
              </w:rPr>
              <w:t>(FA)</w:t>
            </w:r>
          </w:p>
        </w:tc>
        <w:tc>
          <w:tcPr>
            <w:tcW w:w="1843" w:type="dxa"/>
            <w:vAlign w:val="center"/>
          </w:tcPr>
          <w:p w14:paraId="16886B1A" w14:textId="77777777" w:rsidR="00460D43" w:rsidRDefault="00444588">
            <w:pPr>
              <w:keepNext/>
              <w:spacing w:before="60" w:after="60"/>
              <w:jc w:val="center"/>
              <w:rPr>
                <w:rFonts w:cs="Arial"/>
                <w:b/>
                <w:sz w:val="20"/>
                <w:szCs w:val="20"/>
              </w:rPr>
            </w:pPr>
            <w:r>
              <w:rPr>
                <w:rFonts w:cs="Arial"/>
                <w:b/>
                <w:sz w:val="20"/>
                <w:szCs w:val="20"/>
              </w:rPr>
              <w:t>Partially Attained Negligible Risk</w:t>
            </w:r>
          </w:p>
          <w:p w14:paraId="0A817AC6" w14:textId="77777777" w:rsidR="00460D43" w:rsidRDefault="00444588">
            <w:pPr>
              <w:keepNext/>
              <w:spacing w:before="60" w:after="60"/>
              <w:jc w:val="center"/>
              <w:rPr>
                <w:rFonts w:cs="Arial"/>
                <w:b/>
                <w:sz w:val="20"/>
                <w:szCs w:val="20"/>
              </w:rPr>
            </w:pPr>
            <w:r>
              <w:rPr>
                <w:rFonts w:cs="Arial"/>
                <w:b/>
                <w:sz w:val="20"/>
                <w:szCs w:val="20"/>
              </w:rPr>
              <w:t>(PA Negligible)</w:t>
            </w:r>
          </w:p>
        </w:tc>
        <w:tc>
          <w:tcPr>
            <w:tcW w:w="1842" w:type="dxa"/>
            <w:vAlign w:val="center"/>
          </w:tcPr>
          <w:p w14:paraId="244FA57E" w14:textId="77777777" w:rsidR="00460D43" w:rsidRDefault="00444588">
            <w:pPr>
              <w:keepNext/>
              <w:spacing w:before="60" w:after="60"/>
              <w:jc w:val="center"/>
              <w:rPr>
                <w:rFonts w:cs="Arial"/>
                <w:b/>
                <w:sz w:val="20"/>
                <w:szCs w:val="20"/>
              </w:rPr>
            </w:pPr>
            <w:r>
              <w:rPr>
                <w:rFonts w:cs="Arial"/>
                <w:b/>
                <w:sz w:val="20"/>
                <w:szCs w:val="20"/>
              </w:rPr>
              <w:t>Partially Attained Low Risk</w:t>
            </w:r>
          </w:p>
          <w:p w14:paraId="1E8CA905" w14:textId="77777777" w:rsidR="00460D43" w:rsidRDefault="00444588">
            <w:pPr>
              <w:keepNext/>
              <w:spacing w:before="60" w:after="60"/>
              <w:jc w:val="center"/>
              <w:rPr>
                <w:rFonts w:cs="Arial"/>
                <w:b/>
                <w:sz w:val="20"/>
                <w:szCs w:val="20"/>
              </w:rPr>
            </w:pPr>
            <w:r>
              <w:rPr>
                <w:rFonts w:cs="Arial"/>
                <w:b/>
                <w:sz w:val="20"/>
                <w:szCs w:val="20"/>
              </w:rPr>
              <w:t>(PA Low)</w:t>
            </w:r>
          </w:p>
        </w:tc>
        <w:tc>
          <w:tcPr>
            <w:tcW w:w="1843" w:type="dxa"/>
            <w:vAlign w:val="center"/>
          </w:tcPr>
          <w:p w14:paraId="153CDAEB" w14:textId="77777777" w:rsidR="00460D43" w:rsidRDefault="00444588">
            <w:pPr>
              <w:keepNext/>
              <w:spacing w:before="60" w:after="60"/>
              <w:jc w:val="center"/>
              <w:rPr>
                <w:rFonts w:cs="Arial"/>
                <w:b/>
                <w:sz w:val="20"/>
                <w:szCs w:val="20"/>
              </w:rPr>
            </w:pPr>
            <w:r>
              <w:rPr>
                <w:rFonts w:cs="Arial"/>
                <w:b/>
                <w:sz w:val="20"/>
                <w:szCs w:val="20"/>
              </w:rPr>
              <w:t>Partially Attained Moderate Risk</w:t>
            </w:r>
          </w:p>
          <w:p w14:paraId="5AA72264" w14:textId="77777777" w:rsidR="00460D43" w:rsidRDefault="00444588">
            <w:pPr>
              <w:keepNext/>
              <w:spacing w:before="60" w:after="60"/>
              <w:jc w:val="center"/>
              <w:rPr>
                <w:rFonts w:cs="Arial"/>
                <w:b/>
                <w:sz w:val="20"/>
                <w:szCs w:val="20"/>
              </w:rPr>
            </w:pPr>
            <w:r>
              <w:rPr>
                <w:rFonts w:cs="Arial"/>
                <w:b/>
                <w:sz w:val="20"/>
                <w:szCs w:val="20"/>
              </w:rPr>
              <w:t>(PA Moderate)</w:t>
            </w:r>
          </w:p>
        </w:tc>
        <w:tc>
          <w:tcPr>
            <w:tcW w:w="1843" w:type="dxa"/>
            <w:vAlign w:val="center"/>
          </w:tcPr>
          <w:p w14:paraId="58DF38EF" w14:textId="77777777" w:rsidR="00460D43" w:rsidRDefault="00444588">
            <w:pPr>
              <w:keepNext/>
              <w:spacing w:before="60" w:after="60"/>
              <w:jc w:val="center"/>
              <w:rPr>
                <w:rFonts w:cs="Arial"/>
                <w:b/>
                <w:sz w:val="20"/>
                <w:szCs w:val="20"/>
              </w:rPr>
            </w:pPr>
            <w:r>
              <w:rPr>
                <w:rFonts w:cs="Arial"/>
                <w:b/>
                <w:sz w:val="20"/>
                <w:szCs w:val="20"/>
              </w:rPr>
              <w:t>Partially Attained High Risk</w:t>
            </w:r>
          </w:p>
          <w:p w14:paraId="0698042A" w14:textId="77777777" w:rsidR="00460D43" w:rsidRDefault="00444588">
            <w:pPr>
              <w:keepNext/>
              <w:spacing w:before="60" w:after="60"/>
              <w:jc w:val="center"/>
              <w:rPr>
                <w:rFonts w:cs="Arial"/>
                <w:b/>
                <w:sz w:val="20"/>
                <w:szCs w:val="20"/>
              </w:rPr>
            </w:pPr>
            <w:r>
              <w:rPr>
                <w:rFonts w:cs="Arial"/>
                <w:b/>
                <w:sz w:val="20"/>
                <w:szCs w:val="20"/>
              </w:rPr>
              <w:t>(PA High)</w:t>
            </w:r>
          </w:p>
        </w:tc>
        <w:tc>
          <w:tcPr>
            <w:tcW w:w="1843" w:type="dxa"/>
            <w:vAlign w:val="center"/>
          </w:tcPr>
          <w:p w14:paraId="10E482D9" w14:textId="77777777" w:rsidR="00460D43" w:rsidRDefault="00444588">
            <w:pPr>
              <w:keepNext/>
              <w:spacing w:before="60" w:after="60"/>
              <w:jc w:val="center"/>
              <w:rPr>
                <w:rFonts w:cs="Arial"/>
                <w:b/>
                <w:sz w:val="20"/>
                <w:szCs w:val="20"/>
              </w:rPr>
            </w:pPr>
            <w:r>
              <w:rPr>
                <w:rFonts w:cs="Arial"/>
                <w:b/>
                <w:sz w:val="20"/>
                <w:szCs w:val="20"/>
              </w:rPr>
              <w:t>Partially Attain</w:t>
            </w:r>
            <w:r>
              <w:rPr>
                <w:rFonts w:cs="Arial"/>
                <w:b/>
                <w:sz w:val="20"/>
                <w:szCs w:val="20"/>
              </w:rPr>
              <w:t>ed Critical Risk</w:t>
            </w:r>
          </w:p>
          <w:p w14:paraId="297C6C2A" w14:textId="77777777" w:rsidR="00460D43" w:rsidRDefault="00444588">
            <w:pPr>
              <w:keepNext/>
              <w:spacing w:before="60" w:after="60"/>
              <w:jc w:val="center"/>
              <w:rPr>
                <w:rFonts w:cs="Arial"/>
                <w:b/>
                <w:sz w:val="20"/>
                <w:szCs w:val="20"/>
              </w:rPr>
            </w:pPr>
            <w:r>
              <w:rPr>
                <w:rFonts w:cs="Arial"/>
                <w:b/>
                <w:sz w:val="20"/>
                <w:szCs w:val="20"/>
              </w:rPr>
              <w:t>(PA Critical)</w:t>
            </w:r>
          </w:p>
        </w:tc>
      </w:tr>
      <w:tr w:rsidR="004C27FF" w14:paraId="4AA7879B" w14:textId="77777777">
        <w:tc>
          <w:tcPr>
            <w:tcW w:w="1384" w:type="dxa"/>
            <w:vAlign w:val="center"/>
          </w:tcPr>
          <w:p w14:paraId="4A51B4DE" w14:textId="77777777" w:rsidR="00460D43" w:rsidRDefault="00444588">
            <w:pPr>
              <w:keepNext/>
              <w:spacing w:before="60" w:after="60"/>
              <w:rPr>
                <w:rFonts w:cs="Arial"/>
                <w:b/>
                <w:sz w:val="20"/>
                <w:szCs w:val="20"/>
              </w:rPr>
            </w:pPr>
            <w:r>
              <w:rPr>
                <w:rFonts w:cs="Arial"/>
                <w:b/>
                <w:sz w:val="20"/>
                <w:szCs w:val="20"/>
              </w:rPr>
              <w:t>Subsection</w:t>
            </w:r>
          </w:p>
        </w:tc>
        <w:tc>
          <w:tcPr>
            <w:tcW w:w="1701" w:type="dxa"/>
            <w:vAlign w:val="center"/>
          </w:tcPr>
          <w:p w14:paraId="3B947E84" w14:textId="77777777" w:rsidR="00460D43" w:rsidRDefault="00444588"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4AC66DF0" w14:textId="77777777" w:rsidR="00460D43" w:rsidRDefault="00444588" w:rsidP="00A4268A">
            <w:pPr>
              <w:spacing w:before="60" w:after="60"/>
              <w:jc w:val="center"/>
              <w:rPr>
                <w:rFonts w:cs="Arial"/>
                <w:sz w:val="20"/>
                <w:szCs w:val="20"/>
                <w:lang w:eastAsia="en-NZ"/>
              </w:rPr>
            </w:pPr>
            <w:bookmarkStart w:id="33" w:name="TotalStdFA"/>
            <w:r>
              <w:rPr>
                <w:rFonts w:cs="Arial"/>
                <w:sz w:val="20"/>
                <w:szCs w:val="20"/>
                <w:lang w:eastAsia="en-NZ"/>
              </w:rPr>
              <w:t>29</w:t>
            </w:r>
            <w:bookmarkEnd w:id="33"/>
          </w:p>
        </w:tc>
        <w:tc>
          <w:tcPr>
            <w:tcW w:w="1843" w:type="dxa"/>
            <w:vAlign w:val="center"/>
          </w:tcPr>
          <w:p w14:paraId="39745DD0" w14:textId="77777777" w:rsidR="00460D43" w:rsidRDefault="00444588">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03FD54C" w14:textId="77777777" w:rsidR="00460D43" w:rsidRDefault="00444588"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6BE68B31" w14:textId="77777777" w:rsidR="00460D43" w:rsidRDefault="00444588"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0676B4B1" w14:textId="77777777" w:rsidR="00460D43" w:rsidRDefault="00444588">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12FE8E58" w14:textId="77777777" w:rsidR="00460D43" w:rsidRDefault="00444588">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4C27FF" w14:paraId="2F307571" w14:textId="77777777">
        <w:tc>
          <w:tcPr>
            <w:tcW w:w="1384" w:type="dxa"/>
            <w:vAlign w:val="center"/>
          </w:tcPr>
          <w:p w14:paraId="180A23A5" w14:textId="77777777" w:rsidR="00460D43" w:rsidRDefault="00444588">
            <w:pPr>
              <w:keepNext/>
              <w:spacing w:before="60" w:after="60"/>
              <w:rPr>
                <w:rFonts w:cs="Arial"/>
                <w:b/>
                <w:sz w:val="20"/>
                <w:szCs w:val="20"/>
              </w:rPr>
            </w:pPr>
            <w:r>
              <w:rPr>
                <w:rFonts w:cs="Arial"/>
                <w:b/>
                <w:sz w:val="20"/>
                <w:szCs w:val="20"/>
              </w:rPr>
              <w:t>Criteria</w:t>
            </w:r>
          </w:p>
        </w:tc>
        <w:tc>
          <w:tcPr>
            <w:tcW w:w="1701" w:type="dxa"/>
            <w:vAlign w:val="center"/>
          </w:tcPr>
          <w:p w14:paraId="58063EB7" w14:textId="77777777" w:rsidR="00460D43" w:rsidRDefault="00444588">
            <w:pPr>
              <w:spacing w:before="60" w:after="60"/>
              <w:jc w:val="center"/>
              <w:rPr>
                <w:rFonts w:cs="Arial"/>
                <w:sz w:val="20"/>
                <w:szCs w:val="20"/>
                <w:lang w:eastAsia="en-NZ"/>
              </w:rPr>
            </w:pPr>
            <w:bookmarkStart w:id="39" w:name="TotalCritCI"/>
            <w:r>
              <w:rPr>
                <w:rFonts w:cs="Arial"/>
                <w:sz w:val="20"/>
                <w:szCs w:val="20"/>
                <w:lang w:eastAsia="en-NZ"/>
              </w:rPr>
              <w:t>4</w:t>
            </w:r>
            <w:bookmarkEnd w:id="39"/>
          </w:p>
        </w:tc>
        <w:tc>
          <w:tcPr>
            <w:tcW w:w="1843" w:type="dxa"/>
            <w:vAlign w:val="center"/>
          </w:tcPr>
          <w:p w14:paraId="02A0E127" w14:textId="77777777" w:rsidR="00460D43" w:rsidRDefault="00444588" w:rsidP="00A4268A">
            <w:pPr>
              <w:spacing w:before="60" w:after="60"/>
              <w:jc w:val="center"/>
              <w:rPr>
                <w:rFonts w:cs="Arial"/>
                <w:sz w:val="20"/>
                <w:szCs w:val="20"/>
                <w:lang w:eastAsia="en-NZ"/>
              </w:rPr>
            </w:pPr>
            <w:bookmarkStart w:id="40" w:name="TotalCritFA"/>
            <w:r>
              <w:rPr>
                <w:rFonts w:cs="Arial"/>
                <w:sz w:val="20"/>
                <w:szCs w:val="20"/>
                <w:lang w:eastAsia="en-NZ"/>
              </w:rPr>
              <w:t>170</w:t>
            </w:r>
            <w:bookmarkEnd w:id="40"/>
          </w:p>
        </w:tc>
        <w:tc>
          <w:tcPr>
            <w:tcW w:w="1843" w:type="dxa"/>
            <w:vAlign w:val="center"/>
          </w:tcPr>
          <w:p w14:paraId="70EA5381" w14:textId="77777777" w:rsidR="00460D43" w:rsidRDefault="00444588">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89280DC" w14:textId="77777777" w:rsidR="00460D43" w:rsidRDefault="00444588"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57667893" w14:textId="77777777" w:rsidR="00460D43" w:rsidRDefault="00444588"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112C7486" w14:textId="77777777" w:rsidR="00460D43" w:rsidRDefault="00444588">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17EF957" w14:textId="77777777" w:rsidR="00460D43" w:rsidRDefault="00444588">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1164D2F" w14:textId="77777777" w:rsidR="00460D43" w:rsidRDefault="00444588">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4C27FF" w14:paraId="4062A34F" w14:textId="77777777">
        <w:tc>
          <w:tcPr>
            <w:tcW w:w="1384" w:type="dxa"/>
            <w:vAlign w:val="center"/>
          </w:tcPr>
          <w:p w14:paraId="7F9BFBCE" w14:textId="77777777" w:rsidR="00460D43" w:rsidRDefault="00444588">
            <w:pPr>
              <w:keepNext/>
              <w:spacing w:before="60" w:after="60"/>
              <w:rPr>
                <w:rFonts w:cs="Arial"/>
                <w:b/>
                <w:sz w:val="20"/>
                <w:szCs w:val="20"/>
              </w:rPr>
            </w:pPr>
            <w:r>
              <w:rPr>
                <w:rFonts w:cs="Arial"/>
                <w:b/>
                <w:sz w:val="20"/>
                <w:szCs w:val="20"/>
              </w:rPr>
              <w:t>Attainment Rating</w:t>
            </w:r>
          </w:p>
        </w:tc>
        <w:tc>
          <w:tcPr>
            <w:tcW w:w="1701" w:type="dxa"/>
            <w:vAlign w:val="center"/>
          </w:tcPr>
          <w:p w14:paraId="1E18183B" w14:textId="77777777" w:rsidR="00460D43" w:rsidRDefault="00444588">
            <w:pPr>
              <w:keepNext/>
              <w:spacing w:before="60" w:after="60"/>
              <w:jc w:val="center"/>
              <w:rPr>
                <w:rFonts w:cs="Arial"/>
                <w:b/>
                <w:sz w:val="20"/>
                <w:szCs w:val="20"/>
              </w:rPr>
            </w:pPr>
            <w:r>
              <w:rPr>
                <w:rFonts w:cs="Arial"/>
                <w:b/>
                <w:sz w:val="20"/>
                <w:szCs w:val="20"/>
              </w:rPr>
              <w:t>Unattained Negligible Risk</w:t>
            </w:r>
          </w:p>
          <w:p w14:paraId="1D6655CB" w14:textId="77777777" w:rsidR="00460D43" w:rsidRDefault="00444588">
            <w:pPr>
              <w:keepNext/>
              <w:spacing w:before="60" w:after="60"/>
              <w:jc w:val="center"/>
              <w:rPr>
                <w:rFonts w:cs="Arial"/>
                <w:b/>
                <w:sz w:val="20"/>
                <w:szCs w:val="20"/>
              </w:rPr>
            </w:pPr>
            <w:r>
              <w:rPr>
                <w:rFonts w:cs="Arial"/>
                <w:b/>
                <w:sz w:val="20"/>
                <w:szCs w:val="20"/>
              </w:rPr>
              <w:t>(UA Negligible)</w:t>
            </w:r>
          </w:p>
        </w:tc>
        <w:tc>
          <w:tcPr>
            <w:tcW w:w="1843" w:type="dxa"/>
            <w:vAlign w:val="center"/>
          </w:tcPr>
          <w:p w14:paraId="79F615B9" w14:textId="77777777" w:rsidR="00460D43" w:rsidRDefault="00444588">
            <w:pPr>
              <w:keepNext/>
              <w:spacing w:before="60" w:after="60"/>
              <w:jc w:val="center"/>
              <w:rPr>
                <w:rFonts w:cs="Arial"/>
                <w:b/>
                <w:sz w:val="20"/>
                <w:szCs w:val="20"/>
              </w:rPr>
            </w:pPr>
            <w:r>
              <w:rPr>
                <w:rFonts w:cs="Arial"/>
                <w:b/>
                <w:sz w:val="20"/>
                <w:szCs w:val="20"/>
              </w:rPr>
              <w:t>Unattained Low Risk</w:t>
            </w:r>
          </w:p>
          <w:p w14:paraId="70AC5742" w14:textId="77777777" w:rsidR="00460D43" w:rsidRDefault="00444588">
            <w:pPr>
              <w:keepNext/>
              <w:spacing w:before="60" w:after="60"/>
              <w:jc w:val="center"/>
              <w:rPr>
                <w:rFonts w:cs="Arial"/>
                <w:b/>
                <w:sz w:val="20"/>
                <w:szCs w:val="20"/>
              </w:rPr>
            </w:pPr>
            <w:r>
              <w:rPr>
                <w:rFonts w:cs="Arial"/>
                <w:b/>
                <w:sz w:val="20"/>
                <w:szCs w:val="20"/>
              </w:rPr>
              <w:t>(UA Low)</w:t>
            </w:r>
          </w:p>
        </w:tc>
        <w:tc>
          <w:tcPr>
            <w:tcW w:w="1843" w:type="dxa"/>
            <w:vAlign w:val="center"/>
          </w:tcPr>
          <w:p w14:paraId="1E9C8553" w14:textId="77777777" w:rsidR="00460D43" w:rsidRDefault="00444588">
            <w:pPr>
              <w:keepNext/>
              <w:spacing w:before="60" w:after="60"/>
              <w:jc w:val="center"/>
              <w:rPr>
                <w:rFonts w:cs="Arial"/>
                <w:b/>
                <w:sz w:val="20"/>
                <w:szCs w:val="20"/>
              </w:rPr>
            </w:pPr>
            <w:r>
              <w:rPr>
                <w:rFonts w:cs="Arial"/>
                <w:b/>
                <w:sz w:val="20"/>
                <w:szCs w:val="20"/>
              </w:rPr>
              <w:t>Unattained Moderate Risk</w:t>
            </w:r>
          </w:p>
          <w:p w14:paraId="75B38EDA" w14:textId="77777777" w:rsidR="00460D43" w:rsidRDefault="00444588">
            <w:pPr>
              <w:keepNext/>
              <w:spacing w:before="60" w:after="60"/>
              <w:jc w:val="center"/>
              <w:rPr>
                <w:rFonts w:cs="Arial"/>
                <w:b/>
                <w:sz w:val="20"/>
                <w:szCs w:val="20"/>
              </w:rPr>
            </w:pPr>
            <w:r>
              <w:rPr>
                <w:rFonts w:cs="Arial"/>
                <w:b/>
                <w:sz w:val="20"/>
                <w:szCs w:val="20"/>
              </w:rPr>
              <w:t>(UA Moderate)</w:t>
            </w:r>
          </w:p>
        </w:tc>
        <w:tc>
          <w:tcPr>
            <w:tcW w:w="1842" w:type="dxa"/>
            <w:vAlign w:val="center"/>
          </w:tcPr>
          <w:p w14:paraId="047C28E6" w14:textId="77777777" w:rsidR="00460D43" w:rsidRDefault="00444588">
            <w:pPr>
              <w:keepNext/>
              <w:spacing w:before="60" w:after="60"/>
              <w:jc w:val="center"/>
              <w:rPr>
                <w:rFonts w:cs="Arial"/>
                <w:b/>
                <w:sz w:val="20"/>
                <w:szCs w:val="20"/>
              </w:rPr>
            </w:pPr>
            <w:r>
              <w:rPr>
                <w:rFonts w:cs="Arial"/>
                <w:b/>
                <w:sz w:val="20"/>
                <w:szCs w:val="20"/>
              </w:rPr>
              <w:t>Unattained High Risk</w:t>
            </w:r>
          </w:p>
          <w:p w14:paraId="2A39C205" w14:textId="77777777" w:rsidR="00460D43" w:rsidRDefault="00444588">
            <w:pPr>
              <w:keepNext/>
              <w:spacing w:before="60" w:after="60"/>
              <w:jc w:val="center"/>
              <w:rPr>
                <w:rFonts w:cs="Arial"/>
                <w:b/>
                <w:sz w:val="20"/>
                <w:szCs w:val="20"/>
              </w:rPr>
            </w:pPr>
            <w:r>
              <w:rPr>
                <w:rFonts w:cs="Arial"/>
                <w:b/>
                <w:sz w:val="20"/>
                <w:szCs w:val="20"/>
              </w:rPr>
              <w:t>(UA High)</w:t>
            </w:r>
          </w:p>
        </w:tc>
        <w:tc>
          <w:tcPr>
            <w:tcW w:w="1843" w:type="dxa"/>
            <w:vAlign w:val="center"/>
          </w:tcPr>
          <w:p w14:paraId="04D4F1B8" w14:textId="77777777" w:rsidR="00460D43" w:rsidRDefault="00444588">
            <w:pPr>
              <w:keepNext/>
              <w:spacing w:before="60" w:after="60"/>
              <w:jc w:val="center"/>
              <w:rPr>
                <w:rFonts w:cs="Arial"/>
                <w:b/>
                <w:sz w:val="20"/>
                <w:szCs w:val="20"/>
              </w:rPr>
            </w:pPr>
            <w:r>
              <w:rPr>
                <w:rFonts w:cs="Arial"/>
                <w:b/>
                <w:sz w:val="20"/>
                <w:szCs w:val="20"/>
              </w:rPr>
              <w:t>Unattained Critical Risk</w:t>
            </w:r>
          </w:p>
          <w:p w14:paraId="7849C049" w14:textId="77777777" w:rsidR="00460D43" w:rsidRDefault="00444588">
            <w:pPr>
              <w:keepNext/>
              <w:spacing w:before="60" w:after="60"/>
              <w:jc w:val="center"/>
              <w:rPr>
                <w:rFonts w:cs="Arial"/>
                <w:b/>
                <w:sz w:val="20"/>
                <w:szCs w:val="20"/>
              </w:rPr>
            </w:pPr>
            <w:r>
              <w:rPr>
                <w:rFonts w:cs="Arial"/>
                <w:b/>
                <w:sz w:val="20"/>
                <w:szCs w:val="20"/>
              </w:rPr>
              <w:t>(UA Critical)</w:t>
            </w:r>
          </w:p>
        </w:tc>
      </w:tr>
      <w:tr w:rsidR="004C27FF" w14:paraId="181BDA59" w14:textId="77777777">
        <w:tc>
          <w:tcPr>
            <w:tcW w:w="1384" w:type="dxa"/>
            <w:vAlign w:val="center"/>
          </w:tcPr>
          <w:p w14:paraId="231FF208" w14:textId="77777777" w:rsidR="00460D43" w:rsidRDefault="00444588">
            <w:pPr>
              <w:keepNext/>
              <w:spacing w:before="60" w:after="60"/>
              <w:rPr>
                <w:rFonts w:cs="Arial"/>
                <w:b/>
                <w:sz w:val="20"/>
                <w:szCs w:val="20"/>
              </w:rPr>
            </w:pPr>
            <w:r>
              <w:rPr>
                <w:rFonts w:cs="Arial"/>
                <w:b/>
                <w:sz w:val="20"/>
                <w:szCs w:val="20"/>
              </w:rPr>
              <w:t>Subsection</w:t>
            </w:r>
          </w:p>
        </w:tc>
        <w:tc>
          <w:tcPr>
            <w:tcW w:w="1701" w:type="dxa"/>
            <w:vAlign w:val="center"/>
          </w:tcPr>
          <w:p w14:paraId="1B94D8B4" w14:textId="77777777" w:rsidR="00460D43" w:rsidRDefault="00444588">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384A22EB" w14:textId="77777777" w:rsidR="00460D43" w:rsidRDefault="00444588">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F2A6DB0" w14:textId="77777777" w:rsidR="00460D43" w:rsidRDefault="00444588">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9BEA405" w14:textId="77777777" w:rsidR="00460D43" w:rsidRDefault="00444588">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1A73EAA" w14:textId="77777777" w:rsidR="00460D43" w:rsidRDefault="00444588">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4C27FF" w14:paraId="326926C3" w14:textId="77777777">
        <w:tc>
          <w:tcPr>
            <w:tcW w:w="1384" w:type="dxa"/>
            <w:vAlign w:val="center"/>
          </w:tcPr>
          <w:p w14:paraId="7F9452F5" w14:textId="77777777" w:rsidR="00460D43" w:rsidRDefault="00444588">
            <w:pPr>
              <w:spacing w:before="60" w:after="60"/>
              <w:rPr>
                <w:rFonts w:cs="Arial"/>
                <w:b/>
                <w:sz w:val="20"/>
                <w:szCs w:val="20"/>
              </w:rPr>
            </w:pPr>
            <w:r>
              <w:rPr>
                <w:rFonts w:cs="Arial"/>
                <w:b/>
                <w:sz w:val="20"/>
                <w:szCs w:val="20"/>
              </w:rPr>
              <w:t>Criteria</w:t>
            </w:r>
          </w:p>
        </w:tc>
        <w:tc>
          <w:tcPr>
            <w:tcW w:w="1701" w:type="dxa"/>
            <w:vAlign w:val="center"/>
          </w:tcPr>
          <w:p w14:paraId="783F7DE8" w14:textId="77777777" w:rsidR="00460D43" w:rsidRDefault="00444588">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6CE25B1" w14:textId="77777777" w:rsidR="00460D43" w:rsidRDefault="00444588">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1D88CD3F" w14:textId="77777777" w:rsidR="00460D43" w:rsidRDefault="00444588">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436AA7A" w14:textId="77777777" w:rsidR="00460D43" w:rsidRDefault="00444588">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036D3D3" w14:textId="77777777" w:rsidR="00460D43" w:rsidRDefault="00444588">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0700C9E8" w14:textId="77777777" w:rsidR="00460D43" w:rsidRDefault="00444588">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444E6C33" w14:textId="77777777" w:rsidR="00460D43" w:rsidRDefault="00444588">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0F99ACBC" w14:textId="77777777" w:rsidR="006331D4" w:rsidRDefault="00444588">
      <w:pPr>
        <w:pStyle w:val="OutcomeDescription"/>
        <w:spacing w:before="240"/>
        <w:rPr>
          <w:rFonts w:cs="Arial"/>
          <w:sz w:val="24"/>
          <w:szCs w:val="24"/>
          <w:lang w:eastAsia="en-NZ"/>
        </w:rPr>
      </w:pPr>
      <w:r w:rsidRPr="006331D4">
        <w:rPr>
          <w:rFonts w:cs="Arial"/>
          <w:sz w:val="24"/>
          <w:szCs w:val="24"/>
          <w:lang w:eastAsia="en-NZ"/>
        </w:rPr>
        <w:t xml:space="preserve">There </w:t>
      </w:r>
      <w:r w:rsidRPr="006331D4">
        <w:rPr>
          <w:rFonts w:cs="Arial"/>
          <w:sz w:val="24"/>
          <w:szCs w:val="24"/>
          <w:lang w:eastAsia="en-NZ"/>
        </w:rPr>
        <w:t>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1584515C" w14:textId="77777777" w:rsidR="00460D43" w:rsidRDefault="00444588">
      <w:pPr>
        <w:pStyle w:val="OutcomeDescription"/>
        <w:spacing w:before="240"/>
        <w:rPr>
          <w:rFonts w:cs="Arial"/>
          <w:sz w:val="24"/>
          <w:szCs w:val="24"/>
          <w:lang w:eastAsia="en-NZ"/>
        </w:rPr>
      </w:pPr>
      <w:r>
        <w:rPr>
          <w:rFonts w:cs="Arial"/>
          <w:sz w:val="24"/>
          <w:szCs w:val="24"/>
          <w:lang w:eastAsia="en-NZ"/>
        </w:rPr>
        <w:t>For mo</w:t>
      </w:r>
      <w:r>
        <w:rPr>
          <w:rFonts w:cs="Arial"/>
          <w:sz w:val="24"/>
          <w:szCs w:val="24"/>
          <w:lang w:eastAsia="en-NZ"/>
        </w:rPr>
        <w:t xml:space="preserve">re information on the standard, please click </w:t>
      </w:r>
      <w:hyperlink r:id="rId9" w:history="1">
        <w:r>
          <w:rPr>
            <w:rStyle w:val="Hyperlink"/>
            <w:rFonts w:cs="Arial"/>
            <w:sz w:val="24"/>
          </w:rPr>
          <w:t>here</w:t>
        </w:r>
      </w:hyperlink>
      <w:r>
        <w:rPr>
          <w:rFonts w:cs="Arial"/>
          <w:sz w:val="24"/>
          <w:szCs w:val="24"/>
          <w:lang w:eastAsia="en-NZ"/>
        </w:rPr>
        <w:t>.</w:t>
      </w:r>
    </w:p>
    <w:p w14:paraId="1031FE95" w14:textId="77777777" w:rsidR="00460D43" w:rsidRDefault="00444588">
      <w:pPr>
        <w:pStyle w:val="OutcomeDescription"/>
        <w:spacing w:before="240"/>
        <w:rPr>
          <w:rFonts w:cs="Arial"/>
          <w:sz w:val="24"/>
          <w:szCs w:val="24"/>
          <w:lang w:eastAsia="en-NZ"/>
        </w:rPr>
      </w:pPr>
      <w:r>
        <w:rPr>
          <w:rFonts w:cs="Arial"/>
          <w:sz w:val="24"/>
          <w:szCs w:val="24"/>
          <w:lang w:eastAsia="en-NZ"/>
        </w:rPr>
        <w:t xml:space="preserve">For more information on the different </w:t>
      </w:r>
      <w:r>
        <w:rPr>
          <w:rFonts w:cs="Arial"/>
          <w:sz w:val="24"/>
          <w:szCs w:val="24"/>
          <w:lang w:eastAsia="en-NZ"/>
        </w:rPr>
        <w:t xml:space="preserve">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8"/>
        <w:gridCol w:w="1358"/>
        <w:gridCol w:w="6272"/>
      </w:tblGrid>
      <w:tr w:rsidR="004C27FF" w14:paraId="5357FF50" w14:textId="77777777">
        <w:tc>
          <w:tcPr>
            <w:tcW w:w="0" w:type="auto"/>
          </w:tcPr>
          <w:p w14:paraId="69004A88" w14:textId="77777777" w:rsidR="00EB7645" w:rsidRPr="00BE00C7" w:rsidRDefault="00444588"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4B382A48" w14:textId="77777777" w:rsidR="00EB7645" w:rsidRPr="00BE00C7" w:rsidRDefault="00444588" w:rsidP="00BE00C7">
            <w:pPr>
              <w:pStyle w:val="OutcomeDescription"/>
              <w:spacing w:before="120" w:after="120"/>
              <w:rPr>
                <w:rFonts w:cs="Arial"/>
                <w:b/>
                <w:lang w:eastAsia="en-NZ"/>
              </w:rPr>
            </w:pPr>
            <w:r w:rsidRPr="00BE00C7">
              <w:rPr>
                <w:rFonts w:cs="Arial"/>
                <w:b/>
                <w:lang w:eastAsia="en-NZ"/>
              </w:rPr>
              <w:t>Attainment Ratin</w:t>
            </w:r>
            <w:r w:rsidRPr="00BE00C7">
              <w:rPr>
                <w:rFonts w:cs="Arial"/>
                <w:b/>
                <w:lang w:eastAsia="en-NZ"/>
              </w:rPr>
              <w:t>g</w:t>
            </w:r>
          </w:p>
        </w:tc>
        <w:tc>
          <w:tcPr>
            <w:tcW w:w="0" w:type="auto"/>
          </w:tcPr>
          <w:p w14:paraId="44BAF50E" w14:textId="77777777" w:rsidR="00EB7645" w:rsidRPr="00BE00C7" w:rsidRDefault="00444588" w:rsidP="00BE00C7">
            <w:pPr>
              <w:pStyle w:val="OutcomeDescription"/>
              <w:spacing w:before="120" w:after="120"/>
              <w:rPr>
                <w:rFonts w:cs="Arial"/>
                <w:b/>
                <w:lang w:eastAsia="en-NZ"/>
              </w:rPr>
            </w:pPr>
            <w:r w:rsidRPr="00BE00C7">
              <w:rPr>
                <w:rFonts w:cs="Arial"/>
                <w:b/>
                <w:lang w:eastAsia="en-NZ"/>
              </w:rPr>
              <w:t>Audit Evidence</w:t>
            </w:r>
          </w:p>
        </w:tc>
      </w:tr>
      <w:tr w:rsidR="004C27FF" w14:paraId="4E63DE32" w14:textId="77777777">
        <w:tc>
          <w:tcPr>
            <w:tcW w:w="0" w:type="auto"/>
          </w:tcPr>
          <w:p w14:paraId="71EA891C" w14:textId="77777777" w:rsidR="00EB7645" w:rsidRPr="00BE00C7" w:rsidRDefault="00444588" w:rsidP="00BE00C7">
            <w:pPr>
              <w:pStyle w:val="OutcomeDescription"/>
              <w:spacing w:before="120" w:after="120"/>
              <w:rPr>
                <w:rFonts w:cs="Arial"/>
                <w:lang w:eastAsia="en-NZ"/>
              </w:rPr>
            </w:pPr>
            <w:r w:rsidRPr="00BE00C7">
              <w:rPr>
                <w:rFonts w:cs="Arial"/>
                <w:lang w:eastAsia="en-NZ"/>
              </w:rPr>
              <w:t>Subsection 1.1: Pae ora healthy futures</w:t>
            </w:r>
          </w:p>
          <w:p w14:paraId="4D9AEA56" w14:textId="77777777" w:rsidR="00EB7645" w:rsidRPr="00BE00C7" w:rsidRDefault="00444588"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encourage a Māori </w:t>
            </w:r>
            <w:r w:rsidRPr="00BE00C7">
              <w:rPr>
                <w:rFonts w:cs="Arial"/>
                <w:lang w:eastAsia="en-NZ"/>
              </w:rPr>
              <w:t>worldview of health and provide high-quality, equitable, and effective services for Māori framed by Te Tiriti o Waitangi.</w:t>
            </w:r>
          </w:p>
          <w:p w14:paraId="4B1CC620" w14:textId="77777777" w:rsidR="00EB7645" w:rsidRPr="00BE00C7" w:rsidRDefault="00444588" w:rsidP="00BE00C7">
            <w:pPr>
              <w:pStyle w:val="OutcomeDescription"/>
              <w:spacing w:before="120" w:after="120"/>
              <w:rPr>
                <w:rFonts w:cs="Arial"/>
                <w:lang w:eastAsia="en-NZ"/>
              </w:rPr>
            </w:pPr>
          </w:p>
        </w:tc>
        <w:tc>
          <w:tcPr>
            <w:tcW w:w="0" w:type="auto"/>
          </w:tcPr>
          <w:p w14:paraId="29E98E25" w14:textId="77777777" w:rsidR="00EB7645" w:rsidRPr="00BE00C7" w:rsidRDefault="00444588" w:rsidP="00BE00C7">
            <w:pPr>
              <w:pStyle w:val="OutcomeDescription"/>
              <w:spacing w:before="120" w:after="120"/>
              <w:rPr>
                <w:rFonts w:cs="Arial"/>
                <w:lang w:eastAsia="en-NZ"/>
              </w:rPr>
            </w:pPr>
            <w:r w:rsidRPr="00BE00C7">
              <w:rPr>
                <w:rFonts w:cs="Arial"/>
                <w:lang w:eastAsia="en-NZ"/>
              </w:rPr>
              <w:t>FA</w:t>
            </w:r>
          </w:p>
        </w:tc>
        <w:tc>
          <w:tcPr>
            <w:tcW w:w="0" w:type="auto"/>
          </w:tcPr>
          <w:p w14:paraId="7FFEF715" w14:textId="77777777" w:rsidR="00EB7645" w:rsidRPr="00BE00C7" w:rsidRDefault="00444588" w:rsidP="00BE00C7">
            <w:pPr>
              <w:pStyle w:val="OutcomeDescription"/>
              <w:spacing w:before="120" w:after="120"/>
              <w:rPr>
                <w:rFonts w:cs="Arial"/>
                <w:lang w:eastAsia="en-NZ"/>
              </w:rPr>
            </w:pPr>
            <w:r w:rsidRPr="00BE00C7">
              <w:rPr>
                <w:rFonts w:cs="Arial"/>
                <w:lang w:eastAsia="en-NZ"/>
              </w:rPr>
              <w:t>The organisation has embedded a Māori model of health into their care planning process. The principles of Te Tiriti o Waitangi are</w:t>
            </w:r>
            <w:r w:rsidRPr="00BE00C7">
              <w:rPr>
                <w:rFonts w:cs="Arial"/>
                <w:lang w:eastAsia="en-NZ"/>
              </w:rPr>
              <w:t xml:space="preserve"> actively acknowledged when providing support to Māori residents. Partnership, protection, and participation was evident and confirmed in interview with residents who identified as Māori. The organisation’s Māori Health Plan reflected a commitment to Te Ti</w:t>
            </w:r>
            <w:r w:rsidRPr="00BE00C7">
              <w:rPr>
                <w:rFonts w:cs="Arial"/>
                <w:lang w:eastAsia="en-NZ"/>
              </w:rPr>
              <w:t xml:space="preserve">riti o Waitangi and providing inclusive person/ whānau centred support.  </w:t>
            </w:r>
          </w:p>
          <w:p w14:paraId="7359D211" w14:textId="77777777" w:rsidR="00EB7645" w:rsidRPr="00BE00C7" w:rsidRDefault="00444588" w:rsidP="00BE00C7">
            <w:pPr>
              <w:pStyle w:val="OutcomeDescription"/>
              <w:spacing w:before="120" w:after="120"/>
              <w:rPr>
                <w:rFonts w:cs="Arial"/>
                <w:lang w:eastAsia="en-NZ"/>
              </w:rPr>
            </w:pPr>
            <w:r w:rsidRPr="00BE00C7">
              <w:rPr>
                <w:rFonts w:cs="Arial"/>
                <w:lang w:eastAsia="en-NZ"/>
              </w:rPr>
              <w:t>Atawhai Assisi and the Tamahere Eventide Trust Board work in partnership with local Iwi and Māori organisations through their appointed kaumatua. The Māori board members work for and</w:t>
            </w:r>
            <w:r w:rsidRPr="00BE00C7">
              <w:rPr>
                <w:rFonts w:cs="Arial"/>
                <w:lang w:eastAsia="en-NZ"/>
              </w:rPr>
              <w:t xml:space="preserve"> represent different Māori organisations.</w:t>
            </w:r>
          </w:p>
          <w:p w14:paraId="57DCD6AD" w14:textId="77777777" w:rsidR="00EB7645" w:rsidRPr="00BE00C7" w:rsidRDefault="00444588" w:rsidP="00BE00C7">
            <w:pPr>
              <w:pStyle w:val="OutcomeDescription"/>
              <w:spacing w:before="120" w:after="120"/>
              <w:rPr>
                <w:rFonts w:cs="Arial"/>
                <w:lang w:eastAsia="en-NZ"/>
              </w:rPr>
            </w:pPr>
            <w:r w:rsidRPr="00BE00C7">
              <w:rPr>
                <w:rFonts w:cs="Arial"/>
                <w:lang w:eastAsia="en-NZ"/>
              </w:rPr>
              <w:t>Staff who identify as Māori, confirmed that services were provided in a culturally safe manner. The human resources manager confirmed they actively recruit and do not discriminate based on ethnicity, and that the M</w:t>
            </w:r>
            <w:r w:rsidRPr="00BE00C7">
              <w:rPr>
                <w:rFonts w:cs="Arial"/>
                <w:lang w:eastAsia="en-NZ"/>
              </w:rPr>
              <w:t xml:space="preserve">āori staff employed are long serving. Māori residents and their whānau reported that their mana is protected and that they are treated with dignity and respect and that they are not afraid to speak </w:t>
            </w:r>
            <w:r w:rsidRPr="00BE00C7">
              <w:rPr>
                <w:rFonts w:cs="Arial"/>
                <w:lang w:eastAsia="en-NZ"/>
              </w:rPr>
              <w:lastRenderedPageBreak/>
              <w:t>up if they feel their world view has not been fully consid</w:t>
            </w:r>
            <w:r w:rsidRPr="00BE00C7">
              <w:rPr>
                <w:rFonts w:cs="Arial"/>
                <w:lang w:eastAsia="en-NZ"/>
              </w:rPr>
              <w:t xml:space="preserve">ered. </w:t>
            </w:r>
          </w:p>
          <w:p w14:paraId="4E249878" w14:textId="77777777" w:rsidR="00EB7645" w:rsidRPr="00BE00C7" w:rsidRDefault="00444588" w:rsidP="00BE00C7">
            <w:pPr>
              <w:pStyle w:val="OutcomeDescription"/>
              <w:spacing w:before="120" w:after="120"/>
              <w:rPr>
                <w:rFonts w:cs="Arial"/>
                <w:lang w:eastAsia="en-NZ"/>
              </w:rPr>
            </w:pPr>
            <w:r w:rsidRPr="00BE00C7">
              <w:rPr>
                <w:rFonts w:cs="Arial"/>
                <w:lang w:eastAsia="en-NZ"/>
              </w:rPr>
              <w:t>The service provider implemented a ‘Recognition of Cultural Diversity’ initiative in September 2022. This initiative involved staff, family/whānau and residents identifying and learning about different cultural groups. Staff and residents involved i</w:t>
            </w:r>
            <w:r w:rsidRPr="00BE00C7">
              <w:rPr>
                <w:rFonts w:cs="Arial"/>
                <w:lang w:eastAsia="en-NZ"/>
              </w:rPr>
              <w:t>n this initiative described gaining knowledge about different cultures and feeling more involved and included (if they were from other cultures).</w:t>
            </w:r>
          </w:p>
          <w:p w14:paraId="6CFA0377" w14:textId="77777777" w:rsidR="00EB7645" w:rsidRPr="00BE00C7" w:rsidRDefault="00444588" w:rsidP="00BE00C7">
            <w:pPr>
              <w:pStyle w:val="OutcomeDescription"/>
              <w:spacing w:before="120" w:after="120"/>
              <w:rPr>
                <w:rFonts w:cs="Arial"/>
                <w:lang w:eastAsia="en-NZ"/>
              </w:rPr>
            </w:pPr>
          </w:p>
        </w:tc>
      </w:tr>
      <w:tr w:rsidR="004C27FF" w14:paraId="3E981035" w14:textId="77777777">
        <w:tc>
          <w:tcPr>
            <w:tcW w:w="0" w:type="auto"/>
          </w:tcPr>
          <w:p w14:paraId="685008A4" w14:textId="77777777" w:rsidR="00EB7645" w:rsidRPr="00BE00C7" w:rsidRDefault="00444588"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61686BAB" w14:textId="77777777" w:rsidR="00EB7645" w:rsidRPr="00BE00C7" w:rsidRDefault="00444588" w:rsidP="00BE00C7">
            <w:pPr>
              <w:pStyle w:val="OutcomeDescription"/>
              <w:spacing w:before="120" w:after="120"/>
              <w:rPr>
                <w:rFonts w:cs="Arial"/>
                <w:lang w:eastAsia="en-NZ"/>
              </w:rPr>
            </w:pPr>
            <w:r w:rsidRPr="00BE00C7">
              <w:rPr>
                <w:rFonts w:cs="Arial"/>
                <w:lang w:eastAsia="en-NZ"/>
              </w:rPr>
              <w:t>The people: Pacific peoples in Aotearoa are entitl</w:t>
            </w:r>
            <w:r w:rsidRPr="00BE00C7">
              <w:rPr>
                <w:rFonts w:cs="Arial"/>
                <w:lang w:eastAsia="en-NZ"/>
              </w:rPr>
              <w:t>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 xml:space="preserve">As service providers: We provide comprehensive and equitable health </w:t>
            </w:r>
            <w:r w:rsidRPr="00BE00C7">
              <w:rPr>
                <w:rFonts w:cs="Arial"/>
                <w:lang w:eastAsia="en-NZ"/>
              </w:rPr>
              <w:t>and disability services underpinned by Pacific worldviews and developed in collaboration with Pacific peoples for improved health outcomes.</w:t>
            </w:r>
          </w:p>
          <w:p w14:paraId="7DF77521" w14:textId="77777777" w:rsidR="00EB7645" w:rsidRPr="00BE00C7" w:rsidRDefault="00444588" w:rsidP="00BE00C7">
            <w:pPr>
              <w:pStyle w:val="OutcomeDescription"/>
              <w:spacing w:before="120" w:after="120"/>
              <w:rPr>
                <w:rFonts w:cs="Arial"/>
                <w:lang w:eastAsia="en-NZ"/>
              </w:rPr>
            </w:pPr>
          </w:p>
        </w:tc>
        <w:tc>
          <w:tcPr>
            <w:tcW w:w="0" w:type="auto"/>
          </w:tcPr>
          <w:p w14:paraId="1955766A" w14:textId="77777777" w:rsidR="00EB7645" w:rsidRPr="00BE00C7" w:rsidRDefault="00444588" w:rsidP="00BE00C7">
            <w:pPr>
              <w:pStyle w:val="OutcomeDescription"/>
              <w:spacing w:before="120" w:after="120"/>
              <w:rPr>
                <w:rFonts w:cs="Arial"/>
                <w:lang w:eastAsia="en-NZ"/>
              </w:rPr>
            </w:pPr>
            <w:r w:rsidRPr="00BE00C7">
              <w:rPr>
                <w:rFonts w:cs="Arial"/>
                <w:lang w:eastAsia="en-NZ"/>
              </w:rPr>
              <w:t>FA</w:t>
            </w:r>
          </w:p>
        </w:tc>
        <w:tc>
          <w:tcPr>
            <w:tcW w:w="0" w:type="auto"/>
          </w:tcPr>
          <w:p w14:paraId="7EAC8B0F" w14:textId="77777777" w:rsidR="00EB7645" w:rsidRPr="00BE00C7" w:rsidRDefault="00444588" w:rsidP="00BE00C7">
            <w:pPr>
              <w:pStyle w:val="OutcomeDescription"/>
              <w:spacing w:before="120" w:after="120"/>
              <w:rPr>
                <w:rFonts w:cs="Arial"/>
                <w:lang w:eastAsia="en-NZ"/>
              </w:rPr>
            </w:pPr>
            <w:r w:rsidRPr="00BE00C7">
              <w:rPr>
                <w:rFonts w:cs="Arial"/>
                <w:lang w:eastAsia="en-NZ"/>
              </w:rPr>
              <w:t>The organisation has knowledge of local Pacific communities and organisations who are available to advise and pr</w:t>
            </w:r>
            <w:r w:rsidRPr="00BE00C7">
              <w:rPr>
                <w:rFonts w:cs="Arial"/>
                <w:lang w:eastAsia="en-NZ"/>
              </w:rPr>
              <w:t>ovide information. The Pacific plan, which was developed with input from Pacific communities, supports culturally safe practices for Pacific peoples using the service. Although there were only a few Pasifika residents, their cultural and spiritual needs an</w:t>
            </w:r>
            <w:r w:rsidRPr="00BE00C7">
              <w:rPr>
                <w:rFonts w:cs="Arial"/>
                <w:lang w:eastAsia="en-NZ"/>
              </w:rPr>
              <w:t>d beliefs had been taken into account. There was a significant number of staff who identified as Pasifika. Those interviewed said they were encouraged to contribute knowledge about their specific cultural values and beliefs to assist all staff in better me</w:t>
            </w:r>
            <w:r w:rsidRPr="00BE00C7">
              <w:rPr>
                <w:rFonts w:cs="Arial"/>
                <w:lang w:eastAsia="en-NZ"/>
              </w:rPr>
              <w:t>eting the needs of Pasifika residents which included talking to and greeting residents in their own language.</w:t>
            </w:r>
          </w:p>
          <w:p w14:paraId="3C5FB463" w14:textId="77777777" w:rsidR="00EB7645" w:rsidRPr="00BE00C7" w:rsidRDefault="00444588" w:rsidP="00BE00C7">
            <w:pPr>
              <w:pStyle w:val="OutcomeDescription"/>
              <w:spacing w:before="120" w:after="120"/>
              <w:rPr>
                <w:rFonts w:cs="Arial"/>
                <w:lang w:eastAsia="en-NZ"/>
              </w:rPr>
            </w:pPr>
          </w:p>
        </w:tc>
      </w:tr>
      <w:tr w:rsidR="004C27FF" w14:paraId="6345F971" w14:textId="77777777">
        <w:tc>
          <w:tcPr>
            <w:tcW w:w="0" w:type="auto"/>
          </w:tcPr>
          <w:p w14:paraId="6AB29DB7" w14:textId="77777777" w:rsidR="00EB7645" w:rsidRPr="00BE00C7" w:rsidRDefault="00444588" w:rsidP="00BE00C7">
            <w:pPr>
              <w:pStyle w:val="OutcomeDescription"/>
              <w:spacing w:before="120" w:after="120"/>
              <w:rPr>
                <w:rFonts w:cs="Arial"/>
                <w:lang w:eastAsia="en-NZ"/>
              </w:rPr>
            </w:pPr>
            <w:r w:rsidRPr="00BE00C7">
              <w:rPr>
                <w:rFonts w:cs="Arial"/>
                <w:lang w:eastAsia="en-NZ"/>
              </w:rPr>
              <w:t>Subsection 1.3: My rights during service delivery</w:t>
            </w:r>
          </w:p>
          <w:p w14:paraId="615954DD" w14:textId="77777777" w:rsidR="00EB7645" w:rsidRPr="00BE00C7" w:rsidRDefault="00444588"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 xml:space="preserve">Te </w:t>
            </w:r>
            <w:r w:rsidRPr="00BE00C7">
              <w:rPr>
                <w:rFonts w:cs="Arial"/>
                <w:lang w:eastAsia="en-NZ"/>
              </w:rPr>
              <w:t>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3B1984E4" w14:textId="77777777" w:rsidR="00EB7645" w:rsidRPr="00BE00C7" w:rsidRDefault="00444588" w:rsidP="00BE00C7">
            <w:pPr>
              <w:pStyle w:val="OutcomeDescription"/>
              <w:spacing w:before="120" w:after="120"/>
              <w:rPr>
                <w:rFonts w:cs="Arial"/>
                <w:lang w:eastAsia="en-NZ"/>
              </w:rPr>
            </w:pPr>
          </w:p>
        </w:tc>
        <w:tc>
          <w:tcPr>
            <w:tcW w:w="0" w:type="auto"/>
          </w:tcPr>
          <w:p w14:paraId="5D0BFA2A" w14:textId="77777777" w:rsidR="00EB7645" w:rsidRPr="00BE00C7" w:rsidRDefault="00444588" w:rsidP="00BE00C7">
            <w:pPr>
              <w:pStyle w:val="OutcomeDescription"/>
              <w:spacing w:before="120" w:after="120"/>
              <w:rPr>
                <w:rFonts w:cs="Arial"/>
                <w:lang w:eastAsia="en-NZ"/>
              </w:rPr>
            </w:pPr>
            <w:r w:rsidRPr="00BE00C7">
              <w:rPr>
                <w:rFonts w:cs="Arial"/>
                <w:lang w:eastAsia="en-NZ"/>
              </w:rPr>
              <w:t>FA</w:t>
            </w:r>
          </w:p>
        </w:tc>
        <w:tc>
          <w:tcPr>
            <w:tcW w:w="0" w:type="auto"/>
          </w:tcPr>
          <w:p w14:paraId="2F890735" w14:textId="77777777" w:rsidR="00EB7645" w:rsidRPr="00BE00C7" w:rsidRDefault="00444588" w:rsidP="00BE00C7">
            <w:pPr>
              <w:pStyle w:val="OutcomeDescription"/>
              <w:spacing w:before="120" w:after="120"/>
              <w:rPr>
                <w:rFonts w:cs="Arial"/>
                <w:lang w:eastAsia="en-NZ"/>
              </w:rPr>
            </w:pPr>
            <w:r w:rsidRPr="00BE00C7">
              <w:rPr>
                <w:rFonts w:cs="Arial"/>
                <w:lang w:eastAsia="en-NZ"/>
              </w:rPr>
              <w:t xml:space="preserve">Staff interviewed understood the requirements of the Code of Health and Disability Services Consumers’ Rights (the Code) and were observed supporting residents in accordance with their wishes.  </w:t>
            </w:r>
          </w:p>
          <w:p w14:paraId="36E64FF3" w14:textId="77777777" w:rsidR="00EB7645" w:rsidRPr="00BE00C7" w:rsidRDefault="00444588" w:rsidP="00BE00C7">
            <w:pPr>
              <w:pStyle w:val="OutcomeDescription"/>
              <w:spacing w:before="120" w:after="120"/>
              <w:rPr>
                <w:rFonts w:cs="Arial"/>
                <w:lang w:eastAsia="en-NZ"/>
              </w:rPr>
            </w:pPr>
          </w:p>
          <w:p w14:paraId="3C95F2FF" w14:textId="77777777" w:rsidR="00EB7645" w:rsidRPr="00BE00C7" w:rsidRDefault="00444588" w:rsidP="00BE00C7">
            <w:pPr>
              <w:pStyle w:val="OutcomeDescription"/>
              <w:spacing w:before="120" w:after="120"/>
              <w:rPr>
                <w:rFonts w:cs="Arial"/>
                <w:lang w:eastAsia="en-NZ"/>
              </w:rPr>
            </w:pPr>
            <w:r w:rsidRPr="00BE00C7">
              <w:rPr>
                <w:rFonts w:cs="Arial"/>
                <w:lang w:eastAsia="en-NZ"/>
              </w:rPr>
              <w:t>Residents and whānau interviewed reported being made aware o</w:t>
            </w:r>
            <w:r w:rsidRPr="00BE00C7">
              <w:rPr>
                <w:rFonts w:cs="Arial"/>
                <w:lang w:eastAsia="en-NZ"/>
              </w:rPr>
              <w:t xml:space="preserve">f the Code and the Nationwide Health and Disability Advocacy Service (Advocacy Service) as part of the welcome. There was information (posters/brochures in English and Māori) throughout the facility and residents said they were provided with opportunities </w:t>
            </w:r>
            <w:r w:rsidRPr="00BE00C7">
              <w:rPr>
                <w:rFonts w:cs="Arial"/>
                <w:lang w:eastAsia="en-NZ"/>
              </w:rPr>
              <w:t>to discuss and clarify their rights on a day-to-day basis, during everyday conversation and at residents' meetings.</w:t>
            </w:r>
          </w:p>
          <w:p w14:paraId="5F97F2AE" w14:textId="77777777" w:rsidR="00EB7645" w:rsidRPr="00BE00C7" w:rsidRDefault="00444588" w:rsidP="00BE00C7">
            <w:pPr>
              <w:pStyle w:val="OutcomeDescription"/>
              <w:spacing w:before="120" w:after="120"/>
              <w:rPr>
                <w:rFonts w:cs="Arial"/>
                <w:lang w:eastAsia="en-NZ"/>
              </w:rPr>
            </w:pPr>
          </w:p>
        </w:tc>
      </w:tr>
      <w:tr w:rsidR="004C27FF" w14:paraId="60659BDB" w14:textId="77777777">
        <w:tc>
          <w:tcPr>
            <w:tcW w:w="0" w:type="auto"/>
          </w:tcPr>
          <w:p w14:paraId="0E7F440A" w14:textId="77777777" w:rsidR="00EB7645" w:rsidRPr="00BE00C7" w:rsidRDefault="00444588"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4361DAE5" w14:textId="77777777" w:rsidR="00EB7645" w:rsidRPr="00BE00C7" w:rsidRDefault="00444588"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w:t>
            </w:r>
            <w:r w:rsidRPr="00BE00C7">
              <w:rPr>
                <w:rFonts w:cs="Arial"/>
                <w:lang w:eastAsia="en-NZ"/>
              </w:rPr>
              <w:t>viders commit to Māori mana motuhake.</w:t>
            </w:r>
            <w:r w:rsidRPr="00BE00C7">
              <w:rPr>
                <w:rFonts w:cs="Arial"/>
                <w:lang w:eastAsia="en-NZ"/>
              </w:rPr>
              <w:br/>
              <w:t>As service providers: We provide services and support to people in a way that is inclusive and respects their identity and their experiences.</w:t>
            </w:r>
          </w:p>
          <w:p w14:paraId="1C1763ED" w14:textId="77777777" w:rsidR="00EB7645" w:rsidRPr="00BE00C7" w:rsidRDefault="00444588" w:rsidP="00BE00C7">
            <w:pPr>
              <w:pStyle w:val="OutcomeDescription"/>
              <w:spacing w:before="120" w:after="120"/>
              <w:rPr>
                <w:rFonts w:cs="Arial"/>
                <w:lang w:eastAsia="en-NZ"/>
              </w:rPr>
            </w:pPr>
          </w:p>
        </w:tc>
        <w:tc>
          <w:tcPr>
            <w:tcW w:w="0" w:type="auto"/>
          </w:tcPr>
          <w:p w14:paraId="486141AE" w14:textId="77777777" w:rsidR="00EB7645" w:rsidRPr="00BE00C7" w:rsidRDefault="00444588" w:rsidP="00BE00C7">
            <w:pPr>
              <w:pStyle w:val="OutcomeDescription"/>
              <w:spacing w:before="120" w:after="120"/>
              <w:rPr>
                <w:rFonts w:cs="Arial"/>
                <w:lang w:eastAsia="en-NZ"/>
              </w:rPr>
            </w:pPr>
            <w:r w:rsidRPr="00BE00C7">
              <w:rPr>
                <w:rFonts w:cs="Arial"/>
                <w:lang w:eastAsia="en-NZ"/>
              </w:rPr>
              <w:t>FA</w:t>
            </w:r>
          </w:p>
        </w:tc>
        <w:tc>
          <w:tcPr>
            <w:tcW w:w="0" w:type="auto"/>
          </w:tcPr>
          <w:p w14:paraId="56218E18" w14:textId="77777777" w:rsidR="00EB7645" w:rsidRPr="00BE00C7" w:rsidRDefault="00444588" w:rsidP="00BE00C7">
            <w:pPr>
              <w:pStyle w:val="OutcomeDescription"/>
              <w:spacing w:before="120" w:after="120"/>
              <w:rPr>
                <w:rFonts w:cs="Arial"/>
                <w:lang w:eastAsia="en-NZ"/>
              </w:rPr>
            </w:pPr>
            <w:r w:rsidRPr="00BE00C7">
              <w:rPr>
                <w:rFonts w:cs="Arial"/>
                <w:lang w:eastAsia="en-NZ"/>
              </w:rPr>
              <w:t>The service supports residents in a way that is inclusive and respects t</w:t>
            </w:r>
            <w:r w:rsidRPr="00BE00C7">
              <w:rPr>
                <w:rFonts w:cs="Arial"/>
                <w:lang w:eastAsia="en-NZ"/>
              </w:rPr>
              <w:t xml:space="preserve">heir identity and experiences. Residents and whānau, including people with disabilities, confirmed that they receive services in a manner that has regard for their dignity, gender, privacy, sexual orientation, spirituality, and choices.   </w:t>
            </w:r>
          </w:p>
          <w:p w14:paraId="60551F69" w14:textId="77777777" w:rsidR="00EB7645" w:rsidRPr="00BE00C7" w:rsidRDefault="00444588" w:rsidP="00BE00C7">
            <w:pPr>
              <w:pStyle w:val="OutcomeDescription"/>
              <w:spacing w:before="120" w:after="120"/>
              <w:rPr>
                <w:rFonts w:cs="Arial"/>
                <w:lang w:eastAsia="en-NZ"/>
              </w:rPr>
            </w:pPr>
          </w:p>
          <w:p w14:paraId="3CA2E02D" w14:textId="77777777" w:rsidR="00EB7645" w:rsidRPr="00BE00C7" w:rsidRDefault="00444588" w:rsidP="00BE00C7">
            <w:pPr>
              <w:pStyle w:val="OutcomeDescription"/>
              <w:spacing w:before="120" w:after="120"/>
              <w:rPr>
                <w:rFonts w:cs="Arial"/>
                <w:lang w:eastAsia="en-NZ"/>
              </w:rPr>
            </w:pPr>
            <w:r w:rsidRPr="00BE00C7">
              <w:rPr>
                <w:rFonts w:cs="Arial"/>
                <w:lang w:eastAsia="en-NZ"/>
              </w:rPr>
              <w:t>Staff were obse</w:t>
            </w:r>
            <w:r w:rsidRPr="00BE00C7">
              <w:rPr>
                <w:rFonts w:cs="Arial"/>
                <w:lang w:eastAsia="en-NZ"/>
              </w:rPr>
              <w:t xml:space="preserve">rved to maintain privacy throughout the audit.  All residents have a private room. </w:t>
            </w:r>
          </w:p>
          <w:p w14:paraId="4F7F00CE" w14:textId="77777777" w:rsidR="00EB7645" w:rsidRPr="00BE00C7" w:rsidRDefault="00444588" w:rsidP="00BE00C7">
            <w:pPr>
              <w:pStyle w:val="OutcomeDescription"/>
              <w:spacing w:before="120" w:after="120"/>
              <w:rPr>
                <w:rFonts w:cs="Arial"/>
                <w:lang w:eastAsia="en-NZ"/>
              </w:rPr>
            </w:pPr>
          </w:p>
          <w:p w14:paraId="564EAC3C" w14:textId="77777777" w:rsidR="00EB7645" w:rsidRPr="00BE00C7" w:rsidRDefault="00444588" w:rsidP="00BE00C7">
            <w:pPr>
              <w:pStyle w:val="OutcomeDescription"/>
              <w:spacing w:before="120" w:after="120"/>
              <w:rPr>
                <w:rFonts w:cs="Arial"/>
                <w:lang w:eastAsia="en-NZ"/>
              </w:rPr>
            </w:pPr>
            <w:r w:rsidRPr="00BE00C7">
              <w:rPr>
                <w:rFonts w:cs="Arial"/>
                <w:lang w:eastAsia="en-NZ"/>
              </w:rPr>
              <w:t>Te reo Māori and tikanga Māori are promoted within the service with bilingual signs on doors and posters on walls.</w:t>
            </w:r>
          </w:p>
          <w:p w14:paraId="23326BFD" w14:textId="77777777" w:rsidR="00EB7645" w:rsidRPr="00BE00C7" w:rsidRDefault="00444588" w:rsidP="00BE00C7">
            <w:pPr>
              <w:pStyle w:val="OutcomeDescription"/>
              <w:spacing w:before="120" w:after="120"/>
              <w:rPr>
                <w:rFonts w:cs="Arial"/>
                <w:lang w:eastAsia="en-NZ"/>
              </w:rPr>
            </w:pPr>
          </w:p>
        </w:tc>
      </w:tr>
      <w:tr w:rsidR="004C27FF" w14:paraId="03A350B1" w14:textId="77777777">
        <w:tc>
          <w:tcPr>
            <w:tcW w:w="0" w:type="auto"/>
          </w:tcPr>
          <w:p w14:paraId="3518FD52" w14:textId="77777777" w:rsidR="00EB7645" w:rsidRPr="00BE00C7" w:rsidRDefault="00444588" w:rsidP="00BE00C7">
            <w:pPr>
              <w:pStyle w:val="OutcomeDescription"/>
              <w:spacing w:before="120" w:after="120"/>
              <w:rPr>
                <w:rFonts w:cs="Arial"/>
                <w:lang w:eastAsia="en-NZ"/>
              </w:rPr>
            </w:pPr>
            <w:r w:rsidRPr="00BE00C7">
              <w:rPr>
                <w:rFonts w:cs="Arial"/>
                <w:lang w:eastAsia="en-NZ"/>
              </w:rPr>
              <w:t>Subsection 1.5: I am protected from abuse</w:t>
            </w:r>
          </w:p>
          <w:p w14:paraId="1ABB07AF" w14:textId="77777777" w:rsidR="00EB7645" w:rsidRPr="00BE00C7" w:rsidRDefault="00444588" w:rsidP="00BE00C7">
            <w:pPr>
              <w:pStyle w:val="OutcomeDescription"/>
              <w:spacing w:before="120" w:after="120"/>
              <w:rPr>
                <w:rFonts w:cs="Arial"/>
                <w:lang w:eastAsia="en-NZ"/>
              </w:rPr>
            </w:pPr>
            <w:r w:rsidRPr="00BE00C7">
              <w:rPr>
                <w:rFonts w:cs="Arial"/>
                <w:lang w:eastAsia="en-NZ"/>
              </w:rPr>
              <w:t xml:space="preserve">The People: </w:t>
            </w:r>
            <w:r w:rsidRPr="00BE00C7">
              <w:rPr>
                <w:rFonts w:cs="Arial"/>
                <w:lang w:eastAsia="en-NZ"/>
              </w:rPr>
              <w:t>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w:t>
            </w:r>
            <w:r w:rsidRPr="00BE00C7">
              <w:rPr>
                <w:rFonts w:cs="Arial"/>
                <w:lang w:eastAsia="en-NZ"/>
              </w:rPr>
              <w:t>ed from abuse.</w:t>
            </w:r>
          </w:p>
          <w:p w14:paraId="142296B3" w14:textId="77777777" w:rsidR="00EB7645" w:rsidRPr="00BE00C7" w:rsidRDefault="00444588" w:rsidP="00BE00C7">
            <w:pPr>
              <w:pStyle w:val="OutcomeDescription"/>
              <w:spacing w:before="120" w:after="120"/>
              <w:rPr>
                <w:rFonts w:cs="Arial"/>
                <w:lang w:eastAsia="en-NZ"/>
              </w:rPr>
            </w:pPr>
          </w:p>
        </w:tc>
        <w:tc>
          <w:tcPr>
            <w:tcW w:w="0" w:type="auto"/>
          </w:tcPr>
          <w:p w14:paraId="0DFC0781" w14:textId="77777777" w:rsidR="00EB7645" w:rsidRPr="00BE00C7" w:rsidRDefault="00444588" w:rsidP="00BE00C7">
            <w:pPr>
              <w:pStyle w:val="OutcomeDescription"/>
              <w:spacing w:before="120" w:after="120"/>
              <w:rPr>
                <w:rFonts w:cs="Arial"/>
                <w:lang w:eastAsia="en-NZ"/>
              </w:rPr>
            </w:pPr>
            <w:r w:rsidRPr="00BE00C7">
              <w:rPr>
                <w:rFonts w:cs="Arial"/>
                <w:lang w:eastAsia="en-NZ"/>
              </w:rPr>
              <w:t>FA</w:t>
            </w:r>
          </w:p>
        </w:tc>
        <w:tc>
          <w:tcPr>
            <w:tcW w:w="0" w:type="auto"/>
          </w:tcPr>
          <w:p w14:paraId="18B8955D" w14:textId="77777777" w:rsidR="00EB7645" w:rsidRPr="00BE00C7" w:rsidRDefault="00444588" w:rsidP="00BE00C7">
            <w:pPr>
              <w:pStyle w:val="OutcomeDescription"/>
              <w:spacing w:before="120" w:after="120"/>
              <w:rPr>
                <w:rFonts w:cs="Arial"/>
                <w:lang w:eastAsia="en-NZ"/>
              </w:rPr>
            </w:pPr>
            <w:r w:rsidRPr="00BE00C7">
              <w:rPr>
                <w:rFonts w:cs="Arial"/>
                <w:lang w:eastAsia="en-NZ"/>
              </w:rPr>
              <w:t>Staff are guided by policies and procedures and demonstrated a clear understanding of the service’s policy on abuse and neglect, including what to do should there be any signs of this.   Education on abuse and neglect was confirmed as occurring during orie</w:t>
            </w:r>
            <w:r w:rsidRPr="00BE00C7">
              <w:rPr>
                <w:rFonts w:cs="Arial"/>
                <w:lang w:eastAsia="en-NZ"/>
              </w:rPr>
              <w:t>ntation and annually thereafter.    Residents and whanau interviewed stated that residents were free from any type of discrimination, harassment or exploitation and felt safe to discuss with staff if they had any concerns. Finances and property are protect</w:t>
            </w:r>
            <w:r w:rsidRPr="00BE00C7">
              <w:rPr>
                <w:rFonts w:cs="Arial"/>
                <w:lang w:eastAsia="en-NZ"/>
              </w:rPr>
              <w:t xml:space="preserve">ed by established systems, such as ensuring valuables are taken home by families, and that the resident only holds small amounts of ‘comfort funds’. </w:t>
            </w:r>
          </w:p>
          <w:p w14:paraId="7C46DEC8" w14:textId="77777777" w:rsidR="00EB7645" w:rsidRPr="00BE00C7" w:rsidRDefault="00444588" w:rsidP="00BE00C7">
            <w:pPr>
              <w:pStyle w:val="OutcomeDescription"/>
              <w:spacing w:before="120" w:after="120"/>
              <w:rPr>
                <w:rFonts w:cs="Arial"/>
                <w:lang w:eastAsia="en-NZ"/>
              </w:rPr>
            </w:pPr>
            <w:r w:rsidRPr="00BE00C7">
              <w:rPr>
                <w:rFonts w:cs="Arial"/>
                <w:lang w:eastAsia="en-NZ"/>
              </w:rPr>
              <w:t>On the days of audit, staff were observed to ask for consent from residents prior to having care provided.</w:t>
            </w:r>
            <w:r w:rsidRPr="00BE00C7">
              <w:rPr>
                <w:rFonts w:cs="Arial"/>
                <w:lang w:eastAsia="en-NZ"/>
              </w:rPr>
              <w:t xml:space="preserve">  Signed consent forms were noted in residents’ files. For example, sharing of information, outings, and medical procedures.  Professional boundaries are maintained. Staff said they had not experienced any institutional racism, and that the recognising cul</w:t>
            </w:r>
            <w:r w:rsidRPr="00BE00C7">
              <w:rPr>
                <w:rFonts w:cs="Arial"/>
                <w:lang w:eastAsia="en-NZ"/>
              </w:rPr>
              <w:t>tural diversity day, had increased awareness about differences in cultural practices.</w:t>
            </w:r>
          </w:p>
          <w:p w14:paraId="45DDA23B" w14:textId="77777777" w:rsidR="00EB7645" w:rsidRPr="00BE00C7" w:rsidRDefault="00444588" w:rsidP="00BE00C7">
            <w:pPr>
              <w:pStyle w:val="OutcomeDescription"/>
              <w:spacing w:before="120" w:after="120"/>
              <w:rPr>
                <w:rFonts w:cs="Arial"/>
                <w:lang w:eastAsia="en-NZ"/>
              </w:rPr>
            </w:pPr>
            <w:r w:rsidRPr="00BE00C7">
              <w:rPr>
                <w:rFonts w:cs="Arial"/>
                <w:lang w:eastAsia="en-NZ"/>
              </w:rPr>
              <w:t>A strengths-based and holistic model of care using Te Whare Tapa Wha is utilised to ensure wellbeing outcomes for Māori.</w:t>
            </w:r>
          </w:p>
          <w:p w14:paraId="62A589C6" w14:textId="77777777" w:rsidR="00EB7645" w:rsidRPr="00BE00C7" w:rsidRDefault="00444588" w:rsidP="00BE00C7">
            <w:pPr>
              <w:pStyle w:val="OutcomeDescription"/>
              <w:spacing w:before="120" w:after="120"/>
              <w:rPr>
                <w:rFonts w:cs="Arial"/>
                <w:lang w:eastAsia="en-NZ"/>
              </w:rPr>
            </w:pPr>
          </w:p>
        </w:tc>
      </w:tr>
      <w:tr w:rsidR="004C27FF" w14:paraId="23BE777E" w14:textId="77777777">
        <w:tc>
          <w:tcPr>
            <w:tcW w:w="0" w:type="auto"/>
          </w:tcPr>
          <w:p w14:paraId="2B5B4F06" w14:textId="77777777" w:rsidR="00EB7645" w:rsidRPr="00BE00C7" w:rsidRDefault="00444588"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68F35FE9" w14:textId="77777777" w:rsidR="00EB7645" w:rsidRPr="00BE00C7" w:rsidRDefault="00444588"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w:t>
            </w:r>
            <w:r w:rsidRPr="00BE00C7">
              <w:rPr>
                <w:rFonts w:cs="Arial"/>
                <w:lang w:eastAsia="en-NZ"/>
              </w:rPr>
              <w:t>ice providers: We listen and respect the voices of the people who use our services and effectively communicate with them about their choices.</w:t>
            </w:r>
          </w:p>
          <w:p w14:paraId="5BB35977" w14:textId="77777777" w:rsidR="00EB7645" w:rsidRPr="00BE00C7" w:rsidRDefault="00444588" w:rsidP="00BE00C7">
            <w:pPr>
              <w:pStyle w:val="OutcomeDescription"/>
              <w:spacing w:before="120" w:after="120"/>
              <w:rPr>
                <w:rFonts w:cs="Arial"/>
                <w:lang w:eastAsia="en-NZ"/>
              </w:rPr>
            </w:pPr>
          </w:p>
        </w:tc>
        <w:tc>
          <w:tcPr>
            <w:tcW w:w="0" w:type="auto"/>
          </w:tcPr>
          <w:p w14:paraId="0A7C12AF" w14:textId="77777777" w:rsidR="00EB7645" w:rsidRPr="00BE00C7" w:rsidRDefault="00444588" w:rsidP="00BE00C7">
            <w:pPr>
              <w:pStyle w:val="OutcomeDescription"/>
              <w:spacing w:before="120" w:after="120"/>
              <w:rPr>
                <w:rFonts w:cs="Arial"/>
                <w:lang w:eastAsia="en-NZ"/>
              </w:rPr>
            </w:pPr>
            <w:r w:rsidRPr="00BE00C7">
              <w:rPr>
                <w:rFonts w:cs="Arial"/>
                <w:lang w:eastAsia="en-NZ"/>
              </w:rPr>
              <w:t>FA</w:t>
            </w:r>
          </w:p>
        </w:tc>
        <w:tc>
          <w:tcPr>
            <w:tcW w:w="0" w:type="auto"/>
          </w:tcPr>
          <w:p w14:paraId="54E57EFE" w14:textId="77777777" w:rsidR="00EB7645" w:rsidRPr="00BE00C7" w:rsidRDefault="00444588" w:rsidP="00BE00C7">
            <w:pPr>
              <w:pStyle w:val="OutcomeDescription"/>
              <w:spacing w:before="120" w:after="120"/>
              <w:rPr>
                <w:rFonts w:cs="Arial"/>
                <w:lang w:eastAsia="en-NZ"/>
              </w:rPr>
            </w:pPr>
            <w:r w:rsidRPr="00BE00C7">
              <w:rPr>
                <w:rFonts w:cs="Arial"/>
                <w:lang w:eastAsia="en-NZ"/>
              </w:rPr>
              <w:t>Residents and whānau reported that communication was open and effective, and that they felt listened to.  Info</w:t>
            </w:r>
            <w:r w:rsidRPr="00BE00C7">
              <w:rPr>
                <w:rFonts w:cs="Arial"/>
                <w:lang w:eastAsia="en-NZ"/>
              </w:rPr>
              <w:t>rmation was provided in an easy-to-understand format.  Changes to residents’ health status were communicated to relatives/whānau in a timely manner and this was also documented in residents’ records reviewed. Staff knew how to access interpreter services i</w:t>
            </w:r>
            <w:r w:rsidRPr="00BE00C7">
              <w:rPr>
                <w:rFonts w:cs="Arial"/>
                <w:lang w:eastAsia="en-NZ"/>
              </w:rPr>
              <w:t>f required. They expressed understanding of the principles of open disclosure, which is supported by policies and procedures that meet the requirements of the Code.</w:t>
            </w:r>
          </w:p>
          <w:p w14:paraId="0345B1B1" w14:textId="77777777" w:rsidR="00EB7645" w:rsidRPr="00BE00C7" w:rsidRDefault="00444588" w:rsidP="00BE00C7">
            <w:pPr>
              <w:pStyle w:val="OutcomeDescription"/>
              <w:spacing w:before="120" w:after="120"/>
              <w:rPr>
                <w:rFonts w:cs="Arial"/>
                <w:lang w:eastAsia="en-NZ"/>
              </w:rPr>
            </w:pPr>
          </w:p>
        </w:tc>
      </w:tr>
      <w:tr w:rsidR="004C27FF" w14:paraId="58CD14B1" w14:textId="77777777">
        <w:tc>
          <w:tcPr>
            <w:tcW w:w="0" w:type="auto"/>
          </w:tcPr>
          <w:p w14:paraId="5CFAEC59" w14:textId="77777777" w:rsidR="00EB7645" w:rsidRPr="00BE00C7" w:rsidRDefault="00444588" w:rsidP="00BE00C7">
            <w:pPr>
              <w:pStyle w:val="OutcomeDescription"/>
              <w:spacing w:before="120" w:after="120"/>
              <w:rPr>
                <w:rFonts w:cs="Arial"/>
                <w:lang w:eastAsia="en-NZ"/>
              </w:rPr>
            </w:pPr>
            <w:r w:rsidRPr="00BE00C7">
              <w:rPr>
                <w:rFonts w:cs="Arial"/>
                <w:lang w:eastAsia="en-NZ"/>
              </w:rPr>
              <w:t>Subsection 1.7: I am informed and able to make choices</w:t>
            </w:r>
          </w:p>
          <w:p w14:paraId="2149FF6E" w14:textId="77777777" w:rsidR="00EB7645" w:rsidRPr="00BE00C7" w:rsidRDefault="00444588" w:rsidP="00BE00C7">
            <w:pPr>
              <w:pStyle w:val="OutcomeDescription"/>
              <w:spacing w:before="120" w:after="120"/>
              <w:rPr>
                <w:rFonts w:cs="Arial"/>
                <w:lang w:eastAsia="en-NZ"/>
              </w:rPr>
            </w:pPr>
            <w:r w:rsidRPr="00BE00C7">
              <w:rPr>
                <w:rFonts w:cs="Arial"/>
                <w:lang w:eastAsia="en-NZ"/>
              </w:rPr>
              <w:t>The people: I know I will be asked</w:t>
            </w:r>
            <w:r w:rsidRPr="00BE00C7">
              <w:rPr>
                <w:rFonts w:cs="Arial"/>
                <w:lang w:eastAsia="en-NZ"/>
              </w:rPr>
              <w:t xml:space="preserve">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w:t>
            </w:r>
            <w:r w:rsidRPr="00BE00C7">
              <w:rPr>
                <w:rFonts w:cs="Arial"/>
                <w:lang w:eastAsia="en-NZ"/>
              </w:rPr>
              <w:t>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w:t>
            </w:r>
            <w:r w:rsidRPr="00BE00C7">
              <w:rPr>
                <w:rFonts w:cs="Arial"/>
                <w:lang w:eastAsia="en-NZ"/>
              </w:rPr>
              <w:t>e information necessary to make informed decisions in accordance with their rights and their ability to exercise independence, choice, and control.</w:t>
            </w:r>
          </w:p>
          <w:p w14:paraId="2ED8E46C" w14:textId="77777777" w:rsidR="00EB7645" w:rsidRPr="00BE00C7" w:rsidRDefault="00444588" w:rsidP="00BE00C7">
            <w:pPr>
              <w:pStyle w:val="OutcomeDescription"/>
              <w:spacing w:before="120" w:after="120"/>
              <w:rPr>
                <w:rFonts w:cs="Arial"/>
                <w:lang w:eastAsia="en-NZ"/>
              </w:rPr>
            </w:pPr>
          </w:p>
        </w:tc>
        <w:tc>
          <w:tcPr>
            <w:tcW w:w="0" w:type="auto"/>
          </w:tcPr>
          <w:p w14:paraId="51BFC552" w14:textId="77777777" w:rsidR="00EB7645" w:rsidRPr="00BE00C7" w:rsidRDefault="00444588" w:rsidP="00BE00C7">
            <w:pPr>
              <w:pStyle w:val="OutcomeDescription"/>
              <w:spacing w:before="120" w:after="120"/>
              <w:rPr>
                <w:rFonts w:cs="Arial"/>
                <w:lang w:eastAsia="en-NZ"/>
              </w:rPr>
            </w:pPr>
            <w:r w:rsidRPr="00BE00C7">
              <w:rPr>
                <w:rFonts w:cs="Arial"/>
                <w:lang w:eastAsia="en-NZ"/>
              </w:rPr>
              <w:t>FA</w:t>
            </w:r>
          </w:p>
        </w:tc>
        <w:tc>
          <w:tcPr>
            <w:tcW w:w="0" w:type="auto"/>
          </w:tcPr>
          <w:p w14:paraId="4501BC92" w14:textId="77777777" w:rsidR="00EB7645" w:rsidRPr="00BE00C7" w:rsidRDefault="00444588" w:rsidP="00BE00C7">
            <w:pPr>
              <w:pStyle w:val="OutcomeDescription"/>
              <w:spacing w:before="120" w:after="120"/>
              <w:rPr>
                <w:rFonts w:cs="Arial"/>
                <w:lang w:eastAsia="en-NZ"/>
              </w:rPr>
            </w:pPr>
            <w:r w:rsidRPr="00BE00C7">
              <w:rPr>
                <w:rFonts w:cs="Arial"/>
                <w:lang w:eastAsia="en-NZ"/>
              </w:rPr>
              <w:t>Residents and/or their legal representative are provided with the information necessary to make informed</w:t>
            </w:r>
            <w:r w:rsidRPr="00BE00C7">
              <w:rPr>
                <w:rFonts w:cs="Arial"/>
                <w:lang w:eastAsia="en-NZ"/>
              </w:rPr>
              <w:t xml:space="preserve"> decisions.  Residents and their EPOA/whānau interviewed confirmed being provided with information and being involved in making decisions about their care and felt empowered to actively participate in decision making. Nursing and care staff interviewed und</w:t>
            </w:r>
            <w:r w:rsidRPr="00BE00C7">
              <w:rPr>
                <w:rFonts w:cs="Arial"/>
                <w:lang w:eastAsia="en-NZ"/>
              </w:rPr>
              <w:t xml:space="preserve">erstood the principles and practice of informed consent. Advance care planning, establishing, and documenting enduring power of attorney requirements and processes for residents unable to consent are documented, as relevant, in the resident’s record.  </w:t>
            </w:r>
          </w:p>
          <w:p w14:paraId="6EAC0873" w14:textId="77777777" w:rsidR="00EB7645" w:rsidRPr="00BE00C7" w:rsidRDefault="00444588" w:rsidP="00BE00C7">
            <w:pPr>
              <w:pStyle w:val="OutcomeDescription"/>
              <w:spacing w:before="120" w:after="120"/>
              <w:rPr>
                <w:rFonts w:cs="Arial"/>
                <w:lang w:eastAsia="en-NZ"/>
              </w:rPr>
            </w:pPr>
          </w:p>
        </w:tc>
      </w:tr>
      <w:tr w:rsidR="004C27FF" w14:paraId="25B5BB86" w14:textId="77777777">
        <w:tc>
          <w:tcPr>
            <w:tcW w:w="0" w:type="auto"/>
          </w:tcPr>
          <w:p w14:paraId="4E9FC050" w14:textId="77777777" w:rsidR="00EB7645" w:rsidRPr="00BE00C7" w:rsidRDefault="00444588" w:rsidP="00BE00C7">
            <w:pPr>
              <w:pStyle w:val="OutcomeDescription"/>
              <w:spacing w:before="120" w:after="120"/>
              <w:rPr>
                <w:rFonts w:cs="Arial"/>
                <w:lang w:eastAsia="en-NZ"/>
              </w:rPr>
            </w:pPr>
            <w:r w:rsidRPr="00BE00C7">
              <w:rPr>
                <w:rFonts w:cs="Arial"/>
                <w:lang w:eastAsia="en-NZ"/>
              </w:rPr>
              <w:t>Subsection 1.8: I have the right to complain</w:t>
            </w:r>
          </w:p>
          <w:p w14:paraId="61A19A1F" w14:textId="77777777" w:rsidR="00EB7645" w:rsidRPr="00BE00C7" w:rsidRDefault="00444588"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w:t>
            </w:r>
            <w:r w:rsidRPr="00BE00C7">
              <w:rPr>
                <w:rFonts w:cs="Arial"/>
                <w:lang w:eastAsia="en-NZ"/>
              </w:rPr>
              <w:t xml:space="preser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0FA28808" w14:textId="77777777" w:rsidR="00EB7645" w:rsidRPr="00BE00C7" w:rsidRDefault="00444588" w:rsidP="00BE00C7">
            <w:pPr>
              <w:pStyle w:val="OutcomeDescription"/>
              <w:spacing w:before="120" w:after="120"/>
              <w:rPr>
                <w:rFonts w:cs="Arial"/>
                <w:lang w:eastAsia="en-NZ"/>
              </w:rPr>
            </w:pPr>
          </w:p>
        </w:tc>
        <w:tc>
          <w:tcPr>
            <w:tcW w:w="0" w:type="auto"/>
          </w:tcPr>
          <w:p w14:paraId="69495C8B" w14:textId="77777777" w:rsidR="00EB7645" w:rsidRPr="00BE00C7" w:rsidRDefault="0044458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E701ED5" w14:textId="77777777" w:rsidR="00EB7645" w:rsidRPr="00BE00C7" w:rsidRDefault="00444588" w:rsidP="00BE00C7">
            <w:pPr>
              <w:pStyle w:val="OutcomeDescription"/>
              <w:spacing w:before="120" w:after="120"/>
              <w:rPr>
                <w:rFonts w:cs="Arial"/>
                <w:lang w:eastAsia="en-NZ"/>
              </w:rPr>
            </w:pPr>
            <w:r w:rsidRPr="00BE00C7">
              <w:rPr>
                <w:rFonts w:cs="Arial"/>
                <w:lang w:eastAsia="en-NZ"/>
              </w:rPr>
              <w:t>A fair, t</w:t>
            </w:r>
            <w:r w:rsidRPr="00BE00C7">
              <w:rPr>
                <w:rFonts w:cs="Arial"/>
                <w:lang w:eastAsia="en-NZ"/>
              </w:rPr>
              <w:t>ransparent, and equitable system is in place which promotes use and understanding by Māori and others to receive and resolve complaints. For example, local kaumatua and tau iwi who have been advising the organisation, are available to support any Māori res</w:t>
            </w:r>
            <w:r w:rsidRPr="00BE00C7">
              <w:rPr>
                <w:rFonts w:cs="Arial"/>
                <w:lang w:eastAsia="en-NZ"/>
              </w:rPr>
              <w:t>idents and their whānau. Complaint investigations are used as opportunities to make improvements.  The process and policies meet the requirements of the Code of Health and Disability Services Consumer Rights (The Code). Residents and whānau understood thei</w:t>
            </w:r>
            <w:r w:rsidRPr="00BE00C7">
              <w:rPr>
                <w:rFonts w:cs="Arial"/>
                <w:lang w:eastAsia="en-NZ"/>
              </w:rPr>
              <w:t xml:space="preserve">r right to make a complaint and knew how to do so. Documentation sighted confirmed that complaints received since the </w:t>
            </w:r>
            <w:r w:rsidRPr="00BE00C7">
              <w:rPr>
                <w:rFonts w:cs="Arial"/>
                <w:lang w:eastAsia="en-NZ"/>
              </w:rPr>
              <w:lastRenderedPageBreak/>
              <w:t>previous surveillance audit in 2021 had been investigated, resolved and closed within suitable time frames.  Complaints or concerns raised</w:t>
            </w:r>
            <w:r w:rsidRPr="00BE00C7">
              <w:rPr>
                <w:rFonts w:cs="Arial"/>
                <w:lang w:eastAsia="en-NZ"/>
              </w:rPr>
              <w:t xml:space="preserve"> were being used as opportunities for learning. Staff, whānau and residents including Māori residents, said any concerns or informal matters raised had been resolved to the satisfaction of the people involved. </w:t>
            </w:r>
          </w:p>
          <w:p w14:paraId="6E5B9F27" w14:textId="77777777" w:rsidR="00EB7645" w:rsidRPr="00BE00C7" w:rsidRDefault="00444588" w:rsidP="00BE00C7">
            <w:pPr>
              <w:pStyle w:val="OutcomeDescription"/>
              <w:spacing w:before="120" w:after="120"/>
              <w:rPr>
                <w:rFonts w:cs="Arial"/>
                <w:lang w:eastAsia="en-NZ"/>
              </w:rPr>
            </w:pPr>
            <w:r w:rsidRPr="00BE00C7">
              <w:rPr>
                <w:rFonts w:cs="Arial"/>
                <w:lang w:eastAsia="en-NZ"/>
              </w:rPr>
              <w:t>There have been no complaint investigations f</w:t>
            </w:r>
            <w:r w:rsidRPr="00BE00C7">
              <w:rPr>
                <w:rFonts w:cs="Arial"/>
                <w:lang w:eastAsia="en-NZ"/>
              </w:rPr>
              <w:t>rom any external agencies including the funder of services, or the office of the Health and Disability Commission (HDC) since the previous audit.</w:t>
            </w:r>
          </w:p>
          <w:p w14:paraId="4BF589D6" w14:textId="77777777" w:rsidR="00EB7645" w:rsidRPr="00BE00C7" w:rsidRDefault="00444588" w:rsidP="00BE00C7">
            <w:pPr>
              <w:pStyle w:val="OutcomeDescription"/>
              <w:spacing w:before="120" w:after="120"/>
              <w:rPr>
                <w:rFonts w:cs="Arial"/>
                <w:lang w:eastAsia="en-NZ"/>
              </w:rPr>
            </w:pPr>
          </w:p>
        </w:tc>
      </w:tr>
      <w:tr w:rsidR="004C27FF" w14:paraId="49ED2CC1" w14:textId="77777777">
        <w:tc>
          <w:tcPr>
            <w:tcW w:w="0" w:type="auto"/>
          </w:tcPr>
          <w:p w14:paraId="47E7C2EB" w14:textId="77777777" w:rsidR="00EB7645" w:rsidRPr="00BE00C7" w:rsidRDefault="00444588" w:rsidP="00BE00C7">
            <w:pPr>
              <w:pStyle w:val="OutcomeDescription"/>
              <w:spacing w:before="120" w:after="120"/>
              <w:rPr>
                <w:rFonts w:cs="Arial"/>
                <w:lang w:eastAsia="en-NZ"/>
              </w:rPr>
            </w:pPr>
            <w:r w:rsidRPr="00BE00C7">
              <w:rPr>
                <w:rFonts w:cs="Arial"/>
                <w:lang w:eastAsia="en-NZ"/>
              </w:rPr>
              <w:lastRenderedPageBreak/>
              <w:t>Subsection 2.1: Governance</w:t>
            </w:r>
          </w:p>
          <w:p w14:paraId="212D96E7" w14:textId="77777777" w:rsidR="00EB7645" w:rsidRPr="00BE00C7" w:rsidRDefault="00444588"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w:t>
            </w:r>
            <w:r w:rsidRPr="00BE00C7">
              <w:rPr>
                <w:rFonts w:cs="Arial"/>
                <w:lang w:eastAsia="en-NZ"/>
              </w:rPr>
              <w:t>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w:t>
            </w:r>
            <w:r w:rsidRPr="00BE00C7">
              <w:rPr>
                <w:rFonts w:cs="Arial"/>
                <w:lang w:eastAsia="en-NZ"/>
              </w:rPr>
              <w:t xml:space="preserve">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6D02D41D" w14:textId="77777777" w:rsidR="00EB7645" w:rsidRPr="00BE00C7" w:rsidRDefault="00444588" w:rsidP="00BE00C7">
            <w:pPr>
              <w:pStyle w:val="OutcomeDescription"/>
              <w:spacing w:before="120" w:after="120"/>
              <w:rPr>
                <w:rFonts w:cs="Arial"/>
                <w:lang w:eastAsia="en-NZ"/>
              </w:rPr>
            </w:pPr>
          </w:p>
        </w:tc>
        <w:tc>
          <w:tcPr>
            <w:tcW w:w="0" w:type="auto"/>
          </w:tcPr>
          <w:p w14:paraId="20903F38" w14:textId="77777777" w:rsidR="00EB7645" w:rsidRPr="00BE00C7" w:rsidRDefault="00444588" w:rsidP="00BE00C7">
            <w:pPr>
              <w:pStyle w:val="OutcomeDescription"/>
              <w:spacing w:before="120" w:after="120"/>
              <w:rPr>
                <w:rFonts w:cs="Arial"/>
                <w:lang w:eastAsia="en-NZ"/>
              </w:rPr>
            </w:pPr>
            <w:r w:rsidRPr="00BE00C7">
              <w:rPr>
                <w:rFonts w:cs="Arial"/>
                <w:lang w:eastAsia="en-NZ"/>
              </w:rPr>
              <w:t>FA</w:t>
            </w:r>
          </w:p>
        </w:tc>
        <w:tc>
          <w:tcPr>
            <w:tcW w:w="0" w:type="auto"/>
          </w:tcPr>
          <w:p w14:paraId="58D6035C" w14:textId="77777777" w:rsidR="00EB7645" w:rsidRPr="00BE00C7" w:rsidRDefault="00444588" w:rsidP="00BE00C7">
            <w:pPr>
              <w:pStyle w:val="OutcomeDescription"/>
              <w:spacing w:before="120" w:after="120"/>
              <w:rPr>
                <w:rFonts w:cs="Arial"/>
                <w:lang w:eastAsia="en-NZ"/>
              </w:rPr>
            </w:pPr>
            <w:r w:rsidRPr="00BE00C7">
              <w:rPr>
                <w:rFonts w:cs="Arial"/>
                <w:lang w:eastAsia="en-NZ"/>
              </w:rPr>
              <w:t>There have been no significant changes within the g</w:t>
            </w:r>
            <w:r w:rsidRPr="00BE00C7">
              <w:rPr>
                <w:rFonts w:cs="Arial"/>
                <w:lang w:eastAsia="en-NZ"/>
              </w:rPr>
              <w:t>overning body/trust board since the previous audit. The board assumes accountability for delivering a high-quality service and is inclusive and sensitive to the cultural needs of Māori. There is both Māori and Pasifika representation on the board. All boar</w:t>
            </w:r>
            <w:r w:rsidRPr="00BE00C7">
              <w:rPr>
                <w:rFonts w:cs="Arial"/>
                <w:lang w:eastAsia="en-NZ"/>
              </w:rPr>
              <w:t xml:space="preserve">d members and the senior leadership team have attended training and/or demonstrate expertise in Te Tiriti o Waitangi, health equity, and cultural safety. </w:t>
            </w:r>
          </w:p>
          <w:p w14:paraId="254BCD38" w14:textId="77777777" w:rsidR="00EB7645" w:rsidRPr="00BE00C7" w:rsidRDefault="00444588" w:rsidP="00BE00C7">
            <w:pPr>
              <w:pStyle w:val="OutcomeDescription"/>
              <w:spacing w:before="120" w:after="120"/>
              <w:rPr>
                <w:rFonts w:cs="Arial"/>
                <w:lang w:eastAsia="en-NZ"/>
              </w:rPr>
            </w:pPr>
            <w:r w:rsidRPr="00BE00C7">
              <w:rPr>
                <w:rFonts w:cs="Arial"/>
                <w:lang w:eastAsia="en-NZ"/>
              </w:rPr>
              <w:t xml:space="preserve">The Chief Executive Officer (CEO) interviewed, is providing the board with information about the new </w:t>
            </w:r>
            <w:r w:rsidRPr="00BE00C7">
              <w:rPr>
                <w:rFonts w:cs="Arial"/>
                <w:lang w:eastAsia="en-NZ"/>
              </w:rPr>
              <w:t>requirements of Ngā Paerewa and their additional obligations. The organisation works in partnership with a group of tau iwi, who provide guidance and advice on equity, cultural safety and the services obligations under Te Tiriti o Waitangi. The CEO also co</w:t>
            </w:r>
            <w:r w:rsidRPr="00BE00C7">
              <w:rPr>
                <w:rFonts w:cs="Arial"/>
                <w:lang w:eastAsia="en-NZ"/>
              </w:rPr>
              <w:t>nfirmed that services are delivered safely and appropriately for tāngata whaikaha/people with disabilities to facilitate improvement in their health outcomes and achieve equity. There was no evidence of infrastructural, financial, physical or other barrier</w:t>
            </w:r>
            <w:r w:rsidRPr="00BE00C7">
              <w:rPr>
                <w:rFonts w:cs="Arial"/>
                <w:lang w:eastAsia="en-NZ"/>
              </w:rPr>
              <w:t>s to equitable service delivery. This was further demonstrated by interviews with members of the leadership team, staff, residents and their whānau/family, results of satisfaction surveys, and the demographic population of residents.</w:t>
            </w:r>
          </w:p>
          <w:p w14:paraId="680CAD4A" w14:textId="77777777" w:rsidR="00EB7645" w:rsidRPr="00BE00C7" w:rsidRDefault="00444588" w:rsidP="00BE00C7">
            <w:pPr>
              <w:pStyle w:val="OutcomeDescription"/>
              <w:spacing w:before="120" w:after="120"/>
              <w:rPr>
                <w:rFonts w:cs="Arial"/>
                <w:lang w:eastAsia="en-NZ"/>
              </w:rPr>
            </w:pPr>
            <w:r w:rsidRPr="00BE00C7">
              <w:rPr>
                <w:rFonts w:cs="Arial"/>
                <w:lang w:eastAsia="en-NZ"/>
              </w:rPr>
              <w:t xml:space="preserve">The senior management </w:t>
            </w:r>
            <w:r w:rsidRPr="00BE00C7">
              <w:rPr>
                <w:rFonts w:cs="Arial"/>
                <w:lang w:eastAsia="en-NZ"/>
              </w:rPr>
              <w:t>team which includes the General Manager (GM) and two clinical nurse managers (CNL’s) plus the nurse practitioner serve as the clinical governance team.</w:t>
            </w:r>
          </w:p>
          <w:p w14:paraId="4960E8D1" w14:textId="77777777" w:rsidR="00EB7645" w:rsidRPr="00BE00C7" w:rsidRDefault="00444588" w:rsidP="00BE00C7">
            <w:pPr>
              <w:pStyle w:val="OutcomeDescription"/>
              <w:spacing w:before="120" w:after="120"/>
              <w:rPr>
                <w:rFonts w:cs="Arial"/>
                <w:lang w:eastAsia="en-NZ"/>
              </w:rPr>
            </w:pPr>
            <w:r w:rsidRPr="00BE00C7">
              <w:rPr>
                <w:rFonts w:cs="Arial"/>
                <w:lang w:eastAsia="en-NZ"/>
              </w:rPr>
              <w:t>The service holds contracts with Te Whatu Ora-Waikato for aged residential hospital medical, geriatric a</w:t>
            </w:r>
            <w:r w:rsidRPr="00BE00C7">
              <w:rPr>
                <w:rFonts w:cs="Arial"/>
                <w:lang w:eastAsia="en-NZ"/>
              </w:rPr>
              <w:t xml:space="preserve">nd rest home care. The </w:t>
            </w:r>
            <w:r w:rsidRPr="00BE00C7">
              <w:rPr>
                <w:rFonts w:cs="Arial"/>
                <w:lang w:eastAsia="en-NZ"/>
              </w:rPr>
              <w:lastRenderedPageBreak/>
              <w:t>agreement includes provision for respite/short stay, palliative and Long-Term Support-Chronic Health Conditions (LTS-CHC) and post-acute care. On the days of audit all but one of the 80 residents were receiving services under the age</w:t>
            </w:r>
            <w:r w:rsidRPr="00BE00C7">
              <w:rPr>
                <w:rFonts w:cs="Arial"/>
                <w:lang w:eastAsia="en-NZ"/>
              </w:rPr>
              <w:t>d residential care agreement. Of these, 35 were assessed at rest home level care, and 45 for hospital level care. There were two LTS-CHC residents and one person under 65 years of age under the Ministry of Health young persons with disability (YPD) agreeme</w:t>
            </w:r>
            <w:r w:rsidRPr="00BE00C7">
              <w:rPr>
                <w:rFonts w:cs="Arial"/>
                <w:lang w:eastAsia="en-NZ"/>
              </w:rPr>
              <w:t>nt in the hospital wing and two rest home residents receiving short term care; one for respite and the other under post-acute care.</w:t>
            </w:r>
          </w:p>
          <w:p w14:paraId="25D07A36" w14:textId="77777777" w:rsidR="00EB7645" w:rsidRPr="00BE00C7" w:rsidRDefault="00444588" w:rsidP="00BE00C7">
            <w:pPr>
              <w:pStyle w:val="OutcomeDescription"/>
              <w:spacing w:before="120" w:after="120"/>
              <w:rPr>
                <w:rFonts w:cs="Arial"/>
                <w:lang w:eastAsia="en-NZ"/>
              </w:rPr>
            </w:pPr>
          </w:p>
        </w:tc>
      </w:tr>
      <w:tr w:rsidR="004C27FF" w14:paraId="30ADABF7" w14:textId="77777777">
        <w:tc>
          <w:tcPr>
            <w:tcW w:w="0" w:type="auto"/>
          </w:tcPr>
          <w:p w14:paraId="2ADAB85D" w14:textId="77777777" w:rsidR="00EB7645" w:rsidRPr="00BE00C7" w:rsidRDefault="00444588"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23DF8FDE" w14:textId="77777777" w:rsidR="00EB7645" w:rsidRPr="00BE00C7" w:rsidRDefault="00444588" w:rsidP="00BE00C7">
            <w:pPr>
              <w:pStyle w:val="OutcomeDescription"/>
              <w:spacing w:before="120" w:after="120"/>
              <w:rPr>
                <w:rFonts w:cs="Arial"/>
                <w:lang w:eastAsia="en-NZ"/>
              </w:rPr>
            </w:pPr>
            <w:r w:rsidRPr="00BE00C7">
              <w:rPr>
                <w:rFonts w:cs="Arial"/>
                <w:lang w:eastAsia="en-NZ"/>
              </w:rPr>
              <w:t xml:space="preserve">The people: I trust there are systems in place that keep me safe, are </w:t>
            </w:r>
            <w:r w:rsidRPr="00BE00C7">
              <w:rPr>
                <w:rFonts w:cs="Arial"/>
                <w:lang w:eastAsia="en-NZ"/>
              </w:rPr>
              <w:t>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w:t>
            </w:r>
            <w:r w:rsidRPr="00BE00C7">
              <w:rPr>
                <w:rFonts w:cs="Arial"/>
                <w:lang w:eastAsia="en-NZ"/>
              </w:rPr>
              <w:t>ers: We have effective and organisation-wide governance systems in place relating to continuous quality improvement that take a risk-based approach, and these systems meet the needs of people using the services and our health care and support workers.</w:t>
            </w:r>
          </w:p>
          <w:p w14:paraId="529F0772" w14:textId="77777777" w:rsidR="00EB7645" w:rsidRPr="00BE00C7" w:rsidRDefault="00444588" w:rsidP="00BE00C7">
            <w:pPr>
              <w:pStyle w:val="OutcomeDescription"/>
              <w:spacing w:before="120" w:after="120"/>
              <w:rPr>
                <w:rFonts w:cs="Arial"/>
                <w:lang w:eastAsia="en-NZ"/>
              </w:rPr>
            </w:pPr>
          </w:p>
        </w:tc>
        <w:tc>
          <w:tcPr>
            <w:tcW w:w="0" w:type="auto"/>
          </w:tcPr>
          <w:p w14:paraId="39ED8B6A" w14:textId="77777777" w:rsidR="00EB7645" w:rsidRPr="00BE00C7" w:rsidRDefault="00444588" w:rsidP="00BE00C7">
            <w:pPr>
              <w:pStyle w:val="OutcomeDescription"/>
              <w:spacing w:before="120" w:after="120"/>
              <w:rPr>
                <w:rFonts w:cs="Arial"/>
                <w:lang w:eastAsia="en-NZ"/>
              </w:rPr>
            </w:pPr>
            <w:r w:rsidRPr="00BE00C7">
              <w:rPr>
                <w:rFonts w:cs="Arial"/>
                <w:lang w:eastAsia="en-NZ"/>
              </w:rPr>
              <w:t>FA</w:t>
            </w:r>
          </w:p>
        </w:tc>
        <w:tc>
          <w:tcPr>
            <w:tcW w:w="0" w:type="auto"/>
          </w:tcPr>
          <w:p w14:paraId="690A23AB" w14:textId="77777777" w:rsidR="00EB7645" w:rsidRPr="00BE00C7" w:rsidRDefault="00444588" w:rsidP="00BE00C7">
            <w:pPr>
              <w:pStyle w:val="OutcomeDescription"/>
              <w:spacing w:before="120" w:after="120"/>
              <w:rPr>
                <w:rFonts w:cs="Arial"/>
                <w:lang w:eastAsia="en-NZ"/>
              </w:rPr>
            </w:pPr>
            <w:r w:rsidRPr="00BE00C7">
              <w:rPr>
                <w:rFonts w:cs="Arial"/>
                <w:lang w:eastAsia="en-NZ"/>
              </w:rPr>
              <w:t>The organisation has a well-established quality and risk system which contributes to continuous quality improvement. Responsibility for quality is shared across the senior management team with staff input at various stages. The system considers external an</w:t>
            </w:r>
            <w:r w:rsidRPr="00BE00C7">
              <w:rPr>
                <w:rFonts w:cs="Arial"/>
                <w:lang w:eastAsia="en-NZ"/>
              </w:rPr>
              <w:t>d internal risks and opportunities, including potential inequities. The board and executive leaders are very experienced in aged care and have been engaged with various research and innovation trials in the sector. For example, becoming the first Dedicated</w:t>
            </w:r>
            <w:r w:rsidRPr="00BE00C7">
              <w:rPr>
                <w:rFonts w:cs="Arial"/>
                <w:lang w:eastAsia="en-NZ"/>
              </w:rPr>
              <w:t xml:space="preserve"> Education Unit (DEU) in the region for tertiary nursing students, and exploring socio economic factors related to age care. </w:t>
            </w:r>
          </w:p>
          <w:p w14:paraId="45073FDF" w14:textId="77777777" w:rsidR="00EB7645" w:rsidRPr="00BE00C7" w:rsidRDefault="00444588" w:rsidP="00BE00C7">
            <w:pPr>
              <w:pStyle w:val="OutcomeDescription"/>
              <w:spacing w:before="120" w:after="120"/>
              <w:rPr>
                <w:rFonts w:cs="Arial"/>
                <w:lang w:eastAsia="en-NZ"/>
              </w:rPr>
            </w:pPr>
            <w:r w:rsidRPr="00BE00C7">
              <w:rPr>
                <w:rFonts w:cs="Arial"/>
                <w:lang w:eastAsia="en-NZ"/>
              </w:rPr>
              <w:t>Key performance indicators/quality data is collated and submitted quarterly for comparison with like size aged care facilities across New Zealand and Australia. This data includes staff attrition, staff illness, disciplinary actions, use of agency staff, r</w:t>
            </w:r>
            <w:r w:rsidRPr="00BE00C7">
              <w:rPr>
                <w:rFonts w:cs="Arial"/>
                <w:lang w:eastAsia="en-NZ"/>
              </w:rPr>
              <w:t>esident acuity and different types of incidents, the currency of care plans and interRAI assessments.  Additionally, the CEO and GM review and analyse all incidents, infections and complaints, and the results of resident and family satisfaction surveys for</w:t>
            </w:r>
            <w:r w:rsidRPr="00BE00C7">
              <w:rPr>
                <w:rFonts w:cs="Arial"/>
                <w:lang w:eastAsia="en-NZ"/>
              </w:rPr>
              <w:t xml:space="preserve"> trends or areas requiring improvement. The most recent resident and family satisfaction survey outcome revealed an overall 7% increase in satisfaction (from 85% in 2021 to 92% in 2022).  The employee satisfaction survey for 2022 also revealed a 50.88% imp</w:t>
            </w:r>
            <w:r w:rsidRPr="00BE00C7">
              <w:rPr>
                <w:rFonts w:cs="Arial"/>
                <w:lang w:eastAsia="en-NZ"/>
              </w:rPr>
              <w:t xml:space="preserve">rovement. (Refer to CI rating in 2.3.2)  </w:t>
            </w:r>
          </w:p>
          <w:p w14:paraId="422A254E" w14:textId="77777777" w:rsidR="00EB7645" w:rsidRPr="00BE00C7" w:rsidRDefault="00444588" w:rsidP="00BE00C7">
            <w:pPr>
              <w:pStyle w:val="OutcomeDescription"/>
              <w:spacing w:before="120" w:after="120"/>
              <w:rPr>
                <w:rFonts w:cs="Arial"/>
                <w:lang w:eastAsia="en-NZ"/>
              </w:rPr>
            </w:pPr>
            <w:r w:rsidRPr="00BE00C7">
              <w:rPr>
                <w:rFonts w:cs="Arial"/>
                <w:lang w:eastAsia="en-NZ"/>
              </w:rPr>
              <w:t xml:space="preserve">Outcomes of service performance monitoring via regular internal audits of clinical files, medicines, and residents’ lifestyle are shared with all staff. Where the audits identify a need for improvement, the </w:t>
            </w:r>
            <w:r w:rsidRPr="00BE00C7">
              <w:rPr>
                <w:rFonts w:cs="Arial"/>
                <w:lang w:eastAsia="en-NZ"/>
              </w:rPr>
              <w:lastRenderedPageBreak/>
              <w:t xml:space="preserve">causes </w:t>
            </w:r>
            <w:r w:rsidRPr="00BE00C7">
              <w:rPr>
                <w:rFonts w:cs="Arial"/>
                <w:lang w:eastAsia="en-NZ"/>
              </w:rPr>
              <w:t xml:space="preserve">are researched, and remedial actions are agreed and implemented. This was confirmed by continuing improvement report forms, a sample of staff meeting minutes, in memos/time target messages and other forms of communication and by pictorial graphs displayed </w:t>
            </w:r>
            <w:r w:rsidRPr="00BE00C7">
              <w:rPr>
                <w:rFonts w:cs="Arial"/>
                <w:lang w:eastAsia="en-NZ"/>
              </w:rPr>
              <w:t>on the staff room walls.  Quality data and information is reported and discussed at various staff meetings which are held at regular intervals. For example, senior leadership team meetings, RN meetings, wing and other general staff meetings. Staff reported</w:t>
            </w:r>
            <w:r w:rsidRPr="00BE00C7">
              <w:rPr>
                <w:rFonts w:cs="Arial"/>
                <w:lang w:eastAsia="en-NZ"/>
              </w:rPr>
              <w:t xml:space="preserve"> their involvement in quality and risk management activities through audit activities, training and information shared at meetings. The GM keeps staff informed about areas requiring improvement or policy/process changes by memos and verbally at meetings.</w:t>
            </w:r>
          </w:p>
          <w:p w14:paraId="65E5EC43" w14:textId="77777777" w:rsidR="00EB7645" w:rsidRPr="00BE00C7" w:rsidRDefault="00444588"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 CEO, GM and CNLs demonstrate knowledge and understanding about essential notification reporting. The service has not submitted any section 31 notifications since the previous audit. Population Health were notified about positive COVID-19 infections in t</w:t>
            </w:r>
            <w:r w:rsidRPr="00BE00C7">
              <w:rPr>
                <w:rFonts w:cs="Arial"/>
                <w:lang w:eastAsia="en-NZ"/>
              </w:rPr>
              <w:t>he past 18 months. There have been no other significant events.</w:t>
            </w:r>
          </w:p>
          <w:p w14:paraId="40A5B8C1" w14:textId="77777777" w:rsidR="00EB7645" w:rsidRPr="00BE00C7" w:rsidRDefault="00444588" w:rsidP="00BE00C7">
            <w:pPr>
              <w:pStyle w:val="OutcomeDescription"/>
              <w:spacing w:before="120" w:after="120"/>
              <w:rPr>
                <w:rFonts w:cs="Arial"/>
                <w:lang w:eastAsia="en-NZ"/>
              </w:rPr>
            </w:pPr>
          </w:p>
        </w:tc>
      </w:tr>
      <w:tr w:rsidR="004C27FF" w14:paraId="4933BF3C" w14:textId="77777777">
        <w:tc>
          <w:tcPr>
            <w:tcW w:w="0" w:type="auto"/>
          </w:tcPr>
          <w:p w14:paraId="11AAF322" w14:textId="77777777" w:rsidR="00EB7645" w:rsidRPr="00BE00C7" w:rsidRDefault="00444588" w:rsidP="00BE00C7">
            <w:pPr>
              <w:pStyle w:val="OutcomeDescription"/>
              <w:spacing w:before="120" w:after="120"/>
              <w:rPr>
                <w:rFonts w:cs="Arial"/>
                <w:lang w:eastAsia="en-NZ"/>
              </w:rPr>
            </w:pPr>
            <w:r w:rsidRPr="00BE00C7">
              <w:rPr>
                <w:rFonts w:cs="Arial"/>
                <w:lang w:eastAsia="en-NZ"/>
              </w:rPr>
              <w:lastRenderedPageBreak/>
              <w:t>Subsection 2.3: Service management</w:t>
            </w:r>
          </w:p>
          <w:p w14:paraId="663E0F01" w14:textId="77777777" w:rsidR="00EB7645" w:rsidRPr="00BE00C7" w:rsidRDefault="00444588"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w:t>
            </w:r>
            <w:r w:rsidRPr="00BE00C7">
              <w:rPr>
                <w:rFonts w:cs="Arial"/>
                <w:lang w:eastAsia="en-NZ"/>
              </w:rPr>
              <w:t>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w:t>
            </w:r>
            <w:r w:rsidRPr="00BE00C7">
              <w:rPr>
                <w:rFonts w:cs="Arial"/>
                <w:lang w:eastAsia="en-NZ"/>
              </w:rPr>
              <w:t>ective person-centred and whānau-centred services.</w:t>
            </w:r>
          </w:p>
          <w:p w14:paraId="75D28748" w14:textId="77777777" w:rsidR="00EB7645" w:rsidRPr="00BE00C7" w:rsidRDefault="00444588" w:rsidP="00BE00C7">
            <w:pPr>
              <w:pStyle w:val="OutcomeDescription"/>
              <w:spacing w:before="120" w:after="120"/>
              <w:rPr>
                <w:rFonts w:cs="Arial"/>
                <w:lang w:eastAsia="en-NZ"/>
              </w:rPr>
            </w:pPr>
          </w:p>
        </w:tc>
        <w:tc>
          <w:tcPr>
            <w:tcW w:w="0" w:type="auto"/>
          </w:tcPr>
          <w:p w14:paraId="289CC0E8" w14:textId="77777777" w:rsidR="00EB7645" w:rsidRPr="00BE00C7" w:rsidRDefault="00444588" w:rsidP="00BE00C7">
            <w:pPr>
              <w:pStyle w:val="OutcomeDescription"/>
              <w:spacing w:before="120" w:after="120"/>
              <w:rPr>
                <w:rFonts w:cs="Arial"/>
                <w:lang w:eastAsia="en-NZ"/>
              </w:rPr>
            </w:pPr>
            <w:r w:rsidRPr="00BE00C7">
              <w:rPr>
                <w:rFonts w:cs="Arial"/>
                <w:lang w:eastAsia="en-NZ"/>
              </w:rPr>
              <w:t>FA</w:t>
            </w:r>
          </w:p>
        </w:tc>
        <w:tc>
          <w:tcPr>
            <w:tcW w:w="0" w:type="auto"/>
          </w:tcPr>
          <w:p w14:paraId="20A13F8D" w14:textId="77777777" w:rsidR="00EB7645" w:rsidRPr="00BE00C7" w:rsidRDefault="00444588"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culturally and clinically safe care, 24 hours a day, seven days a week (24/7). Interviews with M</w:t>
            </w:r>
            <w:r w:rsidRPr="00BE00C7">
              <w:rPr>
                <w:rFonts w:cs="Arial"/>
                <w:lang w:eastAsia="en-NZ"/>
              </w:rPr>
              <w:t>āori residents and their whānau revealed that staff work in ways to deliver health care that is responsive to the needs of Māori. Māori staff are supported and encouraged to have input toward the methods for delivering care and improving health outcomes fo</w:t>
            </w:r>
            <w:r w:rsidRPr="00BE00C7">
              <w:rPr>
                <w:rFonts w:cs="Arial"/>
                <w:lang w:eastAsia="en-NZ"/>
              </w:rPr>
              <w:t xml:space="preserve">r Māori residents which demonstrates collecting and sharing of high-quality Māori health information.  </w:t>
            </w:r>
          </w:p>
          <w:p w14:paraId="650FD1B2" w14:textId="77777777" w:rsidR="00EB7645" w:rsidRPr="00BE00C7" w:rsidRDefault="00444588" w:rsidP="00BE00C7">
            <w:pPr>
              <w:pStyle w:val="OutcomeDescription"/>
              <w:spacing w:before="120" w:after="120"/>
              <w:rPr>
                <w:rFonts w:cs="Arial"/>
                <w:lang w:eastAsia="en-NZ"/>
              </w:rPr>
            </w:pPr>
            <w:r w:rsidRPr="00BE00C7">
              <w:rPr>
                <w:rFonts w:cs="Arial"/>
                <w:lang w:eastAsia="en-NZ"/>
              </w:rPr>
              <w:t>Staff numbers on each shift are allocated according to the number and acuity of residents in specific areas such as the rest home and groups of hospital</w:t>
            </w:r>
            <w:r w:rsidRPr="00BE00C7">
              <w:rPr>
                <w:rFonts w:cs="Arial"/>
                <w:lang w:eastAsia="en-NZ"/>
              </w:rPr>
              <w:t xml:space="preserve"> residents.  The hospital with 45 residents had eight care staff and two RNs rostered on for each morning and afternoon shift.  There were four care staff and one RN allocated in the rest home with 35 residents.  Night-time allocation is one caregiver in t</w:t>
            </w:r>
            <w:r w:rsidRPr="00BE00C7">
              <w:rPr>
                <w:rFonts w:cs="Arial"/>
                <w:lang w:eastAsia="en-NZ"/>
              </w:rPr>
              <w:t>he rest home, and three in the hospital plus two RNs; one in the hospital and one for rest home with another RN on call.</w:t>
            </w:r>
          </w:p>
          <w:p w14:paraId="2AEC92D3" w14:textId="77777777" w:rsidR="00EB7645" w:rsidRPr="00BE00C7" w:rsidRDefault="00444588" w:rsidP="00BE00C7">
            <w:pPr>
              <w:pStyle w:val="OutcomeDescription"/>
              <w:spacing w:before="120" w:after="120"/>
              <w:rPr>
                <w:rFonts w:cs="Arial"/>
                <w:lang w:eastAsia="en-NZ"/>
              </w:rPr>
            </w:pPr>
            <w:r w:rsidRPr="00BE00C7">
              <w:rPr>
                <w:rFonts w:cs="Arial"/>
                <w:lang w:eastAsia="en-NZ"/>
              </w:rPr>
              <w:lastRenderedPageBreak/>
              <w:t>In addition, two Clinical Nurse Leaders (CNL) are onsite Monday to Friday to oversee service delivery and resident cares.  There is alw</w:t>
            </w:r>
            <w:r w:rsidRPr="00BE00C7">
              <w:rPr>
                <w:rFonts w:cs="Arial"/>
                <w:lang w:eastAsia="en-NZ"/>
              </w:rPr>
              <w:t>ays either a CNL or the GM on call after hours.</w:t>
            </w:r>
          </w:p>
          <w:p w14:paraId="50C9777A" w14:textId="77777777" w:rsidR="00EB7645" w:rsidRPr="00BE00C7" w:rsidRDefault="00444588" w:rsidP="00BE00C7">
            <w:pPr>
              <w:pStyle w:val="OutcomeDescription"/>
              <w:spacing w:before="120" w:after="120"/>
              <w:rPr>
                <w:rFonts w:cs="Arial"/>
                <w:lang w:eastAsia="en-NZ"/>
              </w:rPr>
            </w:pPr>
            <w:r w:rsidRPr="00BE00C7">
              <w:rPr>
                <w:rFonts w:cs="Arial"/>
                <w:lang w:eastAsia="en-NZ"/>
              </w:rPr>
              <w:t>All RNs and care staff who have been employed for more than a year and/or are on night shift are maintaining current first aid certificates. There is always at least two first aiders on site. Senior care staf</w:t>
            </w:r>
            <w:r w:rsidRPr="00BE00C7">
              <w:rPr>
                <w:rFonts w:cs="Arial"/>
                <w:lang w:eastAsia="en-NZ"/>
              </w:rPr>
              <w:t>f who are assessed as competent to administer medicines are also rostered on each shift.</w:t>
            </w:r>
          </w:p>
          <w:p w14:paraId="5BF96074" w14:textId="77777777" w:rsidR="00EB7645" w:rsidRPr="00BE00C7" w:rsidRDefault="00444588" w:rsidP="00BE00C7">
            <w:pPr>
              <w:pStyle w:val="OutcomeDescription"/>
              <w:spacing w:before="120" w:after="120"/>
              <w:rPr>
                <w:rFonts w:cs="Arial"/>
                <w:lang w:eastAsia="en-NZ"/>
              </w:rPr>
            </w:pPr>
            <w:r w:rsidRPr="00BE00C7">
              <w:rPr>
                <w:rFonts w:cs="Arial"/>
                <w:lang w:eastAsia="en-NZ"/>
              </w:rPr>
              <w:t>Allied staff such as the diversional therapists/activities staff, laundry and cleaning staff, kitchen staff, office and maintenance staff are allocated sufficient hour</w:t>
            </w:r>
            <w:r w:rsidRPr="00BE00C7">
              <w:rPr>
                <w:rFonts w:cs="Arial"/>
                <w:lang w:eastAsia="en-NZ"/>
              </w:rPr>
              <w:t>s to meet residents’ needs and provide smooth service delivery seven days a week. Activities staff are now on site seven days a week.</w:t>
            </w:r>
          </w:p>
          <w:p w14:paraId="08F639E1" w14:textId="77777777" w:rsidR="00EB7645" w:rsidRPr="00BE00C7" w:rsidRDefault="00444588" w:rsidP="00BE00C7">
            <w:pPr>
              <w:pStyle w:val="OutcomeDescription"/>
              <w:spacing w:before="120" w:after="120"/>
              <w:rPr>
                <w:rFonts w:cs="Arial"/>
                <w:lang w:eastAsia="en-NZ"/>
              </w:rPr>
            </w:pPr>
            <w:r w:rsidRPr="00BE00C7">
              <w:rPr>
                <w:rFonts w:cs="Arial"/>
                <w:lang w:eastAsia="en-NZ"/>
              </w:rPr>
              <w:t>Residents and whānau interviewed said that staff were always attentive to their needs and that call bells were answered wi</w:t>
            </w:r>
            <w:r w:rsidRPr="00BE00C7">
              <w:rPr>
                <w:rFonts w:cs="Arial"/>
                <w:lang w:eastAsia="en-NZ"/>
              </w:rPr>
              <w:t>thin a reasonable time.</w:t>
            </w:r>
          </w:p>
          <w:p w14:paraId="69172A41" w14:textId="77777777" w:rsidR="00EB7645" w:rsidRPr="00BE00C7" w:rsidRDefault="00444588" w:rsidP="00BE00C7">
            <w:pPr>
              <w:pStyle w:val="OutcomeDescription"/>
              <w:spacing w:before="120" w:after="120"/>
              <w:rPr>
                <w:rFonts w:cs="Arial"/>
                <w:lang w:eastAsia="en-NZ"/>
              </w:rPr>
            </w:pPr>
            <w:r w:rsidRPr="00BE00C7">
              <w:rPr>
                <w:rFonts w:cs="Arial"/>
                <w:lang w:eastAsia="en-NZ"/>
              </w:rPr>
              <w:t>Education for all levels of staff is planned on an annual basis, which includes staff attending a day of mandatory training. The mandatory training includes cultural safety, health equity, fire/emergency, health and safety, safe foo</w:t>
            </w:r>
            <w:r w:rsidRPr="00BE00C7">
              <w:rPr>
                <w:rFonts w:cs="Arial"/>
                <w:lang w:eastAsia="en-NZ"/>
              </w:rPr>
              <w:t xml:space="preserve">d handling, code of rights/vulnerability and abuse, infection control, workplace bullying, restraint minimisation and prevention, manual handling, prevention of falls, and dementia communication. </w:t>
            </w:r>
          </w:p>
          <w:p w14:paraId="38BCDE53" w14:textId="77777777" w:rsidR="00EB7645" w:rsidRPr="00BE00C7" w:rsidRDefault="00444588" w:rsidP="00BE00C7">
            <w:pPr>
              <w:pStyle w:val="OutcomeDescription"/>
              <w:spacing w:before="120" w:after="120"/>
              <w:rPr>
                <w:rFonts w:cs="Arial"/>
                <w:lang w:eastAsia="en-NZ"/>
              </w:rPr>
            </w:pPr>
            <w:r w:rsidRPr="00BE00C7">
              <w:rPr>
                <w:rFonts w:cs="Arial"/>
                <w:lang w:eastAsia="en-NZ"/>
              </w:rPr>
              <w:t xml:space="preserve">All care staff are expected to commence age care </w:t>
            </w:r>
            <w:r w:rsidRPr="00BE00C7">
              <w:rPr>
                <w:rFonts w:cs="Arial"/>
                <w:lang w:eastAsia="en-NZ"/>
              </w:rPr>
              <w:t>sector training, as outlined in their pay equity settlement three months after commencing employment, if they have not already achieved qualifications. Other infection prevention education specifically related to COVID-19 and its variants including donning</w:t>
            </w:r>
            <w:r w:rsidRPr="00BE00C7">
              <w:rPr>
                <w:rFonts w:cs="Arial"/>
                <w:lang w:eastAsia="en-NZ"/>
              </w:rPr>
              <w:t xml:space="preserve"> and doffing of personal protective equipment (PPE), and emergency preparedness for pandemics has been ongoing since 2020.</w:t>
            </w:r>
          </w:p>
          <w:p w14:paraId="40A9E068" w14:textId="77777777" w:rsidR="00EB7645" w:rsidRPr="00BE00C7" w:rsidRDefault="00444588" w:rsidP="00BE00C7">
            <w:pPr>
              <w:pStyle w:val="OutcomeDescription"/>
              <w:spacing w:before="120" w:after="120"/>
              <w:rPr>
                <w:rFonts w:cs="Arial"/>
                <w:lang w:eastAsia="en-NZ"/>
              </w:rPr>
            </w:pPr>
            <w:r w:rsidRPr="00BE00C7">
              <w:rPr>
                <w:rFonts w:cs="Arial"/>
                <w:lang w:eastAsia="en-NZ"/>
              </w:rPr>
              <w:t>Records reviewed demonstrated completion of the required training. Of the 65 care staff currently employed, 36 have completed level 4</w:t>
            </w:r>
            <w:r w:rsidRPr="00BE00C7">
              <w:rPr>
                <w:rFonts w:cs="Arial"/>
                <w:lang w:eastAsia="en-NZ"/>
              </w:rPr>
              <w:t xml:space="preserve"> of the National certificate in Health and Wellness, 10 are at level 3, 11 at level 2 and eight are either progressing level 2 or are yet to engage in the programme.  Each of the staff files reviewed contained </w:t>
            </w:r>
            <w:r w:rsidRPr="00BE00C7">
              <w:rPr>
                <w:rFonts w:cs="Arial"/>
                <w:lang w:eastAsia="en-NZ"/>
              </w:rPr>
              <w:lastRenderedPageBreak/>
              <w:t xml:space="preserve">evidence of annual performance appraisals. </w:t>
            </w:r>
          </w:p>
          <w:p w14:paraId="5012CFD8" w14:textId="77777777" w:rsidR="00EB7645" w:rsidRPr="00BE00C7" w:rsidRDefault="00444588" w:rsidP="00BE00C7">
            <w:pPr>
              <w:pStyle w:val="OutcomeDescription"/>
              <w:spacing w:before="120" w:after="120"/>
              <w:rPr>
                <w:rFonts w:cs="Arial"/>
                <w:lang w:eastAsia="en-NZ"/>
              </w:rPr>
            </w:pPr>
            <w:r w:rsidRPr="00BE00C7">
              <w:rPr>
                <w:rFonts w:cs="Arial"/>
                <w:lang w:eastAsia="en-NZ"/>
              </w:rPr>
              <w:t xml:space="preserve">A </w:t>
            </w:r>
            <w:r w:rsidRPr="00BE00C7">
              <w:rPr>
                <w:rFonts w:cs="Arial"/>
                <w:lang w:eastAsia="en-NZ"/>
              </w:rPr>
              <w:t>new initiative that enhanced care staff retention and competency is rated continuous improvement in criterion 2.3.2.</w:t>
            </w:r>
          </w:p>
          <w:p w14:paraId="7CBC780B" w14:textId="77777777" w:rsidR="00EB7645" w:rsidRPr="00BE00C7" w:rsidRDefault="00444588" w:rsidP="00BE00C7">
            <w:pPr>
              <w:pStyle w:val="OutcomeDescription"/>
              <w:spacing w:before="120" w:after="120"/>
              <w:rPr>
                <w:rFonts w:cs="Arial"/>
                <w:lang w:eastAsia="en-NZ"/>
              </w:rPr>
            </w:pPr>
            <w:r w:rsidRPr="00BE00C7">
              <w:rPr>
                <w:rFonts w:cs="Arial"/>
                <w:lang w:eastAsia="en-NZ"/>
              </w:rPr>
              <w:t xml:space="preserve">Six of the 16 RNs are maintaining annual competency requirements to undertake InterRAI assessments. Five RNs are enrolled to start and two </w:t>
            </w:r>
            <w:r w:rsidRPr="00BE00C7">
              <w:rPr>
                <w:rFonts w:cs="Arial"/>
                <w:lang w:eastAsia="en-NZ"/>
              </w:rPr>
              <w:t xml:space="preserve">were progressing the training. </w:t>
            </w:r>
          </w:p>
          <w:p w14:paraId="65563162" w14:textId="77777777" w:rsidR="00EB7645" w:rsidRPr="00BE00C7" w:rsidRDefault="00444588" w:rsidP="00BE00C7">
            <w:pPr>
              <w:pStyle w:val="OutcomeDescription"/>
              <w:spacing w:before="120" w:after="120"/>
              <w:rPr>
                <w:rFonts w:cs="Arial"/>
                <w:lang w:eastAsia="en-NZ"/>
              </w:rPr>
            </w:pPr>
            <w:r w:rsidRPr="00BE00C7">
              <w:rPr>
                <w:rFonts w:cs="Arial"/>
                <w:lang w:eastAsia="en-NZ"/>
              </w:rPr>
              <w:t>The organisation supports people’s right to speak their own language, endorses tikanga and support connections to iwi, hapū, and whānau. Resource material related to health equity is available and is being shared and discuss</w:t>
            </w:r>
            <w:r w:rsidRPr="00BE00C7">
              <w:rPr>
                <w:rFonts w:cs="Arial"/>
                <w:lang w:eastAsia="en-NZ"/>
              </w:rPr>
              <w:t>ed with staff.</w:t>
            </w:r>
          </w:p>
          <w:p w14:paraId="36B17251" w14:textId="77777777" w:rsidR="00EB7645" w:rsidRPr="00BE00C7" w:rsidRDefault="00444588" w:rsidP="00BE00C7">
            <w:pPr>
              <w:pStyle w:val="OutcomeDescription"/>
              <w:spacing w:before="120" w:after="120"/>
              <w:rPr>
                <w:rFonts w:cs="Arial"/>
                <w:lang w:eastAsia="en-NZ"/>
              </w:rPr>
            </w:pPr>
            <w:r w:rsidRPr="00BE00C7">
              <w:rPr>
                <w:rFonts w:cs="Arial"/>
                <w:lang w:eastAsia="en-NZ"/>
              </w:rPr>
              <w:t>The most recent staff wellness/satisfaction survey indicated that staff feel well supported in the workplace. This was further confirmed by interviews with staff and the documented results/outcomes from implemented quality improvement initia</w:t>
            </w:r>
            <w:r w:rsidRPr="00BE00C7">
              <w:rPr>
                <w:rFonts w:cs="Arial"/>
                <w:lang w:eastAsia="en-NZ"/>
              </w:rPr>
              <w:t>tives (refer criterion 2.3.2).</w:t>
            </w:r>
          </w:p>
          <w:p w14:paraId="507B4E9D" w14:textId="77777777" w:rsidR="00EB7645" w:rsidRPr="00BE00C7" w:rsidRDefault="00444588" w:rsidP="00BE00C7">
            <w:pPr>
              <w:pStyle w:val="OutcomeDescription"/>
              <w:spacing w:before="120" w:after="120"/>
              <w:rPr>
                <w:rFonts w:cs="Arial"/>
                <w:lang w:eastAsia="en-NZ"/>
              </w:rPr>
            </w:pPr>
          </w:p>
          <w:p w14:paraId="2583B7ED" w14:textId="77777777" w:rsidR="00EB7645" w:rsidRPr="00BE00C7" w:rsidRDefault="00444588" w:rsidP="00BE00C7">
            <w:pPr>
              <w:pStyle w:val="OutcomeDescription"/>
              <w:spacing w:before="120" w:after="120"/>
              <w:rPr>
                <w:rFonts w:cs="Arial"/>
                <w:lang w:eastAsia="en-NZ"/>
              </w:rPr>
            </w:pPr>
          </w:p>
        </w:tc>
      </w:tr>
      <w:tr w:rsidR="004C27FF" w14:paraId="088AED46" w14:textId="77777777">
        <w:tc>
          <w:tcPr>
            <w:tcW w:w="0" w:type="auto"/>
          </w:tcPr>
          <w:p w14:paraId="613C4D37" w14:textId="77777777" w:rsidR="00EB7645" w:rsidRPr="00BE00C7" w:rsidRDefault="00444588"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616B30D0" w14:textId="77777777" w:rsidR="00EB7645" w:rsidRPr="00BE00C7" w:rsidRDefault="00444588"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 xml:space="preserve">Te </w:t>
            </w:r>
            <w:r w:rsidRPr="00BE00C7">
              <w:rPr>
                <w:rFonts w:cs="Arial"/>
                <w:lang w:eastAsia="en-NZ"/>
              </w:rPr>
              <w:t>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w:t>
            </w:r>
            <w:r w:rsidRPr="00BE00C7">
              <w:rPr>
                <w:rFonts w:cs="Arial"/>
                <w:lang w:eastAsia="en-NZ"/>
              </w:rPr>
              <w:t>nd support workers who are skilled and qualified to provide clinically and culturally safe, respectful, quality care and services.</w:t>
            </w:r>
          </w:p>
          <w:p w14:paraId="683C82BD" w14:textId="77777777" w:rsidR="00EB7645" w:rsidRPr="00BE00C7" w:rsidRDefault="00444588" w:rsidP="00BE00C7">
            <w:pPr>
              <w:pStyle w:val="OutcomeDescription"/>
              <w:spacing w:before="120" w:after="120"/>
              <w:rPr>
                <w:rFonts w:cs="Arial"/>
                <w:lang w:eastAsia="en-NZ"/>
              </w:rPr>
            </w:pPr>
          </w:p>
        </w:tc>
        <w:tc>
          <w:tcPr>
            <w:tcW w:w="0" w:type="auto"/>
          </w:tcPr>
          <w:p w14:paraId="74706B11" w14:textId="77777777" w:rsidR="00EB7645" w:rsidRPr="00BE00C7" w:rsidRDefault="00444588" w:rsidP="00BE00C7">
            <w:pPr>
              <w:pStyle w:val="OutcomeDescription"/>
              <w:spacing w:before="120" w:after="120"/>
              <w:rPr>
                <w:rFonts w:cs="Arial"/>
                <w:lang w:eastAsia="en-NZ"/>
              </w:rPr>
            </w:pPr>
            <w:r w:rsidRPr="00BE00C7">
              <w:rPr>
                <w:rFonts w:cs="Arial"/>
                <w:lang w:eastAsia="en-NZ"/>
              </w:rPr>
              <w:t>FA</w:t>
            </w:r>
          </w:p>
        </w:tc>
        <w:tc>
          <w:tcPr>
            <w:tcW w:w="0" w:type="auto"/>
          </w:tcPr>
          <w:p w14:paraId="17C86649" w14:textId="77777777" w:rsidR="00EB7645" w:rsidRPr="00BE00C7" w:rsidRDefault="00444588"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The rec</w:t>
            </w:r>
            <w:r w:rsidRPr="00BE00C7">
              <w:rPr>
                <w:rFonts w:cs="Arial"/>
                <w:lang w:eastAsia="en-NZ"/>
              </w:rPr>
              <w:t>ruitment process includes referee checks, police vetting, proof of vaccination status and confirmation of qualifications before an offer of employment is made.</w:t>
            </w:r>
          </w:p>
          <w:p w14:paraId="7E08C2C7" w14:textId="77777777" w:rsidR="00EB7645" w:rsidRPr="00BE00C7" w:rsidRDefault="00444588" w:rsidP="00BE00C7">
            <w:pPr>
              <w:pStyle w:val="OutcomeDescription"/>
              <w:spacing w:before="120" w:after="120"/>
              <w:rPr>
                <w:rFonts w:cs="Arial"/>
                <w:lang w:eastAsia="en-NZ"/>
              </w:rPr>
            </w:pPr>
            <w:r w:rsidRPr="00BE00C7">
              <w:rPr>
                <w:rFonts w:cs="Arial"/>
                <w:lang w:eastAsia="en-NZ"/>
              </w:rPr>
              <w:t xml:space="preserve">Staff records sampled confirmed the organisation’s policies are being consistently implemented. </w:t>
            </w:r>
            <w:r w:rsidRPr="00BE00C7">
              <w:rPr>
                <w:rFonts w:cs="Arial"/>
                <w:lang w:eastAsia="en-NZ"/>
              </w:rPr>
              <w:t>There were current position descriptions attached to each staff file outlining the role and responsibilities. Records were kept confirming all regulated staff and contracted providers had proof of current membership with their regulatory bodies. For exampl</w:t>
            </w:r>
            <w:r w:rsidRPr="00BE00C7">
              <w:rPr>
                <w:rFonts w:cs="Arial"/>
                <w:lang w:eastAsia="en-NZ"/>
              </w:rPr>
              <w:t>e, the New Zealand (NZ) Nursing Council, the NZ medical council, pharmacy, physiotherapy, and podiatry.</w:t>
            </w:r>
          </w:p>
          <w:p w14:paraId="31253857" w14:textId="77777777" w:rsidR="00EB7645" w:rsidRPr="00BE00C7" w:rsidRDefault="00444588" w:rsidP="00BE00C7">
            <w:pPr>
              <w:pStyle w:val="OutcomeDescription"/>
              <w:spacing w:before="120" w:after="120"/>
              <w:rPr>
                <w:rFonts w:cs="Arial"/>
                <w:lang w:eastAsia="en-NZ"/>
              </w:rPr>
            </w:pPr>
            <w:r w:rsidRPr="00BE00C7">
              <w:rPr>
                <w:rFonts w:cs="Arial"/>
                <w:lang w:eastAsia="en-NZ"/>
              </w:rPr>
              <w:t>Personnel records are accurate and stored in ways that are secure and confidential. Records contain information that meets the requirements of the Healt</w:t>
            </w:r>
            <w:r w:rsidRPr="00BE00C7">
              <w:rPr>
                <w:rFonts w:cs="Arial"/>
                <w:lang w:eastAsia="en-NZ"/>
              </w:rPr>
              <w:t xml:space="preserve">h Information Standards Organisation. (HISO).  Staff ethnicity data is recorded and used in accordance with HISO. </w:t>
            </w:r>
          </w:p>
          <w:p w14:paraId="7BEF38BE" w14:textId="77777777" w:rsidR="00EB7645" w:rsidRPr="00BE00C7" w:rsidRDefault="00444588" w:rsidP="00BE00C7">
            <w:pPr>
              <w:pStyle w:val="OutcomeDescription"/>
              <w:spacing w:before="120" w:after="120"/>
              <w:rPr>
                <w:rFonts w:cs="Arial"/>
                <w:lang w:eastAsia="en-NZ"/>
              </w:rPr>
            </w:pPr>
            <w:r w:rsidRPr="00BE00C7">
              <w:rPr>
                <w:rFonts w:cs="Arial"/>
                <w:lang w:eastAsia="en-NZ"/>
              </w:rPr>
              <w:lastRenderedPageBreak/>
              <w:t xml:space="preserve">All new staff engage in a comprehensive orientation programme, tailored for their specific role. A new initiative aimed at strengthening and </w:t>
            </w:r>
            <w:r w:rsidRPr="00BE00C7">
              <w:rPr>
                <w:rFonts w:cs="Arial"/>
                <w:lang w:eastAsia="en-NZ"/>
              </w:rPr>
              <w:t xml:space="preserve">monitoring the effectiveness of orientation and competencies for new care staff has been recently implemented. Refer criterion 2.3.2.  </w:t>
            </w:r>
          </w:p>
          <w:p w14:paraId="2360DABE" w14:textId="77777777" w:rsidR="00EB7645" w:rsidRPr="00BE00C7" w:rsidRDefault="00444588" w:rsidP="00BE00C7">
            <w:pPr>
              <w:pStyle w:val="OutcomeDescription"/>
              <w:spacing w:before="120" w:after="120"/>
              <w:rPr>
                <w:rFonts w:cs="Arial"/>
                <w:lang w:eastAsia="en-NZ"/>
              </w:rPr>
            </w:pPr>
            <w:r w:rsidRPr="00BE00C7">
              <w:rPr>
                <w:rFonts w:cs="Arial"/>
                <w:lang w:eastAsia="en-NZ"/>
              </w:rPr>
              <w:t>Formal performance appraisals occur at least annually, and all staff had completed or were scheduled to attend a perform</w:t>
            </w:r>
            <w:r w:rsidRPr="00BE00C7">
              <w:rPr>
                <w:rFonts w:cs="Arial"/>
                <w:lang w:eastAsia="en-NZ"/>
              </w:rPr>
              <w:t>ance review for 2022.</w:t>
            </w:r>
          </w:p>
          <w:p w14:paraId="55B47F77" w14:textId="77777777" w:rsidR="00EB7645" w:rsidRPr="00BE00C7" w:rsidRDefault="00444588" w:rsidP="00BE00C7">
            <w:pPr>
              <w:pStyle w:val="OutcomeDescription"/>
              <w:spacing w:before="120" w:after="120"/>
              <w:rPr>
                <w:rFonts w:cs="Arial"/>
                <w:lang w:eastAsia="en-NZ"/>
              </w:rPr>
            </w:pPr>
          </w:p>
        </w:tc>
      </w:tr>
      <w:tr w:rsidR="004C27FF" w14:paraId="7DF8CAF1" w14:textId="77777777">
        <w:tc>
          <w:tcPr>
            <w:tcW w:w="0" w:type="auto"/>
          </w:tcPr>
          <w:p w14:paraId="54BD3F44" w14:textId="77777777" w:rsidR="00EB7645" w:rsidRPr="00BE00C7" w:rsidRDefault="00444588" w:rsidP="00BE00C7">
            <w:pPr>
              <w:pStyle w:val="OutcomeDescription"/>
              <w:spacing w:before="120" w:after="120"/>
              <w:rPr>
                <w:rFonts w:cs="Arial"/>
                <w:lang w:eastAsia="en-NZ"/>
              </w:rPr>
            </w:pPr>
            <w:r w:rsidRPr="00BE00C7">
              <w:rPr>
                <w:rFonts w:cs="Arial"/>
                <w:lang w:eastAsia="en-NZ"/>
              </w:rPr>
              <w:lastRenderedPageBreak/>
              <w:t>Subsection 2.5: Information</w:t>
            </w:r>
          </w:p>
          <w:p w14:paraId="7B30ED50" w14:textId="77777777" w:rsidR="00EB7645" w:rsidRPr="00BE00C7" w:rsidRDefault="00444588"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 xml:space="preserve">Te Tiriti: Service providers collect, store, and use quality ethnicity data in order to achieve Māori </w:t>
            </w:r>
            <w:r w:rsidRPr="00BE00C7">
              <w:rPr>
                <w:rFonts w:cs="Arial"/>
                <w:lang w:eastAsia="en-NZ"/>
              </w:rPr>
              <w:t>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1F0D1F8F" w14:textId="77777777" w:rsidR="00EB7645" w:rsidRPr="00BE00C7" w:rsidRDefault="00444588" w:rsidP="00BE00C7">
            <w:pPr>
              <w:pStyle w:val="OutcomeDescription"/>
              <w:spacing w:before="120" w:after="120"/>
              <w:rPr>
                <w:rFonts w:cs="Arial"/>
                <w:lang w:eastAsia="en-NZ"/>
              </w:rPr>
            </w:pPr>
          </w:p>
        </w:tc>
        <w:tc>
          <w:tcPr>
            <w:tcW w:w="0" w:type="auto"/>
          </w:tcPr>
          <w:p w14:paraId="5580706A" w14:textId="77777777" w:rsidR="00EB7645" w:rsidRPr="00BE00C7" w:rsidRDefault="00444588" w:rsidP="00BE00C7">
            <w:pPr>
              <w:pStyle w:val="OutcomeDescription"/>
              <w:spacing w:before="120" w:after="120"/>
              <w:rPr>
                <w:rFonts w:cs="Arial"/>
                <w:lang w:eastAsia="en-NZ"/>
              </w:rPr>
            </w:pPr>
            <w:r w:rsidRPr="00BE00C7">
              <w:rPr>
                <w:rFonts w:cs="Arial"/>
                <w:lang w:eastAsia="en-NZ"/>
              </w:rPr>
              <w:t>FA</w:t>
            </w:r>
          </w:p>
        </w:tc>
        <w:tc>
          <w:tcPr>
            <w:tcW w:w="0" w:type="auto"/>
          </w:tcPr>
          <w:p w14:paraId="3B656694" w14:textId="77777777" w:rsidR="00EB7645" w:rsidRPr="00BE00C7" w:rsidRDefault="00444588" w:rsidP="00BE00C7">
            <w:pPr>
              <w:pStyle w:val="OutcomeDescription"/>
              <w:spacing w:before="120" w:after="120"/>
              <w:rPr>
                <w:rFonts w:cs="Arial"/>
                <w:lang w:eastAsia="en-NZ"/>
              </w:rPr>
            </w:pPr>
            <w:r w:rsidRPr="00BE00C7">
              <w:rPr>
                <w:rFonts w:cs="Arial"/>
                <w:lang w:eastAsia="en-NZ"/>
              </w:rPr>
              <w:t xml:space="preserve">All necessary demographic, personal, clinical </w:t>
            </w:r>
            <w:r w:rsidRPr="00BE00C7">
              <w:rPr>
                <w:rFonts w:cs="Arial"/>
                <w:lang w:eastAsia="en-NZ"/>
              </w:rPr>
              <w:t>and health information was fully completed in the residents’ files sampled for review. Clinical notes were current, integrated and legible and met current documentation standards.   Computers were situated in areas where staff could enter information discr</w:t>
            </w:r>
            <w:r w:rsidRPr="00BE00C7">
              <w:rPr>
                <w:rFonts w:cs="Arial"/>
                <w:lang w:eastAsia="en-NZ"/>
              </w:rPr>
              <w:t>eetly.  Staff were observed to log out of the computer when finished entering information.</w:t>
            </w:r>
          </w:p>
          <w:p w14:paraId="3C1D0DF6" w14:textId="77777777" w:rsidR="00EB7645" w:rsidRPr="00BE00C7" w:rsidRDefault="00444588" w:rsidP="00BE00C7">
            <w:pPr>
              <w:pStyle w:val="OutcomeDescription"/>
              <w:spacing w:before="120" w:after="120"/>
              <w:rPr>
                <w:rFonts w:cs="Arial"/>
                <w:lang w:eastAsia="en-NZ"/>
              </w:rPr>
            </w:pPr>
            <w:r w:rsidRPr="00BE00C7">
              <w:rPr>
                <w:rFonts w:cs="Arial"/>
                <w:lang w:eastAsia="en-NZ"/>
              </w:rPr>
              <w:t>Residents’ files are held securely for the required period before being destroyed. No personal or private resident information was on public display during the audit</w:t>
            </w:r>
            <w:r w:rsidRPr="00BE00C7">
              <w:rPr>
                <w:rFonts w:cs="Arial"/>
                <w:lang w:eastAsia="en-NZ"/>
              </w:rPr>
              <w:t>.</w:t>
            </w:r>
          </w:p>
          <w:p w14:paraId="41AD7A2C" w14:textId="77777777" w:rsidR="00EB7645" w:rsidRPr="00BE00C7" w:rsidRDefault="00444588" w:rsidP="00BE00C7">
            <w:pPr>
              <w:pStyle w:val="OutcomeDescription"/>
              <w:spacing w:before="120" w:after="120"/>
              <w:rPr>
                <w:rFonts w:cs="Arial"/>
                <w:lang w:eastAsia="en-NZ"/>
              </w:rPr>
            </w:pPr>
            <w:r w:rsidRPr="00BE00C7">
              <w:rPr>
                <w:rFonts w:cs="Arial"/>
                <w:lang w:eastAsia="en-NZ"/>
              </w:rPr>
              <w:t>Atawhai Assisi Home and Hospital is not responsible for National health Index registration of people receiving services.</w:t>
            </w:r>
          </w:p>
          <w:p w14:paraId="3734C1BA" w14:textId="77777777" w:rsidR="00EB7645" w:rsidRPr="00BE00C7" w:rsidRDefault="00444588" w:rsidP="00BE00C7">
            <w:pPr>
              <w:pStyle w:val="OutcomeDescription"/>
              <w:spacing w:before="120" w:after="120"/>
              <w:rPr>
                <w:rFonts w:cs="Arial"/>
                <w:lang w:eastAsia="en-NZ"/>
              </w:rPr>
            </w:pPr>
          </w:p>
        </w:tc>
      </w:tr>
      <w:tr w:rsidR="004C27FF" w14:paraId="49829D8C" w14:textId="77777777">
        <w:tc>
          <w:tcPr>
            <w:tcW w:w="0" w:type="auto"/>
          </w:tcPr>
          <w:p w14:paraId="4C8E7F9A" w14:textId="77777777" w:rsidR="00EB7645" w:rsidRPr="00BE00C7" w:rsidRDefault="00444588" w:rsidP="00BE00C7">
            <w:pPr>
              <w:pStyle w:val="OutcomeDescription"/>
              <w:spacing w:before="120" w:after="120"/>
              <w:rPr>
                <w:rFonts w:cs="Arial"/>
                <w:lang w:eastAsia="en-NZ"/>
              </w:rPr>
            </w:pPr>
            <w:r w:rsidRPr="00BE00C7">
              <w:rPr>
                <w:rFonts w:cs="Arial"/>
                <w:lang w:eastAsia="en-NZ"/>
              </w:rPr>
              <w:t>Subsection 3.1: Entry and declining entry</w:t>
            </w:r>
          </w:p>
          <w:p w14:paraId="11C2211F" w14:textId="77777777" w:rsidR="00EB7645" w:rsidRPr="00BE00C7" w:rsidRDefault="00444588"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w:t>
            </w:r>
            <w:r w:rsidRPr="00BE00C7">
              <w:rPr>
                <w:rFonts w:cs="Arial"/>
                <w:lang w:eastAsia="en-NZ"/>
              </w:rPr>
              <w:t>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w:t>
            </w:r>
            <w:r w:rsidRPr="00BE00C7">
              <w:rPr>
                <w:rFonts w:cs="Arial"/>
                <w:lang w:eastAsia="en-NZ"/>
              </w:rPr>
              <w:t xml:space="preserve"> people enter our service, we adopt a person-centred and whānau-centred approach to their care. We focus on their needs and goals and encourage input from whānau. Where we are unable to meet these needs, adequate information about the reasons for this deci</w:t>
            </w:r>
            <w:r w:rsidRPr="00BE00C7">
              <w:rPr>
                <w:rFonts w:cs="Arial"/>
                <w:lang w:eastAsia="en-NZ"/>
              </w:rPr>
              <w:t>sion is documented and communicated to the person and whānau.</w:t>
            </w:r>
          </w:p>
          <w:p w14:paraId="5F7D647F" w14:textId="77777777" w:rsidR="00EB7645" w:rsidRPr="00BE00C7" w:rsidRDefault="00444588" w:rsidP="00BE00C7">
            <w:pPr>
              <w:pStyle w:val="OutcomeDescription"/>
              <w:spacing w:before="120" w:after="120"/>
              <w:rPr>
                <w:rFonts w:cs="Arial"/>
                <w:lang w:eastAsia="en-NZ"/>
              </w:rPr>
            </w:pPr>
          </w:p>
        </w:tc>
        <w:tc>
          <w:tcPr>
            <w:tcW w:w="0" w:type="auto"/>
          </w:tcPr>
          <w:p w14:paraId="68854BDA" w14:textId="77777777" w:rsidR="00EB7645" w:rsidRPr="00BE00C7" w:rsidRDefault="0044458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CBBE3BA" w14:textId="77777777" w:rsidR="00EB7645" w:rsidRPr="00BE00C7" w:rsidRDefault="00444588" w:rsidP="00BE00C7">
            <w:pPr>
              <w:pStyle w:val="OutcomeDescription"/>
              <w:spacing w:before="120" w:after="120"/>
              <w:rPr>
                <w:rFonts w:cs="Arial"/>
                <w:lang w:eastAsia="en-NZ"/>
              </w:rPr>
            </w:pPr>
            <w:r w:rsidRPr="00BE00C7">
              <w:rPr>
                <w:rFonts w:cs="Arial"/>
                <w:lang w:eastAsia="en-NZ"/>
              </w:rPr>
              <w:t xml:space="preserve">Residents enter the service when their required level of care has been assessed and confirmed by the local Needs Assessment and Service Coordination (Disability Support Link - DSL) Service. </w:t>
            </w:r>
            <w:r w:rsidRPr="00BE00C7">
              <w:rPr>
                <w:rFonts w:cs="Arial"/>
                <w:lang w:eastAsia="en-NZ"/>
              </w:rPr>
              <w:t xml:space="preserve"> Whānau members interviewed stated they were satisfied with the admission process and the information that had been made available to them on admission, including for residents who identify as Māori.  Files reviewed met contractual requirements. </w:t>
            </w:r>
          </w:p>
          <w:p w14:paraId="2F1C483D" w14:textId="77777777" w:rsidR="00EB7645" w:rsidRPr="00BE00C7" w:rsidRDefault="00444588" w:rsidP="00BE00C7">
            <w:pPr>
              <w:pStyle w:val="OutcomeDescription"/>
              <w:spacing w:before="120" w:after="120"/>
              <w:rPr>
                <w:rFonts w:cs="Arial"/>
                <w:lang w:eastAsia="en-NZ"/>
              </w:rPr>
            </w:pPr>
            <w:r w:rsidRPr="00BE00C7">
              <w:rPr>
                <w:rFonts w:cs="Arial"/>
                <w:lang w:eastAsia="en-NZ"/>
              </w:rPr>
              <w:t>Where a p</w:t>
            </w:r>
            <w:r w:rsidRPr="00BE00C7">
              <w:rPr>
                <w:rFonts w:cs="Arial"/>
                <w:lang w:eastAsia="en-NZ"/>
              </w:rPr>
              <w:t>rospective resident is declined entry, there are processes for communicating the decision. The facility has access to Māori cultural support through staff.</w:t>
            </w:r>
          </w:p>
          <w:p w14:paraId="6B0C14B0" w14:textId="77777777" w:rsidR="00EB7645" w:rsidRPr="00BE00C7" w:rsidRDefault="00444588" w:rsidP="00BE00C7">
            <w:pPr>
              <w:pStyle w:val="OutcomeDescription"/>
              <w:spacing w:before="120" w:after="120"/>
              <w:rPr>
                <w:rFonts w:cs="Arial"/>
                <w:lang w:eastAsia="en-NZ"/>
              </w:rPr>
            </w:pPr>
          </w:p>
        </w:tc>
      </w:tr>
      <w:tr w:rsidR="004C27FF" w14:paraId="389AE44E" w14:textId="77777777">
        <w:tc>
          <w:tcPr>
            <w:tcW w:w="0" w:type="auto"/>
          </w:tcPr>
          <w:p w14:paraId="32E2D635" w14:textId="77777777" w:rsidR="00EB7645" w:rsidRPr="00BE00C7" w:rsidRDefault="00444588" w:rsidP="00BE00C7">
            <w:pPr>
              <w:pStyle w:val="OutcomeDescription"/>
              <w:spacing w:before="120" w:after="120"/>
              <w:rPr>
                <w:rFonts w:cs="Arial"/>
                <w:lang w:eastAsia="en-NZ"/>
              </w:rPr>
            </w:pPr>
            <w:r w:rsidRPr="00BE00C7">
              <w:rPr>
                <w:rFonts w:cs="Arial"/>
                <w:lang w:eastAsia="en-NZ"/>
              </w:rPr>
              <w:t>Subsection 3.2: My pathway to wellbeing</w:t>
            </w:r>
          </w:p>
          <w:p w14:paraId="43407AA2" w14:textId="77777777" w:rsidR="00EB7645" w:rsidRPr="00BE00C7" w:rsidRDefault="00444588" w:rsidP="00BE00C7">
            <w:pPr>
              <w:pStyle w:val="OutcomeDescription"/>
              <w:spacing w:before="120" w:after="120"/>
              <w:rPr>
                <w:rFonts w:cs="Arial"/>
                <w:lang w:eastAsia="en-NZ"/>
              </w:rPr>
            </w:pPr>
            <w:r w:rsidRPr="00BE00C7">
              <w:rPr>
                <w:rFonts w:cs="Arial"/>
                <w:lang w:eastAsia="en-NZ"/>
              </w:rPr>
              <w:t>The people: I work together with my service providers so t</w:t>
            </w:r>
            <w:r w:rsidRPr="00BE00C7">
              <w:rPr>
                <w:rFonts w:cs="Arial"/>
                <w:lang w:eastAsia="en-NZ"/>
              </w:rPr>
              <w: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w:t>
            </w:r>
            <w:r w:rsidRPr="00BE00C7">
              <w:rPr>
                <w:rFonts w:cs="Arial"/>
                <w:lang w:eastAsia="en-NZ"/>
              </w:rPr>
              <w:t>n partnership with people and whānau to support wellbeing.</w:t>
            </w:r>
          </w:p>
          <w:p w14:paraId="1BAD685A" w14:textId="77777777" w:rsidR="00EB7645" w:rsidRPr="00BE00C7" w:rsidRDefault="00444588" w:rsidP="00BE00C7">
            <w:pPr>
              <w:pStyle w:val="OutcomeDescription"/>
              <w:spacing w:before="120" w:after="120"/>
              <w:rPr>
                <w:rFonts w:cs="Arial"/>
                <w:lang w:eastAsia="en-NZ"/>
              </w:rPr>
            </w:pPr>
          </w:p>
        </w:tc>
        <w:tc>
          <w:tcPr>
            <w:tcW w:w="0" w:type="auto"/>
          </w:tcPr>
          <w:p w14:paraId="668913D1" w14:textId="77777777" w:rsidR="00EB7645" w:rsidRPr="00BE00C7" w:rsidRDefault="00444588" w:rsidP="00BE00C7">
            <w:pPr>
              <w:pStyle w:val="OutcomeDescription"/>
              <w:spacing w:before="120" w:after="120"/>
              <w:rPr>
                <w:rFonts w:cs="Arial"/>
                <w:lang w:eastAsia="en-NZ"/>
              </w:rPr>
            </w:pPr>
            <w:r w:rsidRPr="00BE00C7">
              <w:rPr>
                <w:rFonts w:cs="Arial"/>
                <w:lang w:eastAsia="en-NZ"/>
              </w:rPr>
              <w:t>FA</w:t>
            </w:r>
          </w:p>
        </w:tc>
        <w:tc>
          <w:tcPr>
            <w:tcW w:w="0" w:type="auto"/>
          </w:tcPr>
          <w:p w14:paraId="33CA31F0" w14:textId="77777777" w:rsidR="00EB7645" w:rsidRPr="00BE00C7" w:rsidRDefault="00444588" w:rsidP="00BE00C7">
            <w:pPr>
              <w:pStyle w:val="OutcomeDescription"/>
              <w:spacing w:before="120" w:after="120"/>
              <w:rPr>
                <w:rFonts w:cs="Arial"/>
                <w:lang w:eastAsia="en-NZ"/>
              </w:rPr>
            </w:pPr>
            <w:r w:rsidRPr="00BE00C7">
              <w:rPr>
                <w:rFonts w:cs="Arial"/>
                <w:lang w:eastAsia="en-NZ"/>
              </w:rPr>
              <w:t>The multidisciplinary team work in partnership with the resident and whānau to support wellbeing.  A care plan is developed by suitably qualified staff following a comprehensive assessment, including consideration of the person’s lived experience, cultural</w:t>
            </w:r>
            <w:r w:rsidRPr="00BE00C7">
              <w:rPr>
                <w:rFonts w:cs="Arial"/>
                <w:lang w:eastAsia="en-NZ"/>
              </w:rPr>
              <w:t xml:space="preserve"> needs, values and beliefs, and considers wider service integration, where required.  </w:t>
            </w:r>
          </w:p>
          <w:p w14:paraId="6EEA8513" w14:textId="77777777" w:rsidR="00EB7645" w:rsidRPr="00BE00C7" w:rsidRDefault="00444588" w:rsidP="00BE00C7">
            <w:pPr>
              <w:pStyle w:val="OutcomeDescription"/>
              <w:spacing w:before="120" w:after="120"/>
              <w:rPr>
                <w:rFonts w:cs="Arial"/>
                <w:lang w:eastAsia="en-NZ"/>
              </w:rPr>
            </w:pPr>
            <w:r w:rsidRPr="00BE00C7">
              <w:rPr>
                <w:rFonts w:cs="Arial"/>
                <w:lang w:eastAsia="en-NZ"/>
              </w:rPr>
              <w:t>Assessment is based on a range of clinical/cultural assessments and includes resident and whānau input (as applicable).  Timeframes for the initial assessment, medical/n</w:t>
            </w:r>
            <w:r w:rsidRPr="00BE00C7">
              <w:rPr>
                <w:rFonts w:cs="Arial"/>
                <w:lang w:eastAsia="en-NZ"/>
              </w:rPr>
              <w:t>urse practitioner (NP) assessment, initial care plan, and long-term care plan and review timeframes meet contractual requirements.  Cultural assessments were completed by staff who have completed appropriate cultural safety training.  All residents have cu</w:t>
            </w:r>
            <w:r w:rsidRPr="00BE00C7">
              <w:rPr>
                <w:rFonts w:cs="Arial"/>
                <w:lang w:eastAsia="en-NZ"/>
              </w:rPr>
              <w:t>rrent interRAI assessments by one of six trained interRAI assessors.  This was verified by sampling residents’ records, from interviews, including with the NP and from observations.</w:t>
            </w:r>
          </w:p>
          <w:p w14:paraId="2175A07F" w14:textId="7AB2FAE0" w:rsidR="00EB7645" w:rsidRPr="00BE00C7" w:rsidRDefault="00444588" w:rsidP="00444588">
            <w:pPr>
              <w:pStyle w:val="OutcomeDescription"/>
              <w:spacing w:before="120" w:after="120"/>
              <w:rPr>
                <w:rFonts w:cs="Arial"/>
                <w:lang w:eastAsia="en-NZ"/>
              </w:rPr>
            </w:pPr>
            <w:r w:rsidRPr="00BE00C7">
              <w:rPr>
                <w:rFonts w:cs="Arial"/>
                <w:lang w:eastAsia="en-NZ"/>
              </w:rPr>
              <w:t>Management of any specific medical conditions were well documented with ev</w:t>
            </w:r>
            <w:r w:rsidRPr="00BE00C7">
              <w:rPr>
                <w:rFonts w:cs="Arial"/>
                <w:lang w:eastAsia="en-NZ"/>
              </w:rPr>
              <w:t>idence of systematic monitoring and regular evaluation of responses to planned care.  Where progress is different to that expected, changes are made to the care plan in collaboration with the resident and/or whānau. Residents and whānau confirmed active in</w:t>
            </w:r>
            <w:r w:rsidRPr="00BE00C7">
              <w:rPr>
                <w:rFonts w:cs="Arial"/>
                <w:lang w:eastAsia="en-NZ"/>
              </w:rPr>
              <w:t xml:space="preserve">volvement in the process, including residents with a disability.   </w:t>
            </w:r>
          </w:p>
        </w:tc>
      </w:tr>
      <w:tr w:rsidR="004C27FF" w14:paraId="67AC7409" w14:textId="77777777">
        <w:tc>
          <w:tcPr>
            <w:tcW w:w="0" w:type="auto"/>
          </w:tcPr>
          <w:p w14:paraId="293558B5" w14:textId="77777777" w:rsidR="00EB7645" w:rsidRPr="00BE00C7" w:rsidRDefault="00444588" w:rsidP="00BE00C7">
            <w:pPr>
              <w:pStyle w:val="OutcomeDescription"/>
              <w:spacing w:before="120" w:after="120"/>
              <w:rPr>
                <w:rFonts w:cs="Arial"/>
                <w:lang w:eastAsia="en-NZ"/>
              </w:rPr>
            </w:pPr>
            <w:r w:rsidRPr="00BE00C7">
              <w:rPr>
                <w:rFonts w:cs="Arial"/>
                <w:lang w:eastAsia="en-NZ"/>
              </w:rPr>
              <w:t>Subsection 3.3: Individua</w:t>
            </w:r>
            <w:r w:rsidRPr="00BE00C7">
              <w:rPr>
                <w:rFonts w:cs="Arial"/>
                <w:lang w:eastAsia="en-NZ"/>
              </w:rPr>
              <w:t>lised activities</w:t>
            </w:r>
          </w:p>
          <w:p w14:paraId="7E98DF75" w14:textId="77777777" w:rsidR="00EB7645" w:rsidRPr="00BE00C7" w:rsidRDefault="00444588"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w:t>
            </w:r>
            <w:r w:rsidRPr="00BE00C7">
              <w:rPr>
                <w:rFonts w:cs="Arial"/>
                <w:lang w:eastAsia="en-NZ"/>
              </w:rPr>
              <w:t>es to maintain and develop their interests and participate in meaningful community and social activities, planned and unplanned, which are suitable for their age and stage and are satisfying to them.</w:t>
            </w:r>
          </w:p>
          <w:p w14:paraId="49C18530" w14:textId="77777777" w:rsidR="00EB7645" w:rsidRPr="00BE00C7" w:rsidRDefault="00444588" w:rsidP="00BE00C7">
            <w:pPr>
              <w:pStyle w:val="OutcomeDescription"/>
              <w:spacing w:before="120" w:after="120"/>
              <w:rPr>
                <w:rFonts w:cs="Arial"/>
                <w:lang w:eastAsia="en-NZ"/>
              </w:rPr>
            </w:pPr>
          </w:p>
        </w:tc>
        <w:tc>
          <w:tcPr>
            <w:tcW w:w="0" w:type="auto"/>
          </w:tcPr>
          <w:p w14:paraId="201F5BAE" w14:textId="77777777" w:rsidR="00EB7645" w:rsidRPr="00BE00C7" w:rsidRDefault="00444588" w:rsidP="00BE00C7">
            <w:pPr>
              <w:pStyle w:val="OutcomeDescription"/>
              <w:spacing w:before="120" w:after="120"/>
              <w:rPr>
                <w:rFonts w:cs="Arial"/>
                <w:lang w:eastAsia="en-NZ"/>
              </w:rPr>
            </w:pPr>
            <w:r w:rsidRPr="00BE00C7">
              <w:rPr>
                <w:rFonts w:cs="Arial"/>
                <w:lang w:eastAsia="en-NZ"/>
              </w:rPr>
              <w:t>FA</w:t>
            </w:r>
          </w:p>
        </w:tc>
        <w:tc>
          <w:tcPr>
            <w:tcW w:w="0" w:type="auto"/>
          </w:tcPr>
          <w:p w14:paraId="6E0CE27F" w14:textId="77777777" w:rsidR="00EB7645" w:rsidRPr="00BE00C7" w:rsidRDefault="00444588" w:rsidP="00BE00C7">
            <w:pPr>
              <w:pStyle w:val="OutcomeDescription"/>
              <w:spacing w:before="120" w:after="120"/>
              <w:rPr>
                <w:rFonts w:cs="Arial"/>
                <w:lang w:eastAsia="en-NZ"/>
              </w:rPr>
            </w:pPr>
            <w:r w:rsidRPr="00BE00C7">
              <w:rPr>
                <w:rFonts w:cs="Arial"/>
                <w:lang w:eastAsia="en-NZ"/>
              </w:rPr>
              <w:t xml:space="preserve">Three diversional therapists and one rehabilitation </w:t>
            </w:r>
            <w:r w:rsidRPr="00BE00C7">
              <w:rPr>
                <w:rFonts w:cs="Arial"/>
                <w:lang w:eastAsia="en-NZ"/>
              </w:rPr>
              <w:t>therapist have recently been employed and joined the existing team which include two diversional therapists and one rehabilitation therapist.   Facilitated activities are now available seven days a week and the rehabilitation programme run five days a week</w:t>
            </w:r>
            <w:r w:rsidRPr="00BE00C7">
              <w:rPr>
                <w:rFonts w:cs="Arial"/>
                <w:lang w:eastAsia="en-NZ"/>
              </w:rPr>
              <w:t xml:space="preserve">. </w:t>
            </w:r>
          </w:p>
          <w:p w14:paraId="7F5A1C7E" w14:textId="77777777" w:rsidR="00EB7645" w:rsidRPr="00BE00C7" w:rsidRDefault="00444588" w:rsidP="00BE00C7">
            <w:pPr>
              <w:pStyle w:val="OutcomeDescription"/>
              <w:spacing w:before="120" w:after="120"/>
              <w:rPr>
                <w:rFonts w:cs="Arial"/>
                <w:lang w:eastAsia="en-NZ"/>
              </w:rPr>
            </w:pPr>
            <w:r w:rsidRPr="00BE00C7">
              <w:rPr>
                <w:rFonts w:cs="Arial"/>
                <w:lang w:eastAsia="en-NZ"/>
              </w:rPr>
              <w:t>Staff identified in 2020 that the allied health coordinator (AHC) (previously rehabilitation therapist) due to time restraints solely focussed only on rehabilitation of residents across the facility that needed support and staff manual handling training</w:t>
            </w:r>
            <w:r w:rsidRPr="00BE00C7">
              <w:rPr>
                <w:rFonts w:cs="Arial"/>
                <w:lang w:eastAsia="en-NZ"/>
              </w:rPr>
              <w:t>.  The rehabilitation room at the time was located in one part of the facility and small in size thus limited the amount of space and session times for residents to exercise and the placement of equipment.  Monthly data also identified that on a weekend th</w:t>
            </w:r>
            <w:r w:rsidRPr="00BE00C7">
              <w:rPr>
                <w:rFonts w:cs="Arial"/>
                <w:lang w:eastAsia="en-NZ"/>
              </w:rPr>
              <w:t xml:space="preserve">ere was an increase of falls in the </w:t>
            </w:r>
            <w:r w:rsidRPr="00BE00C7">
              <w:rPr>
                <w:rFonts w:cs="Arial"/>
                <w:lang w:eastAsia="en-NZ"/>
              </w:rPr>
              <w:lastRenderedPageBreak/>
              <w:t>hospital wing and residents were not satisfied with the activities provided.   The outcome of the above interventions has resulted in a continuous improvement rating due to an increase in resident satisfaction, participa</w:t>
            </w:r>
            <w:r w:rsidRPr="00BE00C7">
              <w:rPr>
                <w:rFonts w:cs="Arial"/>
                <w:lang w:eastAsia="en-NZ"/>
              </w:rPr>
              <w:t xml:space="preserve">tion in activities and rehabilitation and reduced falls (see criterion 3.3.1). </w:t>
            </w:r>
          </w:p>
          <w:p w14:paraId="3F03FF71" w14:textId="77777777" w:rsidR="00EB7645" w:rsidRPr="00BE00C7" w:rsidRDefault="00444588" w:rsidP="00BE00C7">
            <w:pPr>
              <w:pStyle w:val="OutcomeDescription"/>
              <w:spacing w:before="120" w:after="120"/>
              <w:rPr>
                <w:rFonts w:cs="Arial"/>
                <w:lang w:eastAsia="en-NZ"/>
              </w:rPr>
            </w:pPr>
            <w:r w:rsidRPr="00BE00C7">
              <w:rPr>
                <w:rFonts w:cs="Arial"/>
                <w:lang w:eastAsia="en-NZ"/>
              </w:rPr>
              <w:t>Activity assessments and plans identify individual interests and consider the person’s identity.  Individual and group activities reflected residents’ goals and interest, ordin</w:t>
            </w:r>
            <w:r w:rsidRPr="00BE00C7">
              <w:rPr>
                <w:rFonts w:cs="Arial"/>
                <w:lang w:eastAsia="en-NZ"/>
              </w:rPr>
              <w:t>ary patterns of life and included normal community activities.  Opportunities for Māori and whānau to participate in te ao Māori are facilitated and include opportunities to partake in cultural events.  Activity programs/calendars are provided in English a</w:t>
            </w:r>
            <w:r w:rsidRPr="00BE00C7">
              <w:rPr>
                <w:rFonts w:cs="Arial"/>
                <w:lang w:eastAsia="en-NZ"/>
              </w:rPr>
              <w:t>nd Māori.  Atawhai Assisi Home and Hospital provides activities that support residents to maintain and develop their interests.</w:t>
            </w:r>
          </w:p>
          <w:p w14:paraId="176B5AA9" w14:textId="77777777" w:rsidR="00EB7645" w:rsidRPr="00BE00C7" w:rsidRDefault="00444588" w:rsidP="00BE00C7">
            <w:pPr>
              <w:pStyle w:val="OutcomeDescription"/>
              <w:spacing w:before="120" w:after="120"/>
              <w:rPr>
                <w:rFonts w:cs="Arial"/>
                <w:lang w:eastAsia="en-NZ"/>
              </w:rPr>
            </w:pPr>
            <w:r w:rsidRPr="00BE00C7">
              <w:rPr>
                <w:rFonts w:cs="Arial"/>
                <w:lang w:eastAsia="en-NZ"/>
              </w:rPr>
              <w:t>Residents and whānau are involved in evaluating and improving the programme. Those interviewed confirmed they find the programme</w:t>
            </w:r>
            <w:r w:rsidRPr="00BE00C7">
              <w:rPr>
                <w:rFonts w:cs="Arial"/>
                <w:lang w:eastAsia="en-NZ"/>
              </w:rPr>
              <w:t xml:space="preserve"> meets their needs.</w:t>
            </w:r>
          </w:p>
          <w:p w14:paraId="0C81B940" w14:textId="77777777" w:rsidR="00EB7645" w:rsidRPr="00BE00C7" w:rsidRDefault="00444588" w:rsidP="00BE00C7">
            <w:pPr>
              <w:pStyle w:val="OutcomeDescription"/>
              <w:spacing w:before="120" w:after="120"/>
              <w:rPr>
                <w:rFonts w:cs="Arial"/>
                <w:lang w:eastAsia="en-NZ"/>
              </w:rPr>
            </w:pPr>
          </w:p>
        </w:tc>
      </w:tr>
      <w:tr w:rsidR="004C27FF" w14:paraId="25752F6E" w14:textId="77777777">
        <w:tc>
          <w:tcPr>
            <w:tcW w:w="0" w:type="auto"/>
          </w:tcPr>
          <w:p w14:paraId="5DEC686A" w14:textId="77777777" w:rsidR="00EB7645" w:rsidRPr="00BE00C7" w:rsidRDefault="00444588" w:rsidP="00BE00C7">
            <w:pPr>
              <w:pStyle w:val="OutcomeDescription"/>
              <w:spacing w:before="120" w:after="120"/>
              <w:rPr>
                <w:rFonts w:cs="Arial"/>
                <w:lang w:eastAsia="en-NZ"/>
              </w:rPr>
            </w:pPr>
            <w:r w:rsidRPr="00BE00C7">
              <w:rPr>
                <w:rFonts w:cs="Arial"/>
                <w:lang w:eastAsia="en-NZ"/>
              </w:rPr>
              <w:lastRenderedPageBreak/>
              <w:t>Subsection 3.4: My medication</w:t>
            </w:r>
          </w:p>
          <w:p w14:paraId="516EA0F8" w14:textId="77777777" w:rsidR="00EB7645" w:rsidRPr="00BE00C7" w:rsidRDefault="00444588"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 xml:space="preserve">Te Tiriti: Service providers shall support and advocate for Māori to access appropriate medication and blood </w:t>
            </w:r>
            <w:r w:rsidRPr="00BE00C7">
              <w:rPr>
                <w:rFonts w:cs="Arial"/>
                <w:lang w:eastAsia="en-NZ"/>
              </w:rPr>
              <w:t>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1C222A9B" w14:textId="77777777" w:rsidR="00EB7645" w:rsidRPr="00BE00C7" w:rsidRDefault="00444588" w:rsidP="00BE00C7">
            <w:pPr>
              <w:pStyle w:val="OutcomeDescription"/>
              <w:spacing w:before="120" w:after="120"/>
              <w:rPr>
                <w:rFonts w:cs="Arial"/>
                <w:lang w:eastAsia="en-NZ"/>
              </w:rPr>
            </w:pPr>
          </w:p>
        </w:tc>
        <w:tc>
          <w:tcPr>
            <w:tcW w:w="0" w:type="auto"/>
          </w:tcPr>
          <w:p w14:paraId="65C92DFC" w14:textId="77777777" w:rsidR="00EB7645" w:rsidRPr="00BE00C7" w:rsidRDefault="00444588" w:rsidP="00BE00C7">
            <w:pPr>
              <w:pStyle w:val="OutcomeDescription"/>
              <w:spacing w:before="120" w:after="120"/>
              <w:rPr>
                <w:rFonts w:cs="Arial"/>
                <w:lang w:eastAsia="en-NZ"/>
              </w:rPr>
            </w:pPr>
            <w:r w:rsidRPr="00BE00C7">
              <w:rPr>
                <w:rFonts w:cs="Arial"/>
                <w:lang w:eastAsia="en-NZ"/>
              </w:rPr>
              <w:t>FA</w:t>
            </w:r>
          </w:p>
        </w:tc>
        <w:tc>
          <w:tcPr>
            <w:tcW w:w="0" w:type="auto"/>
          </w:tcPr>
          <w:p w14:paraId="71F606CB" w14:textId="77777777" w:rsidR="00EB7645" w:rsidRPr="00BE00C7" w:rsidRDefault="00444588" w:rsidP="00BE00C7">
            <w:pPr>
              <w:pStyle w:val="OutcomeDescription"/>
              <w:spacing w:before="120" w:after="120"/>
              <w:rPr>
                <w:rFonts w:cs="Arial"/>
                <w:lang w:eastAsia="en-NZ"/>
              </w:rPr>
            </w:pPr>
            <w:r w:rsidRPr="00BE00C7">
              <w:rPr>
                <w:rFonts w:cs="Arial"/>
                <w:lang w:eastAsia="en-NZ"/>
              </w:rPr>
              <w:t>The medication management policy is current and i</w:t>
            </w:r>
            <w:r w:rsidRPr="00BE00C7">
              <w:rPr>
                <w:rFonts w:cs="Arial"/>
                <w:lang w:eastAsia="en-NZ"/>
              </w:rPr>
              <w:t>n line with the Medicines Care Guide for Residential Aged Care.  A safe system for medicine management (using an electronic system) was observed on the day of audit.  All staff who administer medicines are competent to perform the function they manage.   T</w:t>
            </w:r>
            <w:r w:rsidRPr="00BE00C7">
              <w:rPr>
                <w:rFonts w:cs="Arial"/>
                <w:lang w:eastAsia="en-NZ"/>
              </w:rPr>
              <w:t>he service has policies and procedures on management of adverse events.</w:t>
            </w:r>
          </w:p>
          <w:p w14:paraId="066F8951" w14:textId="77777777" w:rsidR="00EB7645" w:rsidRPr="00BE00C7" w:rsidRDefault="00444588" w:rsidP="00BE00C7">
            <w:pPr>
              <w:pStyle w:val="OutcomeDescription"/>
              <w:spacing w:before="120" w:after="120"/>
              <w:rPr>
                <w:rFonts w:cs="Arial"/>
                <w:lang w:eastAsia="en-NZ"/>
              </w:rPr>
            </w:pPr>
            <w:r w:rsidRPr="00BE00C7">
              <w:rPr>
                <w:rFonts w:cs="Arial"/>
                <w:lang w:eastAsia="en-NZ"/>
              </w:rPr>
              <w:t xml:space="preserve">Medications are supplied to the facility from a contracted pharmacy. Medication reconciliation occurs.  All medications sighted were within current use by dates. </w:t>
            </w:r>
          </w:p>
          <w:p w14:paraId="7FF3ADBB" w14:textId="77777777" w:rsidR="00EB7645" w:rsidRPr="00BE00C7" w:rsidRDefault="00444588" w:rsidP="00BE00C7">
            <w:pPr>
              <w:pStyle w:val="OutcomeDescription"/>
              <w:spacing w:before="120" w:after="120"/>
              <w:rPr>
                <w:rFonts w:cs="Arial"/>
                <w:lang w:eastAsia="en-NZ"/>
              </w:rPr>
            </w:pPr>
            <w:r w:rsidRPr="00BE00C7">
              <w:rPr>
                <w:rFonts w:cs="Arial"/>
                <w:lang w:eastAsia="en-NZ"/>
              </w:rPr>
              <w:t xml:space="preserve">Medicines are stored </w:t>
            </w:r>
            <w:r w:rsidRPr="00BE00C7">
              <w:rPr>
                <w:rFonts w:cs="Arial"/>
                <w:lang w:eastAsia="en-NZ"/>
              </w:rPr>
              <w:t xml:space="preserve">safely, including controlled drugs. The required stock checks have been completed.  Medicines were stored within the recommended temperature range. </w:t>
            </w:r>
          </w:p>
          <w:p w14:paraId="425CDFCF" w14:textId="77777777" w:rsidR="00EB7645" w:rsidRPr="00BE00C7" w:rsidRDefault="00444588" w:rsidP="00BE00C7">
            <w:pPr>
              <w:pStyle w:val="OutcomeDescription"/>
              <w:spacing w:before="120" w:after="120"/>
              <w:rPr>
                <w:rFonts w:cs="Arial"/>
                <w:lang w:eastAsia="en-NZ"/>
              </w:rPr>
            </w:pPr>
            <w:r w:rsidRPr="00BE00C7">
              <w:rPr>
                <w:rFonts w:cs="Arial"/>
                <w:lang w:eastAsia="en-NZ"/>
              </w:rPr>
              <w:t>Prescribing practices meet requirements.  The required three-monthly GP review was consistently recorded on</w:t>
            </w:r>
            <w:r w:rsidRPr="00BE00C7">
              <w:rPr>
                <w:rFonts w:cs="Arial"/>
                <w:lang w:eastAsia="en-NZ"/>
              </w:rPr>
              <w:t xml:space="preserve"> the medicine chart.  Standing orders are not used. </w:t>
            </w:r>
          </w:p>
          <w:p w14:paraId="0002F23A" w14:textId="77777777" w:rsidR="00EB7645" w:rsidRPr="00BE00C7" w:rsidRDefault="00444588" w:rsidP="00BE00C7">
            <w:pPr>
              <w:pStyle w:val="OutcomeDescription"/>
              <w:spacing w:before="120" w:after="120"/>
              <w:rPr>
                <w:rFonts w:cs="Arial"/>
                <w:lang w:eastAsia="en-NZ"/>
              </w:rPr>
            </w:pPr>
            <w:r w:rsidRPr="00BE00C7">
              <w:rPr>
                <w:rFonts w:cs="Arial"/>
                <w:lang w:eastAsia="en-NZ"/>
              </w:rPr>
              <w:t>There were two residents that were self-medicating.  Self-</w:t>
            </w:r>
            <w:r w:rsidRPr="00BE00C7">
              <w:rPr>
                <w:rFonts w:cs="Arial"/>
                <w:lang w:eastAsia="en-NZ"/>
              </w:rPr>
              <w:lastRenderedPageBreak/>
              <w:t>administration of medication is facilitated and managed safely.  Residents, including Māori residents and their whānau, are supported to understa</w:t>
            </w:r>
            <w:r w:rsidRPr="00BE00C7">
              <w:rPr>
                <w:rFonts w:cs="Arial"/>
                <w:lang w:eastAsia="en-NZ"/>
              </w:rPr>
              <w:t xml:space="preserve">nd their medications. </w:t>
            </w:r>
          </w:p>
          <w:p w14:paraId="0C134F60" w14:textId="77777777" w:rsidR="00EB7645" w:rsidRPr="00BE00C7" w:rsidRDefault="00444588" w:rsidP="00BE00C7">
            <w:pPr>
              <w:pStyle w:val="OutcomeDescription"/>
              <w:spacing w:before="120" w:after="120"/>
              <w:rPr>
                <w:rFonts w:cs="Arial"/>
                <w:lang w:eastAsia="en-NZ"/>
              </w:rPr>
            </w:pPr>
            <w:r w:rsidRPr="00BE00C7">
              <w:rPr>
                <w:rFonts w:cs="Arial"/>
                <w:lang w:eastAsia="en-NZ"/>
              </w:rPr>
              <w:t>The medication policy describes use of over-the -counter medications and traditional Māori medications.  Interview with the clinical nurse lead confirmed that where over the counter or alternative medications were being used, they we</w:t>
            </w:r>
            <w:r w:rsidRPr="00BE00C7">
              <w:rPr>
                <w:rFonts w:cs="Arial"/>
                <w:lang w:eastAsia="en-NZ"/>
              </w:rPr>
              <w:t>re added to the medication chart by the GP following discussion with the resident and/or their family/whanau.</w:t>
            </w:r>
          </w:p>
          <w:p w14:paraId="5BD8C11C" w14:textId="77777777" w:rsidR="00EB7645" w:rsidRPr="00BE00C7" w:rsidRDefault="00444588" w:rsidP="00BE00C7">
            <w:pPr>
              <w:pStyle w:val="OutcomeDescription"/>
              <w:spacing w:before="120" w:after="120"/>
              <w:rPr>
                <w:rFonts w:cs="Arial"/>
                <w:lang w:eastAsia="en-NZ"/>
              </w:rPr>
            </w:pPr>
          </w:p>
        </w:tc>
      </w:tr>
      <w:tr w:rsidR="004C27FF" w14:paraId="3CFC69A7" w14:textId="77777777">
        <w:tc>
          <w:tcPr>
            <w:tcW w:w="0" w:type="auto"/>
          </w:tcPr>
          <w:p w14:paraId="1BA94AAE" w14:textId="77777777" w:rsidR="00EB7645" w:rsidRPr="00BE00C7" w:rsidRDefault="00444588"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48A2C622" w14:textId="77777777" w:rsidR="00EB7645" w:rsidRPr="00BE00C7" w:rsidRDefault="00444588"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w:t>
            </w:r>
            <w:r w:rsidRPr="00BE00C7">
              <w:rPr>
                <w:rFonts w:cs="Arial"/>
                <w:lang w:eastAsia="en-NZ"/>
              </w:rPr>
              <w:t>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w:t>
            </w:r>
            <w:r w:rsidRPr="00BE00C7">
              <w:rPr>
                <w:rFonts w:cs="Arial"/>
                <w:lang w:eastAsia="en-NZ"/>
              </w:rPr>
              <w:t>g.</w:t>
            </w:r>
          </w:p>
          <w:p w14:paraId="2797E6C9" w14:textId="77777777" w:rsidR="00EB7645" w:rsidRPr="00BE00C7" w:rsidRDefault="00444588" w:rsidP="00BE00C7">
            <w:pPr>
              <w:pStyle w:val="OutcomeDescription"/>
              <w:spacing w:before="120" w:after="120"/>
              <w:rPr>
                <w:rFonts w:cs="Arial"/>
                <w:lang w:eastAsia="en-NZ"/>
              </w:rPr>
            </w:pPr>
          </w:p>
        </w:tc>
        <w:tc>
          <w:tcPr>
            <w:tcW w:w="0" w:type="auto"/>
          </w:tcPr>
          <w:p w14:paraId="097D7E18" w14:textId="77777777" w:rsidR="00EB7645" w:rsidRPr="00BE00C7" w:rsidRDefault="00444588" w:rsidP="00BE00C7">
            <w:pPr>
              <w:pStyle w:val="OutcomeDescription"/>
              <w:spacing w:before="120" w:after="120"/>
              <w:rPr>
                <w:rFonts w:cs="Arial"/>
                <w:lang w:eastAsia="en-NZ"/>
              </w:rPr>
            </w:pPr>
            <w:r w:rsidRPr="00BE00C7">
              <w:rPr>
                <w:rFonts w:cs="Arial"/>
                <w:lang w:eastAsia="en-NZ"/>
              </w:rPr>
              <w:t>FA</w:t>
            </w:r>
          </w:p>
        </w:tc>
        <w:tc>
          <w:tcPr>
            <w:tcW w:w="0" w:type="auto"/>
          </w:tcPr>
          <w:p w14:paraId="2E5B26BA" w14:textId="77777777" w:rsidR="00EB7645" w:rsidRPr="00BE00C7" w:rsidRDefault="00444588" w:rsidP="00BE00C7">
            <w:pPr>
              <w:pStyle w:val="OutcomeDescription"/>
              <w:spacing w:before="120" w:after="120"/>
              <w:rPr>
                <w:rFonts w:cs="Arial"/>
                <w:lang w:eastAsia="en-NZ"/>
              </w:rPr>
            </w:pPr>
            <w:r w:rsidRPr="00BE00C7">
              <w:rPr>
                <w:rFonts w:cs="Arial"/>
                <w:lang w:eastAsia="en-NZ"/>
              </w:rPr>
              <w:t>The food service is in line with recognised nutritional guidelines for older people.  A revised four-week summer and winter menu is currently being reviewed by a qualified dietitian.</w:t>
            </w:r>
          </w:p>
          <w:p w14:paraId="79E97666" w14:textId="77777777" w:rsidR="00EB7645" w:rsidRPr="00BE00C7" w:rsidRDefault="00444588" w:rsidP="00BE00C7">
            <w:pPr>
              <w:pStyle w:val="OutcomeDescription"/>
              <w:spacing w:before="120" w:after="120"/>
              <w:rPr>
                <w:rFonts w:cs="Arial"/>
                <w:lang w:eastAsia="en-NZ"/>
              </w:rPr>
            </w:pPr>
            <w:r w:rsidRPr="00BE00C7">
              <w:rPr>
                <w:rFonts w:cs="Arial"/>
                <w:lang w:eastAsia="en-NZ"/>
              </w:rPr>
              <w:t>All aspects of food management comply with current legislation and</w:t>
            </w:r>
            <w:r w:rsidRPr="00BE00C7">
              <w:rPr>
                <w:rFonts w:cs="Arial"/>
                <w:lang w:eastAsia="en-NZ"/>
              </w:rPr>
              <w:t xml:space="preserve"> guidelines. The service operates with an approved food safety plan and registration which expires 09 May 2023.  An audit of the food control plan on 28 June 2022 completed by an external provider identified no issues.</w:t>
            </w:r>
          </w:p>
          <w:p w14:paraId="0C70162D" w14:textId="77777777" w:rsidR="00EB7645" w:rsidRPr="00BE00C7" w:rsidRDefault="00444588" w:rsidP="00BE00C7">
            <w:pPr>
              <w:pStyle w:val="OutcomeDescription"/>
              <w:spacing w:before="120" w:after="120"/>
              <w:rPr>
                <w:rFonts w:cs="Arial"/>
                <w:lang w:eastAsia="en-NZ"/>
              </w:rPr>
            </w:pPr>
            <w:r w:rsidRPr="00BE00C7">
              <w:rPr>
                <w:rFonts w:cs="Arial"/>
                <w:lang w:eastAsia="en-NZ"/>
              </w:rPr>
              <w:t>Each resident has a nutritional asses</w:t>
            </w:r>
            <w:r w:rsidRPr="00BE00C7">
              <w:rPr>
                <w:rFonts w:cs="Arial"/>
                <w:lang w:eastAsia="en-NZ"/>
              </w:rPr>
              <w:t xml:space="preserve">sment on admission to the facility.  The personal food preferences, any special diets and modified texture requirements are accommodated in the daily meal plan.  Māori and their whānau have menu options that are culturally specific to te ao Māori. </w:t>
            </w:r>
          </w:p>
          <w:p w14:paraId="430F7E36" w14:textId="77777777" w:rsidR="00EB7645" w:rsidRPr="00BE00C7" w:rsidRDefault="00444588" w:rsidP="00BE00C7">
            <w:pPr>
              <w:pStyle w:val="OutcomeDescription"/>
              <w:spacing w:before="120" w:after="120"/>
              <w:rPr>
                <w:rFonts w:cs="Arial"/>
                <w:lang w:eastAsia="en-NZ"/>
              </w:rPr>
            </w:pPr>
            <w:r w:rsidRPr="00BE00C7">
              <w:rPr>
                <w:rFonts w:cs="Arial"/>
                <w:lang w:eastAsia="en-NZ"/>
              </w:rPr>
              <w:t>Residents mainly choose to eat in the dining rooms and were observed to be given sufficient time to eat their meals in an unhurried fashion and those requiring assistance had this provided with dignity.  Residents who chose not to go to the dining room had</w:t>
            </w:r>
            <w:r w:rsidRPr="00BE00C7">
              <w:rPr>
                <w:rFonts w:cs="Arial"/>
                <w:lang w:eastAsia="en-NZ"/>
              </w:rPr>
              <w:t xml:space="preserve"> meals delivered to their rooms and are also offered the option of when they would like their breakfast.  Residents are offered two meal options for lunch and are provided with a choice for an alternative if they do not want what is on the menu.  This was </w:t>
            </w:r>
            <w:r w:rsidRPr="00BE00C7">
              <w:rPr>
                <w:rFonts w:cs="Arial"/>
                <w:lang w:eastAsia="en-NZ"/>
              </w:rPr>
              <w:t>verified by residents and family interviews.</w:t>
            </w:r>
          </w:p>
          <w:p w14:paraId="4469AA7E" w14:textId="77777777" w:rsidR="00EB7645" w:rsidRPr="00BE00C7" w:rsidRDefault="00444588" w:rsidP="00BE00C7">
            <w:pPr>
              <w:pStyle w:val="OutcomeDescription"/>
              <w:spacing w:before="120" w:after="120"/>
              <w:rPr>
                <w:rFonts w:cs="Arial"/>
                <w:lang w:eastAsia="en-NZ"/>
              </w:rPr>
            </w:pPr>
            <w:r w:rsidRPr="00BE00C7">
              <w:rPr>
                <w:rFonts w:cs="Arial"/>
                <w:lang w:eastAsia="en-NZ"/>
              </w:rPr>
              <w:t xml:space="preserve">A 2021 satisfaction survey and resident’s meetings evidenced issues raised by residents regarding concerns with food served cold, Inconsistent portion size of meals, special meals served to wrong </w:t>
            </w:r>
            <w:r w:rsidRPr="00BE00C7">
              <w:rPr>
                <w:rFonts w:cs="Arial"/>
                <w:lang w:eastAsia="en-NZ"/>
              </w:rPr>
              <w:lastRenderedPageBreak/>
              <w:t>residents, Inco</w:t>
            </w:r>
            <w:r w:rsidRPr="00BE00C7">
              <w:rPr>
                <w:rFonts w:cs="Arial"/>
                <w:lang w:eastAsia="en-NZ"/>
              </w:rPr>
              <w:t xml:space="preserve">nsistency in special diets, miscommunication, not enough/appropriate crockery and or cutlery and untrained staff.  Criterion 3.5.3 is rated continuous improvement for having responded to resident feedback regarding satisfaction with meals. </w:t>
            </w:r>
          </w:p>
          <w:p w14:paraId="24BE8B8D" w14:textId="77777777" w:rsidR="00EB7645" w:rsidRPr="00BE00C7" w:rsidRDefault="00444588" w:rsidP="00BE00C7">
            <w:pPr>
              <w:pStyle w:val="OutcomeDescription"/>
              <w:spacing w:before="120" w:after="120"/>
              <w:rPr>
                <w:rFonts w:cs="Arial"/>
                <w:lang w:eastAsia="en-NZ"/>
              </w:rPr>
            </w:pPr>
          </w:p>
        </w:tc>
      </w:tr>
      <w:tr w:rsidR="004C27FF" w14:paraId="25E83290" w14:textId="77777777">
        <w:tc>
          <w:tcPr>
            <w:tcW w:w="0" w:type="auto"/>
          </w:tcPr>
          <w:p w14:paraId="3A6E05CF" w14:textId="77777777" w:rsidR="00EB7645" w:rsidRPr="00BE00C7" w:rsidRDefault="00444588" w:rsidP="00BE00C7">
            <w:pPr>
              <w:pStyle w:val="OutcomeDescription"/>
              <w:spacing w:before="120" w:after="120"/>
              <w:rPr>
                <w:rFonts w:cs="Arial"/>
                <w:lang w:eastAsia="en-NZ"/>
              </w:rPr>
            </w:pPr>
            <w:r w:rsidRPr="00BE00C7">
              <w:rPr>
                <w:rFonts w:cs="Arial"/>
                <w:lang w:eastAsia="en-NZ"/>
              </w:rPr>
              <w:lastRenderedPageBreak/>
              <w:t>Subsection 3.</w:t>
            </w:r>
            <w:r w:rsidRPr="00BE00C7">
              <w:rPr>
                <w:rFonts w:cs="Arial"/>
                <w:lang w:eastAsia="en-NZ"/>
              </w:rPr>
              <w:t xml:space="preserve">6: Transition, transfer, and discharge </w:t>
            </w:r>
          </w:p>
          <w:p w14:paraId="29E19D62" w14:textId="77777777" w:rsidR="00EB7645" w:rsidRPr="00BE00C7" w:rsidRDefault="00444588"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w:t>
            </w:r>
            <w:r w:rsidRPr="00BE00C7">
              <w:rPr>
                <w:rFonts w:cs="Arial"/>
                <w:lang w:eastAsia="en-NZ"/>
              </w:rPr>
              <w:t>ure they and whānau receive the necessary support during their transition, transfer, and discharge.</w:t>
            </w:r>
            <w:r w:rsidRPr="00BE00C7">
              <w:rPr>
                <w:rFonts w:cs="Arial"/>
                <w:lang w:eastAsia="en-NZ"/>
              </w:rPr>
              <w:br/>
              <w:t xml:space="preserve">As service providers: We ensure the people using our service experience consistency and continuity when leaving our services. We work alongside each person </w:t>
            </w:r>
            <w:r w:rsidRPr="00BE00C7">
              <w:rPr>
                <w:rFonts w:cs="Arial"/>
                <w:lang w:eastAsia="en-NZ"/>
              </w:rPr>
              <w:t>and whānau to provide and coordinate a supported transition of care or support.</w:t>
            </w:r>
          </w:p>
          <w:p w14:paraId="4F5F8182" w14:textId="77777777" w:rsidR="00EB7645" w:rsidRPr="00BE00C7" w:rsidRDefault="00444588" w:rsidP="00BE00C7">
            <w:pPr>
              <w:pStyle w:val="OutcomeDescription"/>
              <w:spacing w:before="120" w:after="120"/>
              <w:rPr>
                <w:rFonts w:cs="Arial"/>
                <w:lang w:eastAsia="en-NZ"/>
              </w:rPr>
            </w:pPr>
          </w:p>
        </w:tc>
        <w:tc>
          <w:tcPr>
            <w:tcW w:w="0" w:type="auto"/>
          </w:tcPr>
          <w:p w14:paraId="1DF827F4" w14:textId="77777777" w:rsidR="00EB7645" w:rsidRPr="00BE00C7" w:rsidRDefault="00444588" w:rsidP="00BE00C7">
            <w:pPr>
              <w:pStyle w:val="OutcomeDescription"/>
              <w:spacing w:before="120" w:after="120"/>
              <w:rPr>
                <w:rFonts w:cs="Arial"/>
                <w:lang w:eastAsia="en-NZ"/>
              </w:rPr>
            </w:pPr>
            <w:r w:rsidRPr="00BE00C7">
              <w:rPr>
                <w:rFonts w:cs="Arial"/>
                <w:lang w:eastAsia="en-NZ"/>
              </w:rPr>
              <w:t>FA</w:t>
            </w:r>
          </w:p>
        </w:tc>
        <w:tc>
          <w:tcPr>
            <w:tcW w:w="0" w:type="auto"/>
          </w:tcPr>
          <w:p w14:paraId="5421794E" w14:textId="77777777" w:rsidR="00EB7645" w:rsidRPr="00BE00C7" w:rsidRDefault="00444588" w:rsidP="00BE00C7">
            <w:pPr>
              <w:pStyle w:val="OutcomeDescription"/>
              <w:spacing w:before="120" w:after="120"/>
              <w:rPr>
                <w:rFonts w:cs="Arial"/>
                <w:lang w:eastAsia="en-NZ"/>
              </w:rPr>
            </w:pPr>
            <w:r w:rsidRPr="00BE00C7">
              <w:rPr>
                <w:rFonts w:cs="Arial"/>
                <w:lang w:eastAsia="en-NZ"/>
              </w:rPr>
              <w:t>Transfer or discharge from the service is planned and managed safely with coordination between services and in collaboration with the resident and whānau.  The service uses</w:t>
            </w:r>
            <w:r w:rsidRPr="00BE00C7">
              <w:rPr>
                <w:rFonts w:cs="Arial"/>
                <w:lang w:eastAsia="en-NZ"/>
              </w:rPr>
              <w:t xml:space="preserve"> the Te Whatu Ora yellow envelope system to facilitate transfer of residents to and from acute care services.  Whānau reported being kept well informed during the transfer of their relative.  Evidenced in the progress notes was the reason for the residents</w:t>
            </w:r>
            <w:r w:rsidRPr="00BE00C7">
              <w:rPr>
                <w:rFonts w:cs="Arial"/>
                <w:lang w:eastAsia="en-NZ"/>
              </w:rPr>
              <w:t xml:space="preserve"> transfer and whom was notified.</w:t>
            </w:r>
          </w:p>
          <w:p w14:paraId="233791FC" w14:textId="77777777" w:rsidR="00EB7645" w:rsidRPr="00BE00C7" w:rsidRDefault="00444588" w:rsidP="00BE00C7">
            <w:pPr>
              <w:pStyle w:val="OutcomeDescription"/>
              <w:spacing w:before="120" w:after="120"/>
              <w:rPr>
                <w:rFonts w:cs="Arial"/>
                <w:lang w:eastAsia="en-NZ"/>
              </w:rPr>
            </w:pPr>
          </w:p>
        </w:tc>
      </w:tr>
      <w:tr w:rsidR="004C27FF" w14:paraId="59EAA0FA" w14:textId="77777777">
        <w:tc>
          <w:tcPr>
            <w:tcW w:w="0" w:type="auto"/>
          </w:tcPr>
          <w:p w14:paraId="57E872C3" w14:textId="77777777" w:rsidR="00EB7645" w:rsidRPr="00BE00C7" w:rsidRDefault="00444588" w:rsidP="00BE00C7">
            <w:pPr>
              <w:pStyle w:val="OutcomeDescription"/>
              <w:spacing w:before="120" w:after="120"/>
              <w:rPr>
                <w:rFonts w:cs="Arial"/>
                <w:lang w:eastAsia="en-NZ"/>
              </w:rPr>
            </w:pPr>
            <w:r w:rsidRPr="00BE00C7">
              <w:rPr>
                <w:rFonts w:cs="Arial"/>
                <w:lang w:eastAsia="en-NZ"/>
              </w:rPr>
              <w:t>Subsection 4.1: The facility</w:t>
            </w:r>
          </w:p>
          <w:p w14:paraId="0B878260" w14:textId="77777777" w:rsidR="00EB7645" w:rsidRPr="00BE00C7" w:rsidRDefault="00444588"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w:t>
            </w:r>
            <w:r w:rsidRPr="00BE00C7">
              <w:rPr>
                <w:rFonts w:cs="Arial"/>
                <w:lang w:eastAsia="en-NZ"/>
              </w:rPr>
              <w:t>nvironment and setting are designed to be Māori-centred and culturally safe for Māori and whānau.</w:t>
            </w:r>
            <w:r w:rsidRPr="00BE00C7">
              <w:rPr>
                <w:rFonts w:cs="Arial"/>
                <w:lang w:eastAsia="en-NZ"/>
              </w:rPr>
              <w:br/>
              <w:t xml:space="preserve">As service providers: Our physical environment is safe, well maintained, tidy, and comfortable and accessible, and the people we deliver services to can move </w:t>
            </w:r>
            <w:r w:rsidRPr="00BE00C7">
              <w:rPr>
                <w:rFonts w:cs="Arial"/>
                <w:lang w:eastAsia="en-NZ"/>
              </w:rPr>
              <w:t>independently and freely throughout. The physical environment optimises people’s sense of belonging, independence, interaction, and function.</w:t>
            </w:r>
          </w:p>
          <w:p w14:paraId="68A1670D" w14:textId="77777777" w:rsidR="00EB7645" w:rsidRPr="00BE00C7" w:rsidRDefault="00444588" w:rsidP="00BE00C7">
            <w:pPr>
              <w:pStyle w:val="OutcomeDescription"/>
              <w:spacing w:before="120" w:after="120"/>
              <w:rPr>
                <w:rFonts w:cs="Arial"/>
                <w:lang w:eastAsia="en-NZ"/>
              </w:rPr>
            </w:pPr>
          </w:p>
        </w:tc>
        <w:tc>
          <w:tcPr>
            <w:tcW w:w="0" w:type="auto"/>
          </w:tcPr>
          <w:p w14:paraId="12FB572F" w14:textId="77777777" w:rsidR="00EB7645" w:rsidRPr="00BE00C7" w:rsidRDefault="00444588" w:rsidP="00BE00C7">
            <w:pPr>
              <w:pStyle w:val="OutcomeDescription"/>
              <w:spacing w:before="120" w:after="120"/>
              <w:rPr>
                <w:rFonts w:cs="Arial"/>
                <w:lang w:eastAsia="en-NZ"/>
              </w:rPr>
            </w:pPr>
            <w:r w:rsidRPr="00BE00C7">
              <w:rPr>
                <w:rFonts w:cs="Arial"/>
                <w:lang w:eastAsia="en-NZ"/>
              </w:rPr>
              <w:t>FA</w:t>
            </w:r>
          </w:p>
        </w:tc>
        <w:tc>
          <w:tcPr>
            <w:tcW w:w="0" w:type="auto"/>
          </w:tcPr>
          <w:p w14:paraId="4F4C6A69" w14:textId="77777777" w:rsidR="00EB7645" w:rsidRPr="00BE00C7" w:rsidRDefault="00444588" w:rsidP="00BE00C7">
            <w:pPr>
              <w:pStyle w:val="OutcomeDescription"/>
              <w:spacing w:before="120" w:after="120"/>
              <w:rPr>
                <w:rFonts w:cs="Arial"/>
                <w:lang w:eastAsia="en-NZ"/>
              </w:rPr>
            </w:pPr>
            <w:r w:rsidRPr="00BE00C7">
              <w:rPr>
                <w:rFonts w:cs="Arial"/>
                <w:lang w:eastAsia="en-NZ"/>
              </w:rPr>
              <w:t>Significant environmental and building improvements have occurred since the previous 2021 audit. Criterion 4.1</w:t>
            </w:r>
            <w:r w:rsidRPr="00BE00C7">
              <w:rPr>
                <w:rFonts w:cs="Arial"/>
                <w:lang w:eastAsia="en-NZ"/>
              </w:rPr>
              <w:t>.2 is rated continuous improvement for improving resident safety and comfort. A current building warrant of fitness with expiry 22 April 2023 is in place. Systems for ensuring that the physical environment, chattels and equipment are fit for purpose and sa</w:t>
            </w:r>
            <w:r w:rsidRPr="00BE00C7">
              <w:rPr>
                <w:rFonts w:cs="Arial"/>
                <w:lang w:eastAsia="en-NZ"/>
              </w:rPr>
              <w:t>fe for tāngata whaikaha, rest home and hospital residents are effective. This includes annual testing and tagging of electrical equipment which was undertaken by a registered electrician on 20 June 2022. Calibration of bio medical equipment including syrin</w:t>
            </w:r>
            <w:r w:rsidRPr="00BE00C7">
              <w:rPr>
                <w:rFonts w:cs="Arial"/>
                <w:lang w:eastAsia="en-NZ"/>
              </w:rPr>
              <w:t>ge drivers occurs annually. This was confirmed in documentation reviewed, interviews and observation of the environment.  External areas are accessible and appropriate for all groups of residents and these were being well maintained for aesthetics and safe</w:t>
            </w:r>
            <w:r w:rsidRPr="00BE00C7">
              <w:rPr>
                <w:rFonts w:cs="Arial"/>
                <w:lang w:eastAsia="en-NZ"/>
              </w:rPr>
              <w:t>ty.</w:t>
            </w:r>
          </w:p>
          <w:p w14:paraId="419B0ACC" w14:textId="77777777" w:rsidR="00EB7645" w:rsidRPr="00BE00C7" w:rsidRDefault="00444588" w:rsidP="00BE00C7">
            <w:pPr>
              <w:pStyle w:val="OutcomeDescription"/>
              <w:spacing w:before="120" w:after="120"/>
              <w:rPr>
                <w:rFonts w:cs="Arial"/>
                <w:lang w:eastAsia="en-NZ"/>
              </w:rPr>
            </w:pPr>
            <w:r w:rsidRPr="00BE00C7">
              <w:rPr>
                <w:rFonts w:cs="Arial"/>
                <w:lang w:eastAsia="en-NZ"/>
              </w:rPr>
              <w:t xml:space="preserve">Local tangata whenua and hapū have been consulted and were involved in the design changes to the internal and external environments, according to the CEO interviewed. A local tau iwi </w:t>
            </w:r>
            <w:r w:rsidRPr="00BE00C7">
              <w:rPr>
                <w:rFonts w:cs="Arial"/>
                <w:lang w:eastAsia="en-NZ"/>
              </w:rPr>
              <w:lastRenderedPageBreak/>
              <w:t xml:space="preserve">group are regular visitors to the facility to </w:t>
            </w:r>
            <w:r w:rsidRPr="00BE00C7">
              <w:rPr>
                <w:rFonts w:cs="Arial"/>
                <w:lang w:eastAsia="en-NZ"/>
              </w:rPr>
              <w:t>bless/consecrate new artworks and signs.</w:t>
            </w:r>
          </w:p>
          <w:p w14:paraId="73FA06FA" w14:textId="77777777" w:rsidR="00EB7645" w:rsidRPr="00BE00C7" w:rsidRDefault="00444588" w:rsidP="00BE00C7">
            <w:pPr>
              <w:pStyle w:val="OutcomeDescription"/>
              <w:spacing w:before="120" w:after="120"/>
              <w:rPr>
                <w:rFonts w:cs="Arial"/>
                <w:lang w:eastAsia="en-NZ"/>
              </w:rPr>
            </w:pPr>
          </w:p>
        </w:tc>
      </w:tr>
      <w:tr w:rsidR="004C27FF" w14:paraId="48C93704" w14:textId="77777777">
        <w:tc>
          <w:tcPr>
            <w:tcW w:w="0" w:type="auto"/>
          </w:tcPr>
          <w:p w14:paraId="192E6FEA" w14:textId="77777777" w:rsidR="00EB7645" w:rsidRPr="00BE00C7" w:rsidRDefault="00444588"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2588165D" w14:textId="77777777" w:rsidR="00EB7645" w:rsidRPr="00BE00C7" w:rsidRDefault="00444588"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 xml:space="preserve">Te Tiriti: Service providers provide quality information on </w:t>
            </w:r>
            <w:r w:rsidRPr="00BE00C7">
              <w:rPr>
                <w:rFonts w:cs="Arial"/>
                <w:lang w:eastAsia="en-NZ"/>
              </w:rPr>
              <w:t>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70CEA3A8" w14:textId="77777777" w:rsidR="00EB7645" w:rsidRPr="00BE00C7" w:rsidRDefault="00444588" w:rsidP="00BE00C7">
            <w:pPr>
              <w:pStyle w:val="OutcomeDescription"/>
              <w:spacing w:before="120" w:after="120"/>
              <w:rPr>
                <w:rFonts w:cs="Arial"/>
                <w:lang w:eastAsia="en-NZ"/>
              </w:rPr>
            </w:pPr>
          </w:p>
        </w:tc>
        <w:tc>
          <w:tcPr>
            <w:tcW w:w="0" w:type="auto"/>
          </w:tcPr>
          <w:p w14:paraId="426954E0" w14:textId="77777777" w:rsidR="00EB7645" w:rsidRPr="00BE00C7" w:rsidRDefault="00444588" w:rsidP="00BE00C7">
            <w:pPr>
              <w:pStyle w:val="OutcomeDescription"/>
              <w:spacing w:before="120" w:after="120"/>
              <w:rPr>
                <w:rFonts w:cs="Arial"/>
                <w:lang w:eastAsia="en-NZ"/>
              </w:rPr>
            </w:pPr>
            <w:r w:rsidRPr="00BE00C7">
              <w:rPr>
                <w:rFonts w:cs="Arial"/>
                <w:lang w:eastAsia="en-NZ"/>
              </w:rPr>
              <w:t>FA</w:t>
            </w:r>
          </w:p>
        </w:tc>
        <w:tc>
          <w:tcPr>
            <w:tcW w:w="0" w:type="auto"/>
          </w:tcPr>
          <w:p w14:paraId="5DE9DE21" w14:textId="77777777" w:rsidR="00EB7645" w:rsidRPr="00BE00C7" w:rsidRDefault="00444588" w:rsidP="00BE00C7">
            <w:pPr>
              <w:pStyle w:val="OutcomeDescription"/>
              <w:spacing w:before="120" w:after="120"/>
              <w:rPr>
                <w:rFonts w:cs="Arial"/>
                <w:lang w:eastAsia="en-NZ"/>
              </w:rPr>
            </w:pPr>
            <w:r w:rsidRPr="00BE00C7">
              <w:rPr>
                <w:rFonts w:cs="Arial"/>
                <w:lang w:eastAsia="en-NZ"/>
              </w:rPr>
              <w:t>Disaster and civil defence plans and policies direct the facility i</w:t>
            </w:r>
            <w:r w:rsidRPr="00BE00C7">
              <w:rPr>
                <w:rFonts w:cs="Arial"/>
                <w:lang w:eastAsia="en-NZ"/>
              </w:rPr>
              <w:t xml:space="preserve">n their preparation for disasters and described the procedures to be followed. </w:t>
            </w:r>
          </w:p>
          <w:p w14:paraId="6FFB8023" w14:textId="77777777" w:rsidR="00EB7645" w:rsidRPr="00BE00C7" w:rsidRDefault="00444588" w:rsidP="00BE00C7">
            <w:pPr>
              <w:pStyle w:val="OutcomeDescription"/>
              <w:spacing w:before="120" w:after="120"/>
              <w:rPr>
                <w:rFonts w:cs="Arial"/>
                <w:lang w:eastAsia="en-NZ"/>
              </w:rPr>
            </w:pPr>
            <w:r w:rsidRPr="00BE00C7">
              <w:rPr>
                <w:rFonts w:cs="Arial"/>
                <w:lang w:eastAsia="en-NZ"/>
              </w:rPr>
              <w:t xml:space="preserve">Onsite inspection and interviews revealed that the emergency and security systems are in place.  Staff have been trained and those interviewed knew what to do in an emergency. </w:t>
            </w:r>
            <w:r w:rsidRPr="00BE00C7">
              <w:rPr>
                <w:rFonts w:cs="Arial"/>
                <w:lang w:eastAsia="en-NZ"/>
              </w:rPr>
              <w:t xml:space="preserve"> Fire safety and evacuation procedures are included at orientation and at six-monthly fire evacuation drills. The most recent fire evacuations occurred on 24 December 2022. All new staff are taken through a hands-on orientation to the emergency systems inc</w:t>
            </w:r>
            <w:r w:rsidRPr="00BE00C7">
              <w:rPr>
                <w:rFonts w:cs="Arial"/>
                <w:lang w:eastAsia="en-NZ"/>
              </w:rPr>
              <w:t xml:space="preserve">luding the fire board, automatic systems and how to shut off power and gas. </w:t>
            </w:r>
          </w:p>
          <w:p w14:paraId="1E6FAAFD" w14:textId="77777777" w:rsidR="00EB7645" w:rsidRPr="00BE00C7" w:rsidRDefault="00444588" w:rsidP="00BE00C7">
            <w:pPr>
              <w:pStyle w:val="OutcomeDescription"/>
              <w:spacing w:before="120" w:after="120"/>
              <w:rPr>
                <w:rFonts w:cs="Arial"/>
                <w:lang w:eastAsia="en-NZ"/>
              </w:rPr>
            </w:pPr>
            <w:r w:rsidRPr="00BE00C7">
              <w:rPr>
                <w:rFonts w:cs="Arial"/>
                <w:lang w:eastAsia="en-NZ"/>
              </w:rPr>
              <w:t xml:space="preserve">Adequate supplies for use in the event of a civil defence emergency meet the National Emergency Management Agency recommendations for the region.  </w:t>
            </w:r>
          </w:p>
          <w:p w14:paraId="3CFF7185" w14:textId="77777777" w:rsidR="00EB7645" w:rsidRPr="00BE00C7" w:rsidRDefault="00444588" w:rsidP="00BE00C7">
            <w:pPr>
              <w:pStyle w:val="OutcomeDescription"/>
              <w:spacing w:before="120" w:after="120"/>
              <w:rPr>
                <w:rFonts w:cs="Arial"/>
                <w:lang w:eastAsia="en-NZ"/>
              </w:rPr>
            </w:pPr>
            <w:r w:rsidRPr="00BE00C7">
              <w:rPr>
                <w:rFonts w:cs="Arial"/>
                <w:lang w:eastAsia="en-NZ"/>
              </w:rPr>
              <w:t>There have been enhancements to</w:t>
            </w:r>
            <w:r w:rsidRPr="00BE00C7">
              <w:rPr>
                <w:rFonts w:cs="Arial"/>
                <w:lang w:eastAsia="en-NZ"/>
              </w:rPr>
              <w:t xml:space="preserve"> the emergency systems since the previous audit. An example of this is the purchase of large capacity (165Kilowatt) generator for use during power outages, a new fire evacuation and emergency preparedness manual which is used for orientation and mandatory </w:t>
            </w:r>
            <w:r w:rsidRPr="00BE00C7">
              <w:rPr>
                <w:rFonts w:cs="Arial"/>
                <w:lang w:eastAsia="en-NZ"/>
              </w:rPr>
              <w:t>training by the property manager who is also the organisations lead health and safety officer. The manual is reviewed and updated annually.   The current fire evacuation scheme was reviewed and approved by Fire and Emergency New Zealand on 09 September 201</w:t>
            </w:r>
            <w:r w:rsidRPr="00BE00C7">
              <w:rPr>
                <w:rFonts w:cs="Arial"/>
                <w:lang w:eastAsia="en-NZ"/>
              </w:rPr>
              <w:t xml:space="preserve">0. There have been no structural changes to the building which required a review of the evacuation scheme since then. </w:t>
            </w:r>
          </w:p>
          <w:p w14:paraId="2EB2CB57" w14:textId="77777777" w:rsidR="00EB7645" w:rsidRPr="00BE00C7" w:rsidRDefault="00444588" w:rsidP="00BE00C7">
            <w:pPr>
              <w:pStyle w:val="OutcomeDescription"/>
              <w:spacing w:before="120" w:after="120"/>
              <w:rPr>
                <w:rFonts w:cs="Arial"/>
                <w:lang w:eastAsia="en-NZ"/>
              </w:rPr>
            </w:pPr>
            <w:r w:rsidRPr="00BE00C7">
              <w:rPr>
                <w:rFonts w:cs="Arial"/>
                <w:lang w:eastAsia="en-NZ"/>
              </w:rPr>
              <w:t>All on site hazards and environmental risks are identified and mitigated, for example contractors coming on site to carry out work that i</w:t>
            </w:r>
            <w:r w:rsidRPr="00BE00C7">
              <w:rPr>
                <w:rFonts w:cs="Arial"/>
                <w:lang w:eastAsia="en-NZ"/>
              </w:rPr>
              <w:t xml:space="preserve">nvolves heat are supervised by the property manager. </w:t>
            </w:r>
          </w:p>
          <w:p w14:paraId="1C2FA226" w14:textId="77777777" w:rsidR="00EB7645" w:rsidRPr="00BE00C7" w:rsidRDefault="00444588" w:rsidP="00BE00C7">
            <w:pPr>
              <w:pStyle w:val="OutcomeDescription"/>
              <w:spacing w:before="120" w:after="120"/>
              <w:rPr>
                <w:rFonts w:cs="Arial"/>
                <w:lang w:eastAsia="en-NZ"/>
              </w:rPr>
            </w:pPr>
            <w:r w:rsidRPr="00BE00C7">
              <w:rPr>
                <w:rFonts w:cs="Arial"/>
                <w:lang w:eastAsia="en-NZ"/>
              </w:rPr>
              <w:t xml:space="preserve">Call bells alert staff to residents requiring assistance.  Residents and whānau reported that staff respond promptly to call bells.  </w:t>
            </w:r>
          </w:p>
          <w:p w14:paraId="6A6C419A" w14:textId="77777777" w:rsidR="00EB7645" w:rsidRPr="00BE00C7" w:rsidRDefault="00444588" w:rsidP="00BE00C7">
            <w:pPr>
              <w:pStyle w:val="OutcomeDescription"/>
              <w:spacing w:before="120" w:after="120"/>
              <w:rPr>
                <w:rFonts w:cs="Arial"/>
                <w:lang w:eastAsia="en-NZ"/>
              </w:rPr>
            </w:pPr>
            <w:r w:rsidRPr="00BE00C7">
              <w:rPr>
                <w:rFonts w:cs="Arial"/>
                <w:lang w:eastAsia="en-NZ"/>
              </w:rPr>
              <w:t xml:space="preserve">Appropriate security arrangements are in place.  Staff routinely </w:t>
            </w:r>
            <w:r w:rsidRPr="00BE00C7">
              <w:rPr>
                <w:rFonts w:cs="Arial"/>
                <w:lang w:eastAsia="en-NZ"/>
              </w:rPr>
              <w:lastRenderedPageBreak/>
              <w:t>ens</w:t>
            </w:r>
            <w:r w:rsidRPr="00BE00C7">
              <w:rPr>
                <w:rFonts w:cs="Arial"/>
                <w:lang w:eastAsia="en-NZ"/>
              </w:rPr>
              <w:t xml:space="preserve">ure all egress and entry doors are secured at dusk. Entry and exits are secured by a perimeter fence and electronic gates. There are closed circuit television recording systems in the common areas and hallways which residents (and/or the people authorised </w:t>
            </w:r>
            <w:r w:rsidRPr="00BE00C7">
              <w:rPr>
                <w:rFonts w:cs="Arial"/>
                <w:lang w:eastAsia="en-NZ"/>
              </w:rPr>
              <w:t xml:space="preserve">to consent for them) have agreed to. The site is also patrolled during the night by a security company. All staff wear identification badges, visitors and contractors are required to sign in and anyone new on site has health and safety and current hazards </w:t>
            </w:r>
            <w:r w:rsidRPr="00BE00C7">
              <w:rPr>
                <w:rFonts w:cs="Arial"/>
                <w:lang w:eastAsia="en-NZ"/>
              </w:rPr>
              <w:t>explained to them.</w:t>
            </w:r>
          </w:p>
          <w:p w14:paraId="561D9AD1" w14:textId="77777777" w:rsidR="00EB7645" w:rsidRPr="00BE00C7" w:rsidRDefault="00444588" w:rsidP="00BE00C7">
            <w:pPr>
              <w:pStyle w:val="OutcomeDescription"/>
              <w:spacing w:before="120" w:after="120"/>
              <w:rPr>
                <w:rFonts w:cs="Arial"/>
                <w:lang w:eastAsia="en-NZ"/>
              </w:rPr>
            </w:pPr>
          </w:p>
        </w:tc>
      </w:tr>
      <w:tr w:rsidR="004C27FF" w14:paraId="0D125E90" w14:textId="77777777">
        <w:tc>
          <w:tcPr>
            <w:tcW w:w="0" w:type="auto"/>
          </w:tcPr>
          <w:p w14:paraId="6A506E4A" w14:textId="77777777" w:rsidR="00EB7645" w:rsidRPr="00BE00C7" w:rsidRDefault="00444588" w:rsidP="00BE00C7">
            <w:pPr>
              <w:pStyle w:val="OutcomeDescription"/>
              <w:spacing w:before="120" w:after="120"/>
              <w:rPr>
                <w:rFonts w:cs="Arial"/>
                <w:lang w:eastAsia="en-NZ"/>
              </w:rPr>
            </w:pPr>
            <w:r w:rsidRPr="00BE00C7">
              <w:rPr>
                <w:rFonts w:cs="Arial"/>
                <w:lang w:eastAsia="en-NZ"/>
              </w:rPr>
              <w:lastRenderedPageBreak/>
              <w:t>Subsection 5.1: Governance</w:t>
            </w:r>
          </w:p>
          <w:p w14:paraId="2AA404EB" w14:textId="77777777" w:rsidR="00EB7645" w:rsidRPr="00BE00C7" w:rsidRDefault="00444588"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 xml:space="preserve">Te Tiriti: Monitoring of equity for Māori is an important component of </w:t>
            </w:r>
            <w:r w:rsidRPr="00BE00C7">
              <w:rPr>
                <w:rFonts w:cs="Arial"/>
                <w:lang w:eastAsia="en-NZ"/>
              </w:rPr>
              <w:t>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w:t>
            </w:r>
            <w:r w:rsidRPr="00BE00C7">
              <w:rPr>
                <w:rFonts w:cs="Arial"/>
                <w:lang w:eastAsia="en-NZ"/>
              </w:rPr>
              <w:t>l and regional concern.</w:t>
            </w:r>
          </w:p>
          <w:p w14:paraId="715D84C2" w14:textId="77777777" w:rsidR="00EB7645" w:rsidRPr="00BE00C7" w:rsidRDefault="00444588" w:rsidP="00BE00C7">
            <w:pPr>
              <w:pStyle w:val="OutcomeDescription"/>
              <w:spacing w:before="120" w:after="120"/>
              <w:rPr>
                <w:rFonts w:cs="Arial"/>
                <w:lang w:eastAsia="en-NZ"/>
              </w:rPr>
            </w:pPr>
          </w:p>
        </w:tc>
        <w:tc>
          <w:tcPr>
            <w:tcW w:w="0" w:type="auto"/>
          </w:tcPr>
          <w:p w14:paraId="2BBAFB11" w14:textId="77777777" w:rsidR="00EB7645" w:rsidRPr="00BE00C7" w:rsidRDefault="00444588" w:rsidP="00BE00C7">
            <w:pPr>
              <w:pStyle w:val="OutcomeDescription"/>
              <w:spacing w:before="120" w:after="120"/>
              <w:rPr>
                <w:rFonts w:cs="Arial"/>
                <w:lang w:eastAsia="en-NZ"/>
              </w:rPr>
            </w:pPr>
            <w:r w:rsidRPr="00BE00C7">
              <w:rPr>
                <w:rFonts w:cs="Arial"/>
                <w:lang w:eastAsia="en-NZ"/>
              </w:rPr>
              <w:t>FA</w:t>
            </w:r>
          </w:p>
        </w:tc>
        <w:tc>
          <w:tcPr>
            <w:tcW w:w="0" w:type="auto"/>
          </w:tcPr>
          <w:p w14:paraId="3F3E86EE" w14:textId="77777777" w:rsidR="00EB7645" w:rsidRPr="00BE00C7" w:rsidRDefault="00444588" w:rsidP="00BE00C7">
            <w:pPr>
              <w:pStyle w:val="OutcomeDescription"/>
              <w:spacing w:before="120" w:after="120"/>
              <w:rPr>
                <w:rFonts w:cs="Arial"/>
                <w:lang w:eastAsia="en-NZ"/>
              </w:rPr>
            </w:pPr>
            <w:r w:rsidRPr="00BE00C7">
              <w:rPr>
                <w:rFonts w:cs="Arial"/>
                <w:lang w:eastAsia="en-NZ"/>
              </w:rPr>
              <w:t>The infection prevention (IP) and antimicrobial stewardship (AMS) programmes are appropriate to the size and complexity of the service, have been approved by the governing body, link to the quality improvement system and are rev</w:t>
            </w:r>
            <w:r w:rsidRPr="00BE00C7">
              <w:rPr>
                <w:rFonts w:cs="Arial"/>
                <w:lang w:eastAsia="en-NZ"/>
              </w:rPr>
              <w:t xml:space="preserve">iewed and reported on a monthly basis.  Expertise and advice are sought following a defined process. A documented pathway supports reporting of progress, issues, and significant events to the governing body. </w:t>
            </w:r>
          </w:p>
          <w:p w14:paraId="5CCB2470" w14:textId="77777777" w:rsidR="00EB7645" w:rsidRPr="00BE00C7" w:rsidRDefault="00444588" w:rsidP="00BE00C7">
            <w:pPr>
              <w:pStyle w:val="OutcomeDescription"/>
              <w:spacing w:before="120" w:after="120"/>
              <w:rPr>
                <w:rFonts w:cs="Arial"/>
                <w:lang w:eastAsia="en-NZ"/>
              </w:rPr>
            </w:pPr>
            <w:r w:rsidRPr="00BE00C7">
              <w:rPr>
                <w:rFonts w:cs="Arial"/>
                <w:lang w:eastAsia="en-NZ"/>
              </w:rPr>
              <w:t>A pandemic/infectious diseases response plan is</w:t>
            </w:r>
            <w:r w:rsidRPr="00BE00C7">
              <w:rPr>
                <w:rFonts w:cs="Arial"/>
                <w:lang w:eastAsia="en-NZ"/>
              </w:rPr>
              <w:t xml:space="preserve"> documented and has been regularly tested. There are sufficient resources and personal protective equipment (PPE) available, and staff have been trained accordingly.  There have been five COVID-19 infection outbreaks reported since the last audit.  </w:t>
            </w:r>
          </w:p>
          <w:p w14:paraId="7841BD91" w14:textId="77777777" w:rsidR="00EB7645" w:rsidRPr="00BE00C7" w:rsidRDefault="00444588" w:rsidP="00BE00C7">
            <w:pPr>
              <w:pStyle w:val="OutcomeDescription"/>
              <w:spacing w:before="120" w:after="120"/>
              <w:rPr>
                <w:rFonts w:cs="Arial"/>
                <w:lang w:eastAsia="en-NZ"/>
              </w:rPr>
            </w:pPr>
          </w:p>
        </w:tc>
      </w:tr>
      <w:tr w:rsidR="004C27FF" w14:paraId="1501F628" w14:textId="77777777">
        <w:tc>
          <w:tcPr>
            <w:tcW w:w="0" w:type="auto"/>
          </w:tcPr>
          <w:p w14:paraId="14C26998" w14:textId="77777777" w:rsidR="00EB7645" w:rsidRPr="00BE00C7" w:rsidRDefault="00444588"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0159B74D" w14:textId="77777777" w:rsidR="00EB7645" w:rsidRPr="00BE00C7" w:rsidRDefault="00444588"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 xml:space="preserve">Te Tiriti: The infection prevention programme is culturally </w:t>
            </w:r>
            <w:r w:rsidRPr="00BE00C7">
              <w:rPr>
                <w:rFonts w:cs="Arial"/>
                <w:lang w:eastAsia="en-NZ"/>
              </w:rPr>
              <w:t>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69D9B899" w14:textId="77777777" w:rsidR="00EB7645" w:rsidRPr="00BE00C7" w:rsidRDefault="00444588" w:rsidP="00BE00C7">
            <w:pPr>
              <w:pStyle w:val="OutcomeDescription"/>
              <w:spacing w:before="120" w:after="120"/>
              <w:rPr>
                <w:rFonts w:cs="Arial"/>
                <w:lang w:eastAsia="en-NZ"/>
              </w:rPr>
            </w:pPr>
          </w:p>
        </w:tc>
        <w:tc>
          <w:tcPr>
            <w:tcW w:w="0" w:type="auto"/>
          </w:tcPr>
          <w:p w14:paraId="608BA531" w14:textId="77777777" w:rsidR="00EB7645" w:rsidRPr="00BE00C7" w:rsidRDefault="00444588" w:rsidP="00BE00C7">
            <w:pPr>
              <w:pStyle w:val="OutcomeDescription"/>
              <w:spacing w:before="120" w:after="120"/>
              <w:rPr>
                <w:rFonts w:cs="Arial"/>
                <w:lang w:eastAsia="en-NZ"/>
              </w:rPr>
            </w:pPr>
            <w:r w:rsidRPr="00BE00C7">
              <w:rPr>
                <w:rFonts w:cs="Arial"/>
                <w:lang w:eastAsia="en-NZ"/>
              </w:rPr>
              <w:t>FA</w:t>
            </w:r>
          </w:p>
        </w:tc>
        <w:tc>
          <w:tcPr>
            <w:tcW w:w="0" w:type="auto"/>
          </w:tcPr>
          <w:p w14:paraId="684D2569" w14:textId="77777777" w:rsidR="00EB7645" w:rsidRPr="00BE00C7" w:rsidRDefault="00444588" w:rsidP="00BE00C7">
            <w:pPr>
              <w:pStyle w:val="OutcomeDescription"/>
              <w:spacing w:before="120" w:after="120"/>
              <w:rPr>
                <w:rFonts w:cs="Arial"/>
                <w:lang w:eastAsia="en-NZ"/>
              </w:rPr>
            </w:pPr>
            <w:r w:rsidRPr="00BE00C7">
              <w:rPr>
                <w:rFonts w:cs="Arial"/>
                <w:lang w:eastAsia="en-NZ"/>
              </w:rPr>
              <w:t>The infection prevention and control coordinator (IPCC) also holds the portfolio of training manager and is responsible for overseeing and implementing the IP programme which has been approved by the board/governing body.  The IPCC reports to the gener</w:t>
            </w:r>
            <w:r w:rsidRPr="00BE00C7">
              <w:rPr>
                <w:rFonts w:cs="Arial"/>
                <w:lang w:eastAsia="en-NZ"/>
              </w:rPr>
              <w:t>al manager who provides a monthly report to the board.  The IPCC has appropriate skills, knowledge and qualifications for the role and confirmed they have access to the necessary resources and support and that advice has been sought when making decisions a</w:t>
            </w:r>
            <w:r w:rsidRPr="00BE00C7">
              <w:rPr>
                <w:rFonts w:cs="Arial"/>
                <w:lang w:eastAsia="en-NZ"/>
              </w:rPr>
              <w:t>round procurement relevant to care delivery, design of any new building or facility changes, and policies. There was ample stock of personal protective equipment and outbreak kits sighted throughout the environment. The IPCC is currently undertaking extern</w:t>
            </w:r>
            <w:r w:rsidRPr="00BE00C7">
              <w:rPr>
                <w:rFonts w:cs="Arial"/>
                <w:lang w:eastAsia="en-NZ"/>
              </w:rPr>
              <w:t xml:space="preserve">al papers in </w:t>
            </w:r>
            <w:r w:rsidRPr="00BE00C7">
              <w:rPr>
                <w:rFonts w:cs="Arial"/>
                <w:lang w:eastAsia="en-NZ"/>
              </w:rPr>
              <w:lastRenderedPageBreak/>
              <w:t xml:space="preserve">infection control.  </w:t>
            </w:r>
          </w:p>
          <w:p w14:paraId="72A11A76" w14:textId="77777777" w:rsidR="00EB7645" w:rsidRPr="00BE00C7" w:rsidRDefault="00444588" w:rsidP="00BE00C7">
            <w:pPr>
              <w:pStyle w:val="OutcomeDescription"/>
              <w:spacing w:before="120" w:after="120"/>
              <w:rPr>
                <w:rFonts w:cs="Arial"/>
                <w:lang w:eastAsia="en-NZ"/>
              </w:rPr>
            </w:pPr>
            <w:r w:rsidRPr="00BE00C7">
              <w:rPr>
                <w:rFonts w:cs="Arial"/>
                <w:lang w:eastAsia="en-NZ"/>
              </w:rPr>
              <w:t xml:space="preserve">Medical reusable devices and shared equipment are appropriately decontaminated or disinfected based on recommendation from the manufacturer and best practice guidelines. Single-use medical devices are not reused. There is </w:t>
            </w:r>
            <w:r w:rsidRPr="00BE00C7">
              <w:rPr>
                <w:rFonts w:cs="Arial"/>
                <w:lang w:eastAsia="en-NZ"/>
              </w:rPr>
              <w:t>a decontamination and disinfection policy to guide staff. Infection control audits were completed, and where required, corrective actions were implemented.</w:t>
            </w:r>
          </w:p>
          <w:p w14:paraId="29812198" w14:textId="77777777" w:rsidR="00EB7645" w:rsidRPr="00BE00C7" w:rsidRDefault="00444588" w:rsidP="00BE00C7">
            <w:pPr>
              <w:pStyle w:val="OutcomeDescription"/>
              <w:spacing w:before="120" w:after="120"/>
              <w:rPr>
                <w:rFonts w:cs="Arial"/>
                <w:lang w:eastAsia="en-NZ"/>
              </w:rPr>
            </w:pPr>
            <w:r w:rsidRPr="00BE00C7">
              <w:rPr>
                <w:rFonts w:cs="Arial"/>
                <w:lang w:eastAsia="en-NZ"/>
              </w:rPr>
              <w:t>The infection prevention and control policies reflected the requirements of the standard and are bas</w:t>
            </w:r>
            <w:r w:rsidRPr="00BE00C7">
              <w:rPr>
                <w:rFonts w:cs="Arial"/>
                <w:lang w:eastAsia="en-NZ"/>
              </w:rPr>
              <w:t xml:space="preserve">ed on current accepted good practice.  Cultural advice is accessed where appropriate. Staff were familiar with policies through education during orientation and ongoing education and were observed to follow these correctly.  Residents and their whānau are </w:t>
            </w:r>
            <w:r w:rsidRPr="00BE00C7">
              <w:rPr>
                <w:rFonts w:cs="Arial"/>
                <w:lang w:eastAsia="en-NZ"/>
              </w:rPr>
              <w:t xml:space="preserve">educated about infection prevention in a manner that meets their needs. </w:t>
            </w:r>
          </w:p>
          <w:p w14:paraId="59F2A074" w14:textId="77777777" w:rsidR="00EB7645" w:rsidRPr="00BE00C7" w:rsidRDefault="00444588" w:rsidP="00BE00C7">
            <w:pPr>
              <w:pStyle w:val="OutcomeDescription"/>
              <w:spacing w:before="120" w:after="120"/>
              <w:rPr>
                <w:rFonts w:cs="Arial"/>
                <w:lang w:eastAsia="en-NZ"/>
              </w:rPr>
            </w:pPr>
            <w:r w:rsidRPr="00BE00C7">
              <w:rPr>
                <w:rFonts w:cs="Arial"/>
                <w:lang w:eastAsia="en-NZ"/>
              </w:rPr>
              <w:t>The IPCC reported that residents who identify as Māori would be consulted on IPC requirements as needed.  Education resources in te reo Māori were available.  Residents who identify a</w:t>
            </w:r>
            <w:r w:rsidRPr="00BE00C7">
              <w:rPr>
                <w:rFonts w:cs="Arial"/>
                <w:lang w:eastAsia="en-NZ"/>
              </w:rPr>
              <w:t>s Māori expressed satisfaction with the information provided.</w:t>
            </w:r>
          </w:p>
          <w:p w14:paraId="4C0272FB" w14:textId="77777777" w:rsidR="00EB7645" w:rsidRPr="00BE00C7" w:rsidRDefault="00444588" w:rsidP="00BE00C7">
            <w:pPr>
              <w:pStyle w:val="OutcomeDescription"/>
              <w:spacing w:before="120" w:after="120"/>
              <w:rPr>
                <w:rFonts w:cs="Arial"/>
                <w:lang w:eastAsia="en-NZ"/>
              </w:rPr>
            </w:pPr>
          </w:p>
        </w:tc>
      </w:tr>
      <w:tr w:rsidR="004C27FF" w14:paraId="4FCCF936" w14:textId="77777777">
        <w:tc>
          <w:tcPr>
            <w:tcW w:w="0" w:type="auto"/>
          </w:tcPr>
          <w:p w14:paraId="074D1063" w14:textId="77777777" w:rsidR="00EB7645" w:rsidRPr="00BE00C7" w:rsidRDefault="00444588"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327A4DC1" w14:textId="77777777" w:rsidR="00EB7645" w:rsidRPr="00BE00C7" w:rsidRDefault="00444588"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w:t>
            </w:r>
            <w:r w:rsidRPr="00BE00C7">
              <w:rPr>
                <w:rFonts w:cs="Arial"/>
                <w:lang w:eastAsia="en-NZ"/>
              </w:rPr>
              <w:t>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w:t>
            </w:r>
            <w:r w:rsidRPr="00BE00C7">
              <w:rPr>
                <w:rFonts w:cs="Arial"/>
                <w:lang w:eastAsia="en-NZ"/>
              </w:rPr>
              <w:t xml:space="preserve"> of our services.</w:t>
            </w:r>
          </w:p>
          <w:p w14:paraId="1905A9E6" w14:textId="77777777" w:rsidR="00EB7645" w:rsidRPr="00BE00C7" w:rsidRDefault="00444588" w:rsidP="00BE00C7">
            <w:pPr>
              <w:pStyle w:val="OutcomeDescription"/>
              <w:spacing w:before="120" w:after="120"/>
              <w:rPr>
                <w:rFonts w:cs="Arial"/>
                <w:lang w:eastAsia="en-NZ"/>
              </w:rPr>
            </w:pPr>
          </w:p>
        </w:tc>
        <w:tc>
          <w:tcPr>
            <w:tcW w:w="0" w:type="auto"/>
          </w:tcPr>
          <w:p w14:paraId="0953ACA8" w14:textId="77777777" w:rsidR="00EB7645" w:rsidRPr="00BE00C7" w:rsidRDefault="00444588" w:rsidP="00BE00C7">
            <w:pPr>
              <w:pStyle w:val="OutcomeDescription"/>
              <w:spacing w:before="120" w:after="120"/>
              <w:rPr>
                <w:rFonts w:cs="Arial"/>
                <w:lang w:eastAsia="en-NZ"/>
              </w:rPr>
            </w:pPr>
            <w:r w:rsidRPr="00BE00C7">
              <w:rPr>
                <w:rFonts w:cs="Arial"/>
                <w:lang w:eastAsia="en-NZ"/>
              </w:rPr>
              <w:t>FA</w:t>
            </w:r>
          </w:p>
        </w:tc>
        <w:tc>
          <w:tcPr>
            <w:tcW w:w="0" w:type="auto"/>
          </w:tcPr>
          <w:p w14:paraId="6A13632C" w14:textId="77777777" w:rsidR="00EB7645" w:rsidRPr="00BE00C7" w:rsidRDefault="00444588" w:rsidP="00BE00C7">
            <w:pPr>
              <w:pStyle w:val="OutcomeDescription"/>
              <w:spacing w:before="120" w:after="120"/>
              <w:rPr>
                <w:rFonts w:cs="Arial"/>
                <w:lang w:eastAsia="en-NZ"/>
              </w:rPr>
            </w:pPr>
            <w:r w:rsidRPr="00BE00C7">
              <w:rPr>
                <w:rFonts w:cs="Arial"/>
                <w:lang w:eastAsia="en-NZ"/>
              </w:rPr>
              <w:t xml:space="preserve">Responsible use of antimicrobials is promoted, and this was confirmed by the nurse practitioner interviewed.   The effectiveness of the AMS programme is evaluated by monitoring antimicrobial use and identifying areas for improvement. </w:t>
            </w:r>
            <w:r w:rsidRPr="00BE00C7">
              <w:rPr>
                <w:rFonts w:cs="Arial"/>
                <w:lang w:eastAsia="en-NZ"/>
              </w:rPr>
              <w:t xml:space="preserve"> </w:t>
            </w:r>
          </w:p>
          <w:p w14:paraId="04D08D64" w14:textId="77777777" w:rsidR="00EB7645" w:rsidRPr="00BE00C7" w:rsidRDefault="00444588" w:rsidP="00BE00C7">
            <w:pPr>
              <w:pStyle w:val="OutcomeDescription"/>
              <w:spacing w:before="120" w:after="120"/>
              <w:rPr>
                <w:rFonts w:cs="Arial"/>
                <w:lang w:eastAsia="en-NZ"/>
              </w:rPr>
            </w:pPr>
          </w:p>
        </w:tc>
      </w:tr>
      <w:tr w:rsidR="004C27FF" w14:paraId="3B6D93B4" w14:textId="77777777">
        <w:tc>
          <w:tcPr>
            <w:tcW w:w="0" w:type="auto"/>
          </w:tcPr>
          <w:p w14:paraId="05817C30" w14:textId="77777777" w:rsidR="00EB7645" w:rsidRPr="00BE00C7" w:rsidRDefault="00444588"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538602AC" w14:textId="77777777" w:rsidR="00EB7645" w:rsidRPr="00BE00C7" w:rsidRDefault="00444588"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r>
            <w:r w:rsidRPr="00BE00C7">
              <w:rPr>
                <w:rFonts w:cs="Arial"/>
                <w:lang w:eastAsia="en-NZ"/>
              </w:rPr>
              <w:lastRenderedPageBreak/>
              <w:t xml:space="preserve">As service providers: </w:t>
            </w:r>
            <w:r w:rsidRPr="00BE00C7">
              <w:rPr>
                <w:rFonts w:cs="Arial"/>
                <w:lang w:eastAsia="en-NZ"/>
              </w:rPr>
              <w:t>We carry out surveillance of HAIs and multi-drug-resistant organisms in accordance with national and regional surveillance programmes, agreed objectives, priorities, and methods specified in the infection prevention programme, and with an equity focus.</w:t>
            </w:r>
          </w:p>
          <w:p w14:paraId="57215407" w14:textId="77777777" w:rsidR="00EB7645" w:rsidRPr="00BE00C7" w:rsidRDefault="00444588" w:rsidP="00BE00C7">
            <w:pPr>
              <w:pStyle w:val="OutcomeDescription"/>
              <w:spacing w:before="120" w:after="120"/>
              <w:rPr>
                <w:rFonts w:cs="Arial"/>
                <w:lang w:eastAsia="en-NZ"/>
              </w:rPr>
            </w:pPr>
          </w:p>
        </w:tc>
        <w:tc>
          <w:tcPr>
            <w:tcW w:w="0" w:type="auto"/>
          </w:tcPr>
          <w:p w14:paraId="34A17EB0" w14:textId="77777777" w:rsidR="00EB7645" w:rsidRPr="00BE00C7" w:rsidRDefault="0044458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286003A" w14:textId="77777777" w:rsidR="00EB7645" w:rsidRPr="00BE00C7" w:rsidRDefault="00444588" w:rsidP="00BE00C7">
            <w:pPr>
              <w:pStyle w:val="OutcomeDescription"/>
              <w:spacing w:before="120" w:after="120"/>
              <w:rPr>
                <w:rFonts w:cs="Arial"/>
                <w:lang w:eastAsia="en-NZ"/>
              </w:rPr>
            </w:pPr>
            <w:r w:rsidRPr="00BE00C7">
              <w:rPr>
                <w:rFonts w:cs="Arial"/>
                <w:lang w:eastAsia="en-NZ"/>
              </w:rPr>
              <w:t>Surveillance of health care-associated infections (HAIs) is appropriate to that recommended for long term care facilities and is in line with priorities defined in the infection control programme. Monthly surveillance data is collated and analysed to id</w:t>
            </w:r>
            <w:r w:rsidRPr="00BE00C7">
              <w:rPr>
                <w:rFonts w:cs="Arial"/>
                <w:lang w:eastAsia="en-NZ"/>
              </w:rPr>
              <w:t xml:space="preserve">entify any trends, </w:t>
            </w:r>
            <w:r w:rsidRPr="00BE00C7">
              <w:rPr>
                <w:rFonts w:cs="Arial"/>
                <w:lang w:eastAsia="en-NZ"/>
              </w:rPr>
              <w:lastRenderedPageBreak/>
              <w:t xml:space="preserve">possible causative factors and required actions. Results of the surveillance programme are shared with staff at handovers and staff meetings. </w:t>
            </w:r>
          </w:p>
          <w:p w14:paraId="59C38630" w14:textId="77777777" w:rsidR="00EB7645" w:rsidRPr="00BE00C7" w:rsidRDefault="00444588" w:rsidP="00BE00C7">
            <w:pPr>
              <w:pStyle w:val="OutcomeDescription"/>
              <w:spacing w:before="120" w:after="120"/>
              <w:rPr>
                <w:rFonts w:cs="Arial"/>
                <w:lang w:eastAsia="en-NZ"/>
              </w:rPr>
            </w:pPr>
            <w:r w:rsidRPr="00BE00C7">
              <w:rPr>
                <w:rFonts w:cs="Arial"/>
                <w:lang w:eastAsia="en-NZ"/>
              </w:rPr>
              <w:t>Residents were advised of any infections identified and family/whānau where required in a cult</w:t>
            </w:r>
            <w:r w:rsidRPr="00BE00C7">
              <w:rPr>
                <w:rFonts w:cs="Arial"/>
                <w:lang w:eastAsia="en-NZ"/>
              </w:rPr>
              <w:t>urally safe manner. This was confirmed in progress notes sampled and verified in interviews with residents and family/whānau. There were five COVID-19 infection outbreaks reported since the previous audit. All outbreaks were managed effectively with approp</w:t>
            </w:r>
            <w:r w:rsidRPr="00BE00C7">
              <w:rPr>
                <w:rFonts w:cs="Arial"/>
                <w:lang w:eastAsia="en-NZ"/>
              </w:rPr>
              <w:t>riate notification completed.</w:t>
            </w:r>
          </w:p>
          <w:p w14:paraId="3CFFC677" w14:textId="77777777" w:rsidR="00EB7645" w:rsidRPr="00BE00C7" w:rsidRDefault="00444588" w:rsidP="00BE00C7">
            <w:pPr>
              <w:pStyle w:val="OutcomeDescription"/>
              <w:spacing w:before="120" w:after="120"/>
              <w:rPr>
                <w:rFonts w:cs="Arial"/>
                <w:lang w:eastAsia="en-NZ"/>
              </w:rPr>
            </w:pPr>
          </w:p>
        </w:tc>
      </w:tr>
      <w:tr w:rsidR="004C27FF" w14:paraId="2E678804" w14:textId="77777777">
        <w:tc>
          <w:tcPr>
            <w:tcW w:w="0" w:type="auto"/>
          </w:tcPr>
          <w:p w14:paraId="75C83D60" w14:textId="77777777" w:rsidR="00EB7645" w:rsidRPr="00BE00C7" w:rsidRDefault="00444588" w:rsidP="00BE00C7">
            <w:pPr>
              <w:pStyle w:val="OutcomeDescription"/>
              <w:spacing w:before="120" w:after="120"/>
              <w:rPr>
                <w:rFonts w:cs="Arial"/>
                <w:lang w:eastAsia="en-NZ"/>
              </w:rPr>
            </w:pPr>
            <w:r w:rsidRPr="00BE00C7">
              <w:rPr>
                <w:rFonts w:cs="Arial"/>
                <w:lang w:eastAsia="en-NZ"/>
              </w:rPr>
              <w:lastRenderedPageBreak/>
              <w:t>Subsection 5.5: Environment</w:t>
            </w:r>
          </w:p>
          <w:p w14:paraId="1DE775AD" w14:textId="77777777" w:rsidR="00EB7645" w:rsidRPr="00BE00C7" w:rsidRDefault="00444588"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w:t>
            </w:r>
            <w:r w:rsidRPr="00BE00C7">
              <w:rPr>
                <w:rFonts w:cs="Arial"/>
                <w:lang w:eastAsia="en-NZ"/>
              </w:rPr>
              <w:t>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w:t>
            </w:r>
            <w:r w:rsidRPr="00BE00C7">
              <w:rPr>
                <w:rFonts w:cs="Arial"/>
                <w:lang w:eastAsia="en-NZ"/>
              </w:rPr>
              <w:t>ates the prevention of infection and transmission of antimicrobialresistant organisms.</w:t>
            </w:r>
          </w:p>
          <w:p w14:paraId="539A339B" w14:textId="77777777" w:rsidR="00EB7645" w:rsidRPr="00BE00C7" w:rsidRDefault="00444588" w:rsidP="00BE00C7">
            <w:pPr>
              <w:pStyle w:val="OutcomeDescription"/>
              <w:spacing w:before="120" w:after="120"/>
              <w:rPr>
                <w:rFonts w:cs="Arial"/>
                <w:lang w:eastAsia="en-NZ"/>
              </w:rPr>
            </w:pPr>
          </w:p>
        </w:tc>
        <w:tc>
          <w:tcPr>
            <w:tcW w:w="0" w:type="auto"/>
          </w:tcPr>
          <w:p w14:paraId="5DBA9F44" w14:textId="77777777" w:rsidR="00EB7645" w:rsidRPr="00BE00C7" w:rsidRDefault="00444588" w:rsidP="00BE00C7">
            <w:pPr>
              <w:pStyle w:val="OutcomeDescription"/>
              <w:spacing w:before="120" w:after="120"/>
              <w:rPr>
                <w:rFonts w:cs="Arial"/>
                <w:lang w:eastAsia="en-NZ"/>
              </w:rPr>
            </w:pPr>
            <w:r w:rsidRPr="00BE00C7">
              <w:rPr>
                <w:rFonts w:cs="Arial"/>
                <w:lang w:eastAsia="en-NZ"/>
              </w:rPr>
              <w:t>FA</w:t>
            </w:r>
          </w:p>
        </w:tc>
        <w:tc>
          <w:tcPr>
            <w:tcW w:w="0" w:type="auto"/>
          </w:tcPr>
          <w:p w14:paraId="5B7CEB5D" w14:textId="77777777" w:rsidR="00EB7645" w:rsidRPr="00BE00C7" w:rsidRDefault="00444588" w:rsidP="00BE00C7">
            <w:pPr>
              <w:pStyle w:val="OutcomeDescription"/>
              <w:spacing w:before="120" w:after="120"/>
              <w:rPr>
                <w:rFonts w:cs="Arial"/>
                <w:lang w:eastAsia="en-NZ"/>
              </w:rPr>
            </w:pPr>
            <w:r w:rsidRPr="00BE00C7">
              <w:rPr>
                <w:rFonts w:cs="Arial"/>
                <w:lang w:eastAsia="en-NZ"/>
              </w:rPr>
              <w:t xml:space="preserve">There is safe and appropriate storage and disposal of waste, infectious or hazardous substances on site as observed and confirmed by staff interviews and documents. </w:t>
            </w:r>
            <w:r w:rsidRPr="00BE00C7">
              <w:rPr>
                <w:rFonts w:cs="Arial"/>
                <w:lang w:eastAsia="en-NZ"/>
              </w:rPr>
              <w:t>This included designated clean and dirty areas and pathways for laundry.</w:t>
            </w:r>
          </w:p>
          <w:p w14:paraId="625E2BB2" w14:textId="77777777" w:rsidR="00EB7645" w:rsidRPr="00BE00C7" w:rsidRDefault="00444588" w:rsidP="00BE00C7">
            <w:pPr>
              <w:pStyle w:val="OutcomeDescription"/>
              <w:spacing w:before="120" w:after="120"/>
              <w:rPr>
                <w:rFonts w:cs="Arial"/>
                <w:lang w:eastAsia="en-NZ"/>
              </w:rPr>
            </w:pPr>
            <w:r w:rsidRPr="00BE00C7">
              <w:rPr>
                <w:rFonts w:cs="Arial"/>
                <w:lang w:eastAsia="en-NZ"/>
              </w:rPr>
              <w:t>A clean and hygienic environment supports prevention of infection and transmission of anti-microbial resistant organisms.  Laundry and cleaning processes were being monitored and audi</w:t>
            </w:r>
            <w:r w:rsidRPr="00BE00C7">
              <w:rPr>
                <w:rFonts w:cs="Arial"/>
                <w:lang w:eastAsia="en-NZ"/>
              </w:rPr>
              <w:t xml:space="preserve">ted for effectiveness. The outcomes of audits are shared with the IPCC.  Staff involved in cleaning and laundry had completed relevant training and were observed to carry out duties safely. Chemicals were being stored safely and the cleaning system in use </w:t>
            </w:r>
            <w:r w:rsidRPr="00BE00C7">
              <w:rPr>
                <w:rFonts w:cs="Arial"/>
                <w:lang w:eastAsia="en-NZ"/>
              </w:rPr>
              <w:t>minimised the handling of chemicals. Residents and whānau reported that the facility was kept clean and tidy which was confirmed by the results of internal audits of the environment.</w:t>
            </w:r>
          </w:p>
          <w:p w14:paraId="51BF2E7E" w14:textId="77777777" w:rsidR="00EB7645" w:rsidRPr="00BE00C7" w:rsidRDefault="00444588" w:rsidP="00BE00C7">
            <w:pPr>
              <w:pStyle w:val="OutcomeDescription"/>
              <w:spacing w:before="120" w:after="120"/>
              <w:rPr>
                <w:rFonts w:cs="Arial"/>
                <w:lang w:eastAsia="en-NZ"/>
              </w:rPr>
            </w:pPr>
          </w:p>
        </w:tc>
      </w:tr>
      <w:tr w:rsidR="004C27FF" w14:paraId="5C0B15B6" w14:textId="77777777">
        <w:tc>
          <w:tcPr>
            <w:tcW w:w="0" w:type="auto"/>
          </w:tcPr>
          <w:p w14:paraId="54D9DF0A" w14:textId="77777777" w:rsidR="00EB7645" w:rsidRPr="00BE00C7" w:rsidRDefault="00444588" w:rsidP="00BE00C7">
            <w:pPr>
              <w:pStyle w:val="OutcomeDescription"/>
              <w:spacing w:before="120" w:after="120"/>
              <w:rPr>
                <w:rFonts w:cs="Arial"/>
                <w:lang w:eastAsia="en-NZ"/>
              </w:rPr>
            </w:pPr>
            <w:r w:rsidRPr="00BE00C7">
              <w:rPr>
                <w:rFonts w:cs="Arial"/>
                <w:lang w:eastAsia="en-NZ"/>
              </w:rPr>
              <w:t>Subsection 6.1: A process of restraint</w:t>
            </w:r>
          </w:p>
          <w:p w14:paraId="454E5774" w14:textId="77777777" w:rsidR="00EB7645" w:rsidRPr="00BE00C7" w:rsidRDefault="00444588" w:rsidP="00BE00C7">
            <w:pPr>
              <w:pStyle w:val="OutcomeDescription"/>
              <w:spacing w:before="120" w:after="120"/>
              <w:rPr>
                <w:rFonts w:cs="Arial"/>
                <w:lang w:eastAsia="en-NZ"/>
              </w:rPr>
            </w:pPr>
            <w:r w:rsidRPr="00BE00C7">
              <w:rPr>
                <w:rFonts w:cs="Arial"/>
                <w:lang w:eastAsia="en-NZ"/>
              </w:rPr>
              <w:t xml:space="preserve">The people: I trust the </w:t>
            </w:r>
            <w:r w:rsidRPr="00BE00C7">
              <w:rPr>
                <w:rFonts w:cs="Arial"/>
                <w:lang w:eastAsia="en-NZ"/>
              </w:rPr>
              <w:t>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w:t>
            </w:r>
            <w:r w:rsidRPr="00BE00C7">
              <w:rPr>
                <w:rFonts w:cs="Arial"/>
                <w:lang w:eastAsia="en-NZ"/>
              </w:rPr>
              <w:t>vice providers: We demonstrate the rationale for the use of restraint in the context of aiming for elimination.</w:t>
            </w:r>
          </w:p>
          <w:p w14:paraId="697DC84B" w14:textId="77777777" w:rsidR="00EB7645" w:rsidRPr="00BE00C7" w:rsidRDefault="00444588" w:rsidP="00BE00C7">
            <w:pPr>
              <w:pStyle w:val="OutcomeDescription"/>
              <w:spacing w:before="120" w:after="120"/>
              <w:rPr>
                <w:rFonts w:cs="Arial"/>
                <w:lang w:eastAsia="en-NZ"/>
              </w:rPr>
            </w:pPr>
          </w:p>
        </w:tc>
        <w:tc>
          <w:tcPr>
            <w:tcW w:w="0" w:type="auto"/>
          </w:tcPr>
          <w:p w14:paraId="1979C635" w14:textId="77777777" w:rsidR="00EB7645" w:rsidRPr="00BE00C7" w:rsidRDefault="00444588" w:rsidP="00BE00C7">
            <w:pPr>
              <w:pStyle w:val="OutcomeDescription"/>
              <w:spacing w:before="120" w:after="120"/>
              <w:rPr>
                <w:rFonts w:cs="Arial"/>
                <w:lang w:eastAsia="en-NZ"/>
              </w:rPr>
            </w:pPr>
            <w:r w:rsidRPr="00BE00C7">
              <w:rPr>
                <w:rFonts w:cs="Arial"/>
                <w:lang w:eastAsia="en-NZ"/>
              </w:rPr>
              <w:t>FA</w:t>
            </w:r>
          </w:p>
        </w:tc>
        <w:tc>
          <w:tcPr>
            <w:tcW w:w="0" w:type="auto"/>
          </w:tcPr>
          <w:p w14:paraId="6FB59460" w14:textId="77777777" w:rsidR="00EB7645" w:rsidRPr="00BE00C7" w:rsidRDefault="00444588" w:rsidP="00BE00C7">
            <w:pPr>
              <w:pStyle w:val="OutcomeDescription"/>
              <w:spacing w:before="120" w:after="120"/>
              <w:rPr>
                <w:rFonts w:cs="Arial"/>
                <w:lang w:eastAsia="en-NZ"/>
              </w:rPr>
            </w:pPr>
            <w:r w:rsidRPr="00BE00C7">
              <w:rPr>
                <w:rFonts w:cs="Arial"/>
                <w:lang w:eastAsia="en-NZ"/>
              </w:rPr>
              <w:t>The service continues to aim for a restraint free environment. Interview with the CEO and documentation sighted confirmed that this is suppo</w:t>
            </w:r>
            <w:r w:rsidRPr="00BE00C7">
              <w:rPr>
                <w:rFonts w:cs="Arial"/>
                <w:lang w:eastAsia="en-NZ"/>
              </w:rPr>
              <w:t>rted by the governing body and that restraint activity is regularly and reliably reported to the board. The hospital clinical nurse leader is the nominated restraint coordinator. This person demonstrated a sound understanding of the role and responsibiliti</w:t>
            </w:r>
            <w:r w:rsidRPr="00BE00C7">
              <w:rPr>
                <w:rFonts w:cs="Arial"/>
                <w:lang w:eastAsia="en-NZ"/>
              </w:rPr>
              <w:t>es, these standards and the organisation’s policies and procedures. This person provides support and oversight for prevention of restraint and/or safe management of restraint interventions.</w:t>
            </w:r>
          </w:p>
          <w:p w14:paraId="240A1EC3" w14:textId="77777777" w:rsidR="00EB7645" w:rsidRPr="00BE00C7" w:rsidRDefault="00444588" w:rsidP="00BE00C7">
            <w:pPr>
              <w:pStyle w:val="OutcomeDescription"/>
              <w:spacing w:before="120" w:after="120"/>
              <w:rPr>
                <w:rFonts w:cs="Arial"/>
                <w:lang w:eastAsia="en-NZ"/>
              </w:rPr>
            </w:pPr>
            <w:r w:rsidRPr="00BE00C7">
              <w:rPr>
                <w:rFonts w:cs="Arial"/>
                <w:lang w:eastAsia="en-NZ"/>
              </w:rPr>
              <w:lastRenderedPageBreak/>
              <w:t>Interviews with the CNL, care staff, whānau and resident records c</w:t>
            </w:r>
            <w:r w:rsidRPr="00BE00C7">
              <w:rPr>
                <w:rFonts w:cs="Arial"/>
                <w:lang w:eastAsia="en-NZ"/>
              </w:rPr>
              <w:t>onfirmed that restraint is only used as a last resort when all alternatives have been explored.</w:t>
            </w:r>
          </w:p>
          <w:p w14:paraId="334AEA4B" w14:textId="77777777" w:rsidR="00EB7645" w:rsidRPr="00BE00C7" w:rsidRDefault="00444588" w:rsidP="00BE00C7">
            <w:pPr>
              <w:pStyle w:val="OutcomeDescription"/>
              <w:spacing w:before="120" w:after="120"/>
              <w:rPr>
                <w:rFonts w:cs="Arial"/>
                <w:lang w:eastAsia="en-NZ"/>
              </w:rPr>
            </w:pPr>
          </w:p>
        </w:tc>
      </w:tr>
      <w:tr w:rsidR="004C27FF" w14:paraId="4F1A56C3" w14:textId="77777777">
        <w:tc>
          <w:tcPr>
            <w:tcW w:w="0" w:type="auto"/>
          </w:tcPr>
          <w:p w14:paraId="304CD87C" w14:textId="77777777" w:rsidR="00EB7645" w:rsidRPr="00BE00C7" w:rsidRDefault="00444588" w:rsidP="00BE00C7">
            <w:pPr>
              <w:pStyle w:val="OutcomeDescription"/>
              <w:spacing w:before="120" w:after="120"/>
              <w:rPr>
                <w:rFonts w:cs="Arial"/>
                <w:lang w:eastAsia="en-NZ"/>
              </w:rPr>
            </w:pPr>
            <w:r w:rsidRPr="00BE00C7">
              <w:rPr>
                <w:rFonts w:cs="Arial"/>
                <w:lang w:eastAsia="en-NZ"/>
              </w:rPr>
              <w:lastRenderedPageBreak/>
              <w:t xml:space="preserve">Subsection 6.2: Safe restraint </w:t>
            </w:r>
          </w:p>
          <w:p w14:paraId="0F19E012" w14:textId="77777777" w:rsidR="00EB7645" w:rsidRPr="00BE00C7" w:rsidRDefault="00444588" w:rsidP="00BE00C7">
            <w:pPr>
              <w:pStyle w:val="OutcomeDescription"/>
              <w:spacing w:before="120" w:after="120"/>
              <w:rPr>
                <w:rFonts w:cs="Arial"/>
                <w:lang w:eastAsia="en-NZ"/>
              </w:rPr>
            </w:pPr>
            <w:r w:rsidRPr="00BE00C7">
              <w:rPr>
                <w:rFonts w:cs="Arial"/>
                <w:lang w:eastAsia="en-NZ"/>
              </w:rPr>
              <w:t xml:space="preserve">The people: I have options that enable my freedom and ensure my care and support adapts when my needs change, and I trust </w:t>
            </w:r>
            <w:r w:rsidRPr="00BE00C7">
              <w:rPr>
                <w:rFonts w:cs="Arial"/>
                <w:lang w:eastAsia="en-NZ"/>
              </w:rPr>
              <w:t>that the least restrictive options are used first.</w:t>
            </w:r>
            <w:r w:rsidRPr="00BE00C7">
              <w:rPr>
                <w:rFonts w:cs="Arial"/>
                <w:lang w:eastAsia="en-NZ"/>
              </w:rPr>
              <w:br/>
              <w:t>Te Tiriti: Service providers work in partnership with Māori to ensure that any form of restraint is always the last resort.</w:t>
            </w:r>
            <w:r w:rsidRPr="00BE00C7">
              <w:rPr>
                <w:rFonts w:cs="Arial"/>
                <w:lang w:eastAsia="en-NZ"/>
              </w:rPr>
              <w:br/>
              <w:t>As service providers: We consider least restrictive practices, implement de-escal</w:t>
            </w:r>
            <w:r w:rsidRPr="00BE00C7">
              <w:rPr>
                <w:rFonts w:cs="Arial"/>
                <w:lang w:eastAsia="en-NZ"/>
              </w:rPr>
              <w:t>ation techniques and alternative interventions, and only use approved restraint as the last resort.</w:t>
            </w:r>
          </w:p>
          <w:p w14:paraId="6EB5CFE7" w14:textId="77777777" w:rsidR="00EB7645" w:rsidRPr="00BE00C7" w:rsidRDefault="00444588" w:rsidP="00BE00C7">
            <w:pPr>
              <w:pStyle w:val="OutcomeDescription"/>
              <w:spacing w:before="120" w:after="120"/>
              <w:rPr>
                <w:rFonts w:cs="Arial"/>
                <w:lang w:eastAsia="en-NZ"/>
              </w:rPr>
            </w:pPr>
          </w:p>
        </w:tc>
        <w:tc>
          <w:tcPr>
            <w:tcW w:w="0" w:type="auto"/>
          </w:tcPr>
          <w:p w14:paraId="4FF5C80E" w14:textId="77777777" w:rsidR="00EB7645" w:rsidRPr="00BE00C7" w:rsidRDefault="00444588" w:rsidP="00BE00C7">
            <w:pPr>
              <w:pStyle w:val="OutcomeDescription"/>
              <w:spacing w:before="120" w:after="120"/>
              <w:rPr>
                <w:rFonts w:cs="Arial"/>
                <w:lang w:eastAsia="en-NZ"/>
              </w:rPr>
            </w:pPr>
            <w:r w:rsidRPr="00BE00C7">
              <w:rPr>
                <w:rFonts w:cs="Arial"/>
                <w:lang w:eastAsia="en-NZ"/>
              </w:rPr>
              <w:t>FA</w:t>
            </w:r>
          </w:p>
        </w:tc>
        <w:tc>
          <w:tcPr>
            <w:tcW w:w="0" w:type="auto"/>
          </w:tcPr>
          <w:p w14:paraId="230893BC" w14:textId="77777777" w:rsidR="00EB7645" w:rsidRPr="00BE00C7" w:rsidRDefault="00444588" w:rsidP="00BE00C7">
            <w:pPr>
              <w:pStyle w:val="OutcomeDescription"/>
              <w:spacing w:before="120" w:after="120"/>
              <w:rPr>
                <w:rFonts w:cs="Arial"/>
                <w:lang w:eastAsia="en-NZ"/>
              </w:rPr>
            </w:pPr>
            <w:r w:rsidRPr="00BE00C7">
              <w:rPr>
                <w:rFonts w:cs="Arial"/>
                <w:lang w:eastAsia="en-NZ"/>
              </w:rPr>
              <w:t>Assessments for the use of restraint, monitoring and evaluation was documented and included all requirements of the Standard. Whānau confirmed their inv</w:t>
            </w:r>
            <w:r w:rsidRPr="00BE00C7">
              <w:rPr>
                <w:rFonts w:cs="Arial"/>
                <w:lang w:eastAsia="en-NZ"/>
              </w:rPr>
              <w:t xml:space="preserve">olvement.  Access to advocacy is facilitated as necessary.   </w:t>
            </w:r>
          </w:p>
          <w:p w14:paraId="1B185430" w14:textId="77777777" w:rsidR="00EB7645" w:rsidRPr="00BE00C7" w:rsidRDefault="00444588" w:rsidP="00BE00C7">
            <w:pPr>
              <w:pStyle w:val="OutcomeDescription"/>
              <w:spacing w:before="120" w:after="120"/>
              <w:rPr>
                <w:rFonts w:cs="Arial"/>
                <w:lang w:eastAsia="en-NZ"/>
              </w:rPr>
            </w:pPr>
            <w:r w:rsidRPr="00BE00C7">
              <w:rPr>
                <w:rFonts w:cs="Arial"/>
                <w:lang w:eastAsia="en-NZ"/>
              </w:rPr>
              <w:t>A restraint register is maintained and reviewed at least six monthly or earlier when changes are indicated. The register listed four hospital residents requiring bed rails and chair harnesses to</w:t>
            </w:r>
            <w:r w:rsidRPr="00BE00C7">
              <w:rPr>
                <w:rFonts w:cs="Arial"/>
                <w:lang w:eastAsia="en-NZ"/>
              </w:rPr>
              <w:t xml:space="preserve"> prevent injury whilst sitting up in lounge chairs or when in bed.  The register contained enough information to provide an auditable record.</w:t>
            </w:r>
          </w:p>
          <w:p w14:paraId="0F627475" w14:textId="77777777" w:rsidR="00EB7645" w:rsidRPr="00BE00C7" w:rsidRDefault="00444588" w:rsidP="00BE00C7">
            <w:pPr>
              <w:pStyle w:val="OutcomeDescription"/>
              <w:spacing w:before="120" w:after="120"/>
              <w:rPr>
                <w:rFonts w:cs="Arial"/>
                <w:lang w:eastAsia="en-NZ"/>
              </w:rPr>
            </w:pPr>
          </w:p>
        </w:tc>
      </w:tr>
      <w:tr w:rsidR="004C27FF" w14:paraId="1DFCBCA9" w14:textId="77777777">
        <w:tc>
          <w:tcPr>
            <w:tcW w:w="0" w:type="auto"/>
          </w:tcPr>
          <w:p w14:paraId="407F61C3" w14:textId="77777777" w:rsidR="00EB7645" w:rsidRPr="00BE00C7" w:rsidRDefault="00444588" w:rsidP="00BE00C7">
            <w:pPr>
              <w:pStyle w:val="OutcomeDescription"/>
              <w:spacing w:before="120" w:after="120"/>
              <w:rPr>
                <w:rFonts w:cs="Arial"/>
                <w:lang w:eastAsia="en-NZ"/>
              </w:rPr>
            </w:pPr>
            <w:r w:rsidRPr="00BE00C7">
              <w:rPr>
                <w:rFonts w:cs="Arial"/>
                <w:lang w:eastAsia="en-NZ"/>
              </w:rPr>
              <w:t>Subsection 6.3: Quality review of restraint</w:t>
            </w:r>
          </w:p>
          <w:p w14:paraId="71D65765" w14:textId="77777777" w:rsidR="00EB7645" w:rsidRPr="00BE00C7" w:rsidRDefault="00444588" w:rsidP="00BE00C7">
            <w:pPr>
              <w:pStyle w:val="OutcomeDescription"/>
              <w:spacing w:before="120" w:after="120"/>
              <w:rPr>
                <w:rFonts w:cs="Arial"/>
                <w:lang w:eastAsia="en-NZ"/>
              </w:rPr>
            </w:pPr>
            <w:r w:rsidRPr="00BE00C7">
              <w:rPr>
                <w:rFonts w:cs="Arial"/>
                <w:lang w:eastAsia="en-NZ"/>
              </w:rPr>
              <w:t>The people: I feel safe to share my experiences of restraint so I ca</w:t>
            </w:r>
            <w:r w:rsidRPr="00BE00C7">
              <w:rPr>
                <w:rFonts w:cs="Arial"/>
                <w:lang w:eastAsia="en-NZ"/>
              </w:rPr>
              <w:t>n influence least restrictive practice.</w:t>
            </w:r>
            <w:r w:rsidRPr="00BE00C7">
              <w:rPr>
                <w:rFonts w:cs="Arial"/>
                <w:lang w:eastAsia="en-NZ"/>
              </w:rPr>
              <w:br/>
              <w:t>Te Tiriti: Monitoring and quality review focus on a commitment to reducing inequities in the rate of restrictive practices experienced by Māori and implementing solutions.</w:t>
            </w:r>
            <w:r w:rsidRPr="00BE00C7">
              <w:rPr>
                <w:rFonts w:cs="Arial"/>
                <w:lang w:eastAsia="en-NZ"/>
              </w:rPr>
              <w:br/>
              <w:t>As service providers: We maintain or are wor</w:t>
            </w:r>
            <w:r w:rsidRPr="00BE00C7">
              <w:rPr>
                <w:rFonts w:cs="Arial"/>
                <w:lang w:eastAsia="en-NZ"/>
              </w:rPr>
              <w:t>king towards a restraint-free environment by collecting, monitoring, and reviewing data and implementing improvement activities.</w:t>
            </w:r>
          </w:p>
          <w:p w14:paraId="46E3AA90" w14:textId="77777777" w:rsidR="00EB7645" w:rsidRPr="00BE00C7" w:rsidRDefault="00444588" w:rsidP="00BE00C7">
            <w:pPr>
              <w:pStyle w:val="OutcomeDescription"/>
              <w:spacing w:before="120" w:after="120"/>
              <w:rPr>
                <w:rFonts w:cs="Arial"/>
                <w:lang w:eastAsia="en-NZ"/>
              </w:rPr>
            </w:pPr>
          </w:p>
        </w:tc>
        <w:tc>
          <w:tcPr>
            <w:tcW w:w="0" w:type="auto"/>
          </w:tcPr>
          <w:p w14:paraId="27132D4E" w14:textId="77777777" w:rsidR="00EB7645" w:rsidRPr="00BE00C7" w:rsidRDefault="00444588" w:rsidP="00BE00C7">
            <w:pPr>
              <w:pStyle w:val="OutcomeDescription"/>
              <w:spacing w:before="120" w:after="120"/>
              <w:rPr>
                <w:rFonts w:cs="Arial"/>
                <w:lang w:eastAsia="en-NZ"/>
              </w:rPr>
            </w:pPr>
            <w:r w:rsidRPr="00BE00C7">
              <w:rPr>
                <w:rFonts w:cs="Arial"/>
                <w:lang w:eastAsia="en-NZ"/>
              </w:rPr>
              <w:t>FA</w:t>
            </w:r>
          </w:p>
        </w:tc>
        <w:tc>
          <w:tcPr>
            <w:tcW w:w="0" w:type="auto"/>
          </w:tcPr>
          <w:p w14:paraId="25BDDEC2" w14:textId="77777777" w:rsidR="00EB7645" w:rsidRPr="00BE00C7" w:rsidRDefault="00444588" w:rsidP="00BE00C7">
            <w:pPr>
              <w:pStyle w:val="OutcomeDescription"/>
              <w:spacing w:before="120" w:after="120"/>
              <w:rPr>
                <w:rFonts w:cs="Arial"/>
                <w:lang w:eastAsia="en-NZ"/>
              </w:rPr>
            </w:pPr>
            <w:r w:rsidRPr="00BE00C7">
              <w:rPr>
                <w:rFonts w:cs="Arial"/>
                <w:lang w:eastAsia="en-NZ"/>
              </w:rPr>
              <w:t>The restraint coordinator undertakes at least six-monthly review of all restraint use which includes all the requirements o</w:t>
            </w:r>
            <w:r w:rsidRPr="00BE00C7">
              <w:rPr>
                <w:rFonts w:cs="Arial"/>
                <w:lang w:eastAsia="en-NZ"/>
              </w:rPr>
              <w:t>f the Standard. The outcome of the review is reported to the governance body.  Any changes to policies, guidelines, education and processes are implemented if indicated. The use of restraint had recently doubled (from two to four assessed and consented int</w:t>
            </w:r>
            <w:r w:rsidRPr="00BE00C7">
              <w:rPr>
                <w:rFonts w:cs="Arial"/>
                <w:lang w:eastAsia="en-NZ"/>
              </w:rPr>
              <w:t xml:space="preserve">erventions) due to the increased frailty and confusion of residents being admitted into the hospital.   </w:t>
            </w:r>
          </w:p>
          <w:p w14:paraId="00176EA7" w14:textId="77777777" w:rsidR="00EB7645" w:rsidRPr="00BE00C7" w:rsidRDefault="00444588" w:rsidP="00BE00C7">
            <w:pPr>
              <w:pStyle w:val="OutcomeDescription"/>
              <w:spacing w:before="120" w:after="120"/>
              <w:rPr>
                <w:rFonts w:cs="Arial"/>
                <w:lang w:eastAsia="en-NZ"/>
              </w:rPr>
            </w:pPr>
          </w:p>
        </w:tc>
      </w:tr>
    </w:tbl>
    <w:p w14:paraId="03DE5785" w14:textId="77777777" w:rsidR="00EB7645" w:rsidRPr="00BE00C7" w:rsidRDefault="00444588" w:rsidP="00BE00C7">
      <w:pPr>
        <w:pStyle w:val="OutcomeDescription"/>
        <w:spacing w:before="120" w:after="120"/>
        <w:rPr>
          <w:rFonts w:cs="Arial"/>
          <w:lang w:eastAsia="en-NZ"/>
        </w:rPr>
      </w:pPr>
      <w:bookmarkStart w:id="56" w:name="AuditSummaryAttainment"/>
      <w:bookmarkEnd w:id="56"/>
    </w:p>
    <w:p w14:paraId="03D04C4E" w14:textId="77777777" w:rsidR="00460D43" w:rsidRDefault="00444588">
      <w:pPr>
        <w:pStyle w:val="Heading1"/>
        <w:rPr>
          <w:rFonts w:cs="Arial"/>
        </w:rPr>
      </w:pPr>
      <w:r>
        <w:rPr>
          <w:rFonts w:cs="Arial"/>
        </w:rPr>
        <w:lastRenderedPageBreak/>
        <w:t>Specific results for criterion where corrective actions are required</w:t>
      </w:r>
    </w:p>
    <w:p w14:paraId="690C0EA5" w14:textId="77777777" w:rsidR="00460D43" w:rsidRDefault="00444588">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0E9AC6A2" w14:textId="77777777" w:rsidR="00460D43" w:rsidRDefault="00444588">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62C2DD89" w14:textId="77777777" w:rsidR="00460D43" w:rsidRDefault="00444588">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C27FF" w14:paraId="39736A92" w14:textId="77777777">
        <w:tc>
          <w:tcPr>
            <w:tcW w:w="0" w:type="auto"/>
          </w:tcPr>
          <w:p w14:paraId="68B9C2CF" w14:textId="77777777" w:rsidR="00EB7645" w:rsidRPr="00BE00C7" w:rsidRDefault="00444588" w:rsidP="00BE00C7">
            <w:pPr>
              <w:pStyle w:val="OutcomeDescription"/>
              <w:spacing w:before="120" w:after="120"/>
              <w:rPr>
                <w:rFonts w:cs="Arial"/>
                <w:lang w:eastAsia="en-NZ"/>
              </w:rPr>
            </w:pPr>
            <w:r w:rsidRPr="00BE00C7">
              <w:rPr>
                <w:rFonts w:cs="Arial"/>
                <w:lang w:eastAsia="en-NZ"/>
              </w:rPr>
              <w:t>No data to display</w:t>
            </w:r>
          </w:p>
        </w:tc>
      </w:tr>
    </w:tbl>
    <w:p w14:paraId="1BCC480C" w14:textId="77777777" w:rsidR="00EB7645" w:rsidRPr="00BE00C7" w:rsidRDefault="00444588" w:rsidP="00BE00C7">
      <w:pPr>
        <w:pStyle w:val="OutcomeDescription"/>
        <w:spacing w:before="120" w:after="120"/>
        <w:rPr>
          <w:rFonts w:cs="Arial"/>
          <w:lang w:eastAsia="en-NZ"/>
        </w:rPr>
      </w:pPr>
      <w:bookmarkStart w:id="57" w:name="AuditSummaryCAMCriterion"/>
      <w:bookmarkEnd w:id="57"/>
    </w:p>
    <w:p w14:paraId="06F4A225" w14:textId="77777777" w:rsidR="00460D43" w:rsidRDefault="00444588">
      <w:pPr>
        <w:pStyle w:val="Heading1"/>
        <w:rPr>
          <w:rFonts w:cs="Arial"/>
        </w:rPr>
      </w:pPr>
      <w:r>
        <w:rPr>
          <w:rFonts w:cs="Arial"/>
        </w:rPr>
        <w:lastRenderedPageBreak/>
        <w:t>Sp</w:t>
      </w:r>
      <w:r>
        <w:rPr>
          <w:rFonts w:cs="Arial"/>
        </w:rPr>
        <w:t>ecific results for criterion where a continuous improvement has been recorded</w:t>
      </w:r>
    </w:p>
    <w:p w14:paraId="71FD183D" w14:textId="77777777" w:rsidR="00460D43" w:rsidRDefault="00444588">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w:t>
      </w:r>
      <w:r>
        <w:rPr>
          <w:rFonts w:cs="Arial"/>
          <w:sz w:val="24"/>
          <w:lang w:eastAsia="en-NZ"/>
        </w:rPr>
        <w:t xml:space="preserve"> demonstrate achievement beyond the level required for full attainment.  The following table contains the criterion where the provider has been rated as having made corrective actions have been recorded.</w:t>
      </w:r>
    </w:p>
    <w:p w14:paraId="1597E236" w14:textId="77777777" w:rsidR="00460D43" w:rsidRDefault="00444588">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w:t>
      </w:r>
      <w:r w:rsidRPr="00FB778F">
        <w:rPr>
          <w:rFonts w:cs="Arial"/>
          <w:sz w:val="24"/>
          <w:lang w:eastAsia="en-NZ"/>
        </w:rPr>
        <w:t xml:space="preserve">bsection by looking at the code.  For example,  Criterion 1.1.1 relates to subsection 1.1: Pae ora healthy futures in Section 1: Our rights. </w:t>
      </w:r>
    </w:p>
    <w:p w14:paraId="7ECDE371" w14:textId="77777777" w:rsidR="00460D43" w:rsidRDefault="00444588">
      <w:pPr>
        <w:pStyle w:val="OutcomeDescription"/>
        <w:spacing w:before="240"/>
        <w:rPr>
          <w:rFonts w:cs="Arial"/>
          <w:sz w:val="24"/>
          <w:lang w:eastAsia="en-NZ"/>
        </w:rPr>
      </w:pPr>
      <w:r>
        <w:rPr>
          <w:rFonts w:cs="Arial"/>
          <w:sz w:val="24"/>
          <w:lang w:eastAsia="en-NZ"/>
        </w:rPr>
        <w:t xml:space="preserve">If, instead of a table, these is a message “no data to display” then no continuous improvements were </w:t>
      </w:r>
      <w:r>
        <w:rPr>
          <w:rFonts w:cs="Arial"/>
          <w:sz w:val="24"/>
          <w:lang w:eastAsia="en-NZ"/>
        </w:rPr>
        <w:t>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2"/>
        <w:gridCol w:w="1333"/>
        <w:gridCol w:w="5227"/>
        <w:gridCol w:w="4306"/>
      </w:tblGrid>
      <w:tr w:rsidR="004C27FF" w14:paraId="0BBCEC49" w14:textId="77777777">
        <w:tc>
          <w:tcPr>
            <w:tcW w:w="0" w:type="auto"/>
          </w:tcPr>
          <w:p w14:paraId="3B9B5E3D" w14:textId="77777777" w:rsidR="00EB7645" w:rsidRPr="00BE00C7" w:rsidRDefault="00444588"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527B0B1F" w14:textId="77777777" w:rsidR="00EB7645" w:rsidRPr="00BE00C7" w:rsidRDefault="00444588"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566909B" w14:textId="77777777" w:rsidR="00EB7645" w:rsidRPr="00BE00C7" w:rsidRDefault="00444588"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5AC67D2C" w14:textId="77777777" w:rsidR="00EB7645" w:rsidRPr="00BE00C7" w:rsidRDefault="00444588" w:rsidP="00BE00C7">
            <w:pPr>
              <w:pStyle w:val="OutcomeDescription"/>
              <w:spacing w:before="120" w:after="120"/>
              <w:rPr>
                <w:rFonts w:cs="Arial"/>
                <w:b/>
                <w:lang w:eastAsia="en-NZ"/>
              </w:rPr>
            </w:pPr>
            <w:r w:rsidRPr="00BE00C7">
              <w:rPr>
                <w:rFonts w:cs="Arial"/>
                <w:b/>
                <w:lang w:eastAsia="en-NZ"/>
              </w:rPr>
              <w:t>Audit Finding</w:t>
            </w:r>
          </w:p>
        </w:tc>
      </w:tr>
      <w:tr w:rsidR="004C27FF" w14:paraId="755A9204" w14:textId="77777777">
        <w:tc>
          <w:tcPr>
            <w:tcW w:w="0" w:type="auto"/>
          </w:tcPr>
          <w:p w14:paraId="69C16430" w14:textId="77777777" w:rsidR="00EB7645" w:rsidRPr="00BE00C7" w:rsidRDefault="00444588" w:rsidP="00BE00C7">
            <w:pPr>
              <w:pStyle w:val="OutcomeDescription"/>
              <w:spacing w:before="120" w:after="120"/>
              <w:rPr>
                <w:rFonts w:cs="Arial"/>
                <w:lang w:eastAsia="en-NZ"/>
              </w:rPr>
            </w:pPr>
            <w:r w:rsidRPr="00BE00C7">
              <w:rPr>
                <w:rFonts w:cs="Arial"/>
                <w:lang w:eastAsia="en-NZ"/>
              </w:rPr>
              <w:t>Criterion 2.3.2</w:t>
            </w:r>
          </w:p>
          <w:p w14:paraId="3B2D8411" w14:textId="77777777" w:rsidR="00EB7645" w:rsidRPr="00BE00C7" w:rsidRDefault="00444588" w:rsidP="00BE00C7">
            <w:pPr>
              <w:pStyle w:val="OutcomeDescription"/>
              <w:spacing w:before="120" w:after="120"/>
              <w:rPr>
                <w:rFonts w:cs="Arial"/>
                <w:lang w:eastAsia="en-NZ"/>
              </w:rPr>
            </w:pPr>
            <w:r w:rsidRPr="00BE00C7">
              <w:rPr>
                <w:rFonts w:cs="Arial"/>
                <w:lang w:eastAsia="en-NZ"/>
              </w:rPr>
              <w:t xml:space="preserve">Service providers shall ensure their health care and support workers have the skills, attitudes, </w:t>
            </w:r>
            <w:r w:rsidRPr="00BE00C7">
              <w:rPr>
                <w:rFonts w:cs="Arial"/>
                <w:lang w:eastAsia="en-NZ"/>
              </w:rPr>
              <w:t>qualifications, experience, and attributes for the services being delivered.</w:t>
            </w:r>
          </w:p>
        </w:tc>
        <w:tc>
          <w:tcPr>
            <w:tcW w:w="0" w:type="auto"/>
          </w:tcPr>
          <w:p w14:paraId="5C3058F7" w14:textId="77777777" w:rsidR="00EB7645" w:rsidRPr="00BE00C7" w:rsidRDefault="00444588" w:rsidP="00BE00C7">
            <w:pPr>
              <w:pStyle w:val="OutcomeDescription"/>
              <w:spacing w:before="120" w:after="120"/>
              <w:rPr>
                <w:rFonts w:cs="Arial"/>
                <w:lang w:eastAsia="en-NZ"/>
              </w:rPr>
            </w:pPr>
            <w:r w:rsidRPr="00BE00C7">
              <w:rPr>
                <w:rFonts w:cs="Arial"/>
                <w:lang w:eastAsia="en-NZ"/>
              </w:rPr>
              <w:t>CI</w:t>
            </w:r>
          </w:p>
        </w:tc>
        <w:tc>
          <w:tcPr>
            <w:tcW w:w="0" w:type="auto"/>
          </w:tcPr>
          <w:p w14:paraId="45D1DEEF" w14:textId="77777777" w:rsidR="00EB7645" w:rsidRPr="00BE00C7" w:rsidRDefault="00444588" w:rsidP="00BE00C7">
            <w:pPr>
              <w:pStyle w:val="OutcomeDescription"/>
              <w:spacing w:before="120" w:after="120"/>
              <w:rPr>
                <w:rFonts w:cs="Arial"/>
                <w:lang w:eastAsia="en-NZ"/>
              </w:rPr>
            </w:pPr>
            <w:r w:rsidRPr="00BE00C7">
              <w:rPr>
                <w:rFonts w:cs="Arial"/>
                <w:lang w:eastAsia="en-NZ"/>
              </w:rPr>
              <w:t>A dedicated “Health Care Assistant Preceptor” works one to one with new (and existing) care staff on the floor to educate and enhance delivery of resident centred care. The obj</w:t>
            </w:r>
            <w:r w:rsidRPr="00BE00C7">
              <w:rPr>
                <w:rFonts w:cs="Arial"/>
                <w:lang w:eastAsia="en-NZ"/>
              </w:rPr>
              <w:t>ective of this initiative was to reduce the high turnover of new care staff, to improve the skills and competencies of new HCAs, improve the quality of care they deliver to residents, and increase the number of care staff enrolled in and progressing educat</w:t>
            </w:r>
            <w:r w:rsidRPr="00BE00C7">
              <w:rPr>
                <w:rFonts w:cs="Arial"/>
                <w:lang w:eastAsia="en-NZ"/>
              </w:rPr>
              <w:t>ional achievements rapidly and effectively. Since the commencement of this role, staff retention of care givers has improved, and the time taken for care staff to progress through the national certificate in health and wellness has been reduced. The servic</w:t>
            </w:r>
            <w:r w:rsidRPr="00BE00C7">
              <w:rPr>
                <w:rFonts w:cs="Arial"/>
                <w:lang w:eastAsia="en-NZ"/>
              </w:rPr>
              <w:t>e providers’ evaluation of this project confirmed that the measures for success had been achieved. New care staff are staying on longer.  For example, previous attrition rates were 82% of new care staff leaving employment. This became nil turnover after im</w:t>
            </w:r>
            <w:r w:rsidRPr="00BE00C7">
              <w:rPr>
                <w:rFonts w:cs="Arial"/>
                <w:lang w:eastAsia="en-NZ"/>
              </w:rPr>
              <w:t xml:space="preserve">plementation of the scheme. New </w:t>
            </w:r>
            <w:r w:rsidRPr="00BE00C7">
              <w:rPr>
                <w:rFonts w:cs="Arial"/>
                <w:lang w:eastAsia="en-NZ"/>
              </w:rPr>
              <w:lastRenderedPageBreak/>
              <w:t>care staff are also progressing educational achievements faster. The most recent intake of care staff had achieved level 2 within two months. Interviews with care staff, observation of their practices and interviews with res</w:t>
            </w:r>
            <w:r w:rsidRPr="00BE00C7">
              <w:rPr>
                <w:rFonts w:cs="Arial"/>
                <w:lang w:eastAsia="en-NZ"/>
              </w:rPr>
              <w:t>idents and their families revealed high levels of confidence in care staff competency. This was further endorsed by review of personnel records, incident event records, resident meeting minutes and improved outcomes from resident/family satisfaction survey</w:t>
            </w:r>
            <w:r w:rsidRPr="00BE00C7">
              <w:rPr>
                <w:rFonts w:cs="Arial"/>
                <w:lang w:eastAsia="en-NZ"/>
              </w:rPr>
              <w:t>s (refer subsection 2.2) and the employee survey for 2022 which had increased by 50.88%.  Care staff had the highest employee satisfaction rating, with positive increases from previous results in career pathway availability and support provided by manager.</w:t>
            </w:r>
            <w:r w:rsidRPr="00BE00C7">
              <w:rPr>
                <w:rFonts w:cs="Arial"/>
                <w:lang w:eastAsia="en-NZ"/>
              </w:rPr>
              <w:t xml:space="preserve">  </w:t>
            </w:r>
          </w:p>
          <w:p w14:paraId="1F62638C" w14:textId="77777777" w:rsidR="00EB7645" w:rsidRPr="00BE00C7" w:rsidRDefault="00444588" w:rsidP="00BE00C7">
            <w:pPr>
              <w:pStyle w:val="OutcomeDescription"/>
              <w:spacing w:before="120" w:after="120"/>
              <w:rPr>
                <w:rFonts w:cs="Arial"/>
                <w:lang w:eastAsia="en-NZ"/>
              </w:rPr>
            </w:pPr>
          </w:p>
        </w:tc>
        <w:tc>
          <w:tcPr>
            <w:tcW w:w="0" w:type="auto"/>
          </w:tcPr>
          <w:p w14:paraId="1C91BAD8" w14:textId="77777777" w:rsidR="00EB7645" w:rsidRPr="00BE00C7" w:rsidRDefault="00444588" w:rsidP="00BE00C7">
            <w:pPr>
              <w:pStyle w:val="OutcomeDescription"/>
              <w:spacing w:before="120" w:after="120"/>
              <w:rPr>
                <w:rFonts w:cs="Arial"/>
                <w:lang w:eastAsia="en-NZ"/>
              </w:rPr>
            </w:pPr>
            <w:r w:rsidRPr="00BE00C7">
              <w:rPr>
                <w:rFonts w:cs="Arial"/>
                <w:lang w:eastAsia="en-NZ"/>
              </w:rPr>
              <w:lastRenderedPageBreak/>
              <w:t>The service provider has succeeded in retaining new care staff and reducing the time taken for staff to progress and achieve qualifications.</w:t>
            </w:r>
          </w:p>
          <w:p w14:paraId="1DB9A0CD" w14:textId="77777777" w:rsidR="00EB7645" w:rsidRPr="00BE00C7" w:rsidRDefault="00444588" w:rsidP="00BE00C7">
            <w:pPr>
              <w:pStyle w:val="OutcomeDescription"/>
              <w:spacing w:before="120" w:after="120"/>
              <w:rPr>
                <w:rFonts w:cs="Arial"/>
                <w:lang w:eastAsia="en-NZ"/>
              </w:rPr>
            </w:pPr>
          </w:p>
        </w:tc>
      </w:tr>
      <w:tr w:rsidR="004C27FF" w14:paraId="23125A4A" w14:textId="77777777">
        <w:tc>
          <w:tcPr>
            <w:tcW w:w="0" w:type="auto"/>
          </w:tcPr>
          <w:p w14:paraId="2EA0907A" w14:textId="77777777" w:rsidR="00EB7645" w:rsidRPr="00BE00C7" w:rsidRDefault="00444588" w:rsidP="00BE00C7">
            <w:pPr>
              <w:pStyle w:val="OutcomeDescription"/>
              <w:spacing w:before="120" w:after="120"/>
              <w:rPr>
                <w:rFonts w:cs="Arial"/>
                <w:lang w:eastAsia="en-NZ"/>
              </w:rPr>
            </w:pPr>
            <w:r w:rsidRPr="00BE00C7">
              <w:rPr>
                <w:rFonts w:cs="Arial"/>
                <w:lang w:eastAsia="en-NZ"/>
              </w:rPr>
              <w:t>Criterion 3.3.1</w:t>
            </w:r>
          </w:p>
          <w:p w14:paraId="60D356E2" w14:textId="77777777" w:rsidR="00EB7645" w:rsidRPr="00BE00C7" w:rsidRDefault="00444588" w:rsidP="00BE00C7">
            <w:pPr>
              <w:pStyle w:val="OutcomeDescription"/>
              <w:spacing w:before="120" w:after="120"/>
              <w:rPr>
                <w:rFonts w:cs="Arial"/>
                <w:lang w:eastAsia="en-NZ"/>
              </w:rPr>
            </w:pPr>
            <w:r w:rsidRPr="00BE00C7">
              <w:rPr>
                <w:rFonts w:cs="Arial"/>
                <w:lang w:eastAsia="en-NZ"/>
              </w:rPr>
              <w:t>Meaningful activities shall be planned and facilitated to develop and enhance people’s streng</w:t>
            </w:r>
            <w:r w:rsidRPr="00BE00C7">
              <w:rPr>
                <w:rFonts w:cs="Arial"/>
                <w:lang w:eastAsia="en-NZ"/>
              </w:rPr>
              <w:t>ths, skills, resources, and interests, and shall be responsive to their identity.</w:t>
            </w:r>
          </w:p>
        </w:tc>
        <w:tc>
          <w:tcPr>
            <w:tcW w:w="0" w:type="auto"/>
          </w:tcPr>
          <w:p w14:paraId="26B90FA5" w14:textId="77777777" w:rsidR="00EB7645" w:rsidRPr="00BE00C7" w:rsidRDefault="00444588" w:rsidP="00BE00C7">
            <w:pPr>
              <w:pStyle w:val="OutcomeDescription"/>
              <w:spacing w:before="120" w:after="120"/>
              <w:rPr>
                <w:rFonts w:cs="Arial"/>
                <w:lang w:eastAsia="en-NZ"/>
              </w:rPr>
            </w:pPr>
            <w:r w:rsidRPr="00BE00C7">
              <w:rPr>
                <w:rFonts w:cs="Arial"/>
                <w:lang w:eastAsia="en-NZ"/>
              </w:rPr>
              <w:t>CI</w:t>
            </w:r>
          </w:p>
        </w:tc>
        <w:tc>
          <w:tcPr>
            <w:tcW w:w="0" w:type="auto"/>
          </w:tcPr>
          <w:p w14:paraId="2499E3DE" w14:textId="77777777" w:rsidR="00EB7645" w:rsidRPr="00BE00C7" w:rsidRDefault="00444588" w:rsidP="00BE00C7">
            <w:pPr>
              <w:pStyle w:val="OutcomeDescription"/>
              <w:spacing w:before="120" w:after="120"/>
              <w:rPr>
                <w:rFonts w:cs="Arial"/>
                <w:lang w:eastAsia="en-NZ"/>
              </w:rPr>
            </w:pPr>
            <w:r w:rsidRPr="00BE00C7">
              <w:rPr>
                <w:rFonts w:cs="Arial"/>
                <w:lang w:eastAsia="en-NZ"/>
              </w:rPr>
              <w:t>Three quality improvement projects implemented in 2021 have resulted in reduced falls and increased resident participation and satisfaction in both activities and rehabili</w:t>
            </w:r>
            <w:r w:rsidRPr="00BE00C7">
              <w:rPr>
                <w:rFonts w:cs="Arial"/>
                <w:lang w:eastAsia="en-NZ"/>
              </w:rPr>
              <w:t>tation by</w:t>
            </w:r>
          </w:p>
          <w:p w14:paraId="3EC77498" w14:textId="77777777" w:rsidR="00EB7645" w:rsidRPr="00BE00C7" w:rsidRDefault="00444588" w:rsidP="00BE00C7">
            <w:pPr>
              <w:pStyle w:val="OutcomeDescription"/>
              <w:spacing w:before="120" w:after="120"/>
              <w:rPr>
                <w:rFonts w:cs="Arial"/>
                <w:lang w:eastAsia="en-NZ"/>
              </w:rPr>
            </w:pPr>
            <w:r w:rsidRPr="00BE00C7">
              <w:rPr>
                <w:rFonts w:cs="Arial"/>
                <w:lang w:eastAsia="en-NZ"/>
              </w:rPr>
              <w:t>Centrally relocating and doubling the size of the rehab equipment room and increasing the size of the activities team.</w:t>
            </w:r>
          </w:p>
          <w:p w14:paraId="04D0C6DC" w14:textId="77777777" w:rsidR="00EB7645" w:rsidRPr="00BE00C7" w:rsidRDefault="00444588" w:rsidP="00BE00C7">
            <w:pPr>
              <w:pStyle w:val="OutcomeDescription"/>
              <w:spacing w:before="120" w:after="120"/>
              <w:rPr>
                <w:rFonts w:cs="Arial"/>
                <w:lang w:eastAsia="en-NZ"/>
              </w:rPr>
            </w:pPr>
            <w:r w:rsidRPr="00BE00C7">
              <w:rPr>
                <w:rFonts w:cs="Arial"/>
                <w:lang w:eastAsia="en-NZ"/>
              </w:rPr>
              <w:t>Employing a further three diversional therapists to support hospital level care residents throughout the weekends.</w:t>
            </w:r>
          </w:p>
          <w:p w14:paraId="58699F04" w14:textId="77777777" w:rsidR="00EB7645" w:rsidRPr="00BE00C7" w:rsidRDefault="00444588" w:rsidP="00BE00C7">
            <w:pPr>
              <w:pStyle w:val="OutcomeDescription"/>
              <w:spacing w:before="120" w:after="120"/>
              <w:rPr>
                <w:rFonts w:cs="Arial"/>
                <w:lang w:eastAsia="en-NZ"/>
              </w:rPr>
            </w:pPr>
            <w:r w:rsidRPr="00BE00C7">
              <w:rPr>
                <w:rFonts w:cs="Arial"/>
                <w:lang w:eastAsia="en-NZ"/>
              </w:rPr>
              <w:t xml:space="preserve">Employing a </w:t>
            </w:r>
            <w:r w:rsidRPr="00BE00C7">
              <w:rPr>
                <w:rFonts w:cs="Arial"/>
                <w:lang w:eastAsia="en-NZ"/>
              </w:rPr>
              <w:t>second rehabilitation therapist.</w:t>
            </w:r>
          </w:p>
          <w:p w14:paraId="67064606" w14:textId="77777777" w:rsidR="00EB7645" w:rsidRPr="00BE00C7" w:rsidRDefault="00444588" w:rsidP="00BE00C7">
            <w:pPr>
              <w:pStyle w:val="OutcomeDescription"/>
              <w:spacing w:before="120" w:after="120"/>
              <w:rPr>
                <w:rFonts w:cs="Arial"/>
                <w:lang w:eastAsia="en-NZ"/>
              </w:rPr>
            </w:pPr>
            <w:r w:rsidRPr="00BE00C7">
              <w:rPr>
                <w:rFonts w:cs="Arial"/>
                <w:lang w:eastAsia="en-NZ"/>
              </w:rPr>
              <w:t>As a result, resident participation (acknowledging impact of covid) in rehabilitation has not increased, however the 2023 goal is to see resident numbers of over 5000 visits per year return to pre covid levels.  A recent 20</w:t>
            </w:r>
            <w:r w:rsidRPr="00BE00C7">
              <w:rPr>
                <w:rFonts w:cs="Arial"/>
                <w:lang w:eastAsia="en-NZ"/>
              </w:rPr>
              <w:t>22 resident satisfaction survey has seen an increase from 76% to 85.13% in regard to resident’s responses in being able to pursue things meaningful in resident’s lives.  In the hospital area over the weekend the rate of resident’s falls has reduced from 32</w:t>
            </w:r>
            <w:r w:rsidRPr="00BE00C7">
              <w:rPr>
                <w:rFonts w:cs="Arial"/>
                <w:lang w:eastAsia="en-NZ"/>
              </w:rPr>
              <w:t xml:space="preserve"> falls in 2021 to 24 falls in 2022.  </w:t>
            </w:r>
            <w:r w:rsidRPr="00BE00C7">
              <w:rPr>
                <w:rFonts w:cs="Arial"/>
                <w:lang w:eastAsia="en-NZ"/>
              </w:rPr>
              <w:lastRenderedPageBreak/>
              <w:t xml:space="preserve">There has also been an overall increased satisfaction of activities and support being available in the hospital for residents on the weekends from 76.6% to 83.78%.  The introduction of a second rehabilitation therapist </w:t>
            </w:r>
            <w:r w:rsidRPr="00BE00C7">
              <w:rPr>
                <w:rFonts w:cs="Arial"/>
                <w:lang w:eastAsia="en-NZ"/>
              </w:rPr>
              <w:t>allows for all residents to have a mobility assessment on arrival.   Residents and whanau interviewed stated that they were happy with the increased availability of activities and physiotherapy and looked forward to joining into the activities provided par</w:t>
            </w:r>
            <w:r w:rsidRPr="00BE00C7">
              <w:rPr>
                <w:rFonts w:cs="Arial"/>
                <w:lang w:eastAsia="en-NZ"/>
              </w:rPr>
              <w:t>ticularly on the weekends.</w:t>
            </w:r>
          </w:p>
          <w:p w14:paraId="76B951C2" w14:textId="77777777" w:rsidR="00EB7645" w:rsidRPr="00BE00C7" w:rsidRDefault="00444588" w:rsidP="00BE00C7">
            <w:pPr>
              <w:pStyle w:val="OutcomeDescription"/>
              <w:spacing w:before="120" w:after="120"/>
              <w:rPr>
                <w:rFonts w:cs="Arial"/>
                <w:lang w:eastAsia="en-NZ"/>
              </w:rPr>
            </w:pPr>
          </w:p>
        </w:tc>
        <w:tc>
          <w:tcPr>
            <w:tcW w:w="0" w:type="auto"/>
          </w:tcPr>
          <w:p w14:paraId="3E8269CD" w14:textId="77777777" w:rsidR="00EB7645" w:rsidRPr="00BE00C7" w:rsidRDefault="00444588" w:rsidP="00BE00C7">
            <w:pPr>
              <w:pStyle w:val="OutcomeDescription"/>
              <w:spacing w:before="120" w:after="120"/>
              <w:rPr>
                <w:rFonts w:cs="Arial"/>
                <w:lang w:eastAsia="en-NZ"/>
              </w:rPr>
            </w:pPr>
            <w:r w:rsidRPr="00BE00C7">
              <w:rPr>
                <w:rFonts w:cs="Arial"/>
                <w:lang w:eastAsia="en-NZ"/>
              </w:rPr>
              <w:lastRenderedPageBreak/>
              <w:t>Atawhai Assisi Home and Hospitals reduction in falls, increased participation in activities and rehabilitation, changes made to the rehabilitation equipment room and increase in rehabilitation and activities staff is rated as co</w:t>
            </w:r>
            <w:r w:rsidRPr="00BE00C7">
              <w:rPr>
                <w:rFonts w:cs="Arial"/>
                <w:lang w:eastAsia="en-NZ"/>
              </w:rPr>
              <w:t>ntinuous improvement by demonstrating an increase in resident satisfaction and responses.</w:t>
            </w:r>
          </w:p>
          <w:p w14:paraId="2C21ADB9" w14:textId="77777777" w:rsidR="00EB7645" w:rsidRPr="00BE00C7" w:rsidRDefault="00444588" w:rsidP="00BE00C7">
            <w:pPr>
              <w:pStyle w:val="OutcomeDescription"/>
              <w:spacing w:before="120" w:after="120"/>
              <w:rPr>
                <w:rFonts w:cs="Arial"/>
                <w:lang w:eastAsia="en-NZ"/>
              </w:rPr>
            </w:pPr>
          </w:p>
        </w:tc>
      </w:tr>
      <w:tr w:rsidR="004C27FF" w14:paraId="048EBA4C" w14:textId="77777777">
        <w:tc>
          <w:tcPr>
            <w:tcW w:w="0" w:type="auto"/>
          </w:tcPr>
          <w:p w14:paraId="121E98AF" w14:textId="77777777" w:rsidR="00EB7645" w:rsidRPr="00BE00C7" w:rsidRDefault="00444588" w:rsidP="00BE00C7">
            <w:pPr>
              <w:pStyle w:val="OutcomeDescription"/>
              <w:spacing w:before="120" w:after="120"/>
              <w:rPr>
                <w:rFonts w:cs="Arial"/>
                <w:lang w:eastAsia="en-NZ"/>
              </w:rPr>
            </w:pPr>
            <w:r w:rsidRPr="00BE00C7">
              <w:rPr>
                <w:rFonts w:cs="Arial"/>
                <w:lang w:eastAsia="en-NZ"/>
              </w:rPr>
              <w:t>Criterion 3.5.3</w:t>
            </w:r>
          </w:p>
          <w:p w14:paraId="3AD43636" w14:textId="77777777" w:rsidR="00EB7645" w:rsidRPr="00BE00C7" w:rsidRDefault="00444588" w:rsidP="00BE00C7">
            <w:pPr>
              <w:pStyle w:val="OutcomeDescription"/>
              <w:spacing w:before="120" w:after="120"/>
              <w:rPr>
                <w:rFonts w:cs="Arial"/>
                <w:lang w:eastAsia="en-NZ"/>
              </w:rPr>
            </w:pPr>
            <w:r w:rsidRPr="00BE00C7">
              <w:rPr>
                <w:rFonts w:cs="Arial"/>
                <w:lang w:eastAsia="en-NZ"/>
              </w:rPr>
              <w:t xml:space="preserve">Service providers shall ensure people’s dining experience and environment is safe and pleasurable, maintains dignity and is appropriate to meet </w:t>
            </w:r>
            <w:r w:rsidRPr="00BE00C7">
              <w:rPr>
                <w:rFonts w:cs="Arial"/>
                <w:lang w:eastAsia="en-NZ"/>
              </w:rPr>
              <w:t>their needs and cultural preferences.</w:t>
            </w:r>
          </w:p>
        </w:tc>
        <w:tc>
          <w:tcPr>
            <w:tcW w:w="0" w:type="auto"/>
          </w:tcPr>
          <w:p w14:paraId="7A3077C7" w14:textId="77777777" w:rsidR="00EB7645" w:rsidRPr="00BE00C7" w:rsidRDefault="00444588" w:rsidP="00BE00C7">
            <w:pPr>
              <w:pStyle w:val="OutcomeDescription"/>
              <w:spacing w:before="120" w:after="120"/>
              <w:rPr>
                <w:rFonts w:cs="Arial"/>
                <w:lang w:eastAsia="en-NZ"/>
              </w:rPr>
            </w:pPr>
            <w:r w:rsidRPr="00BE00C7">
              <w:rPr>
                <w:rFonts w:cs="Arial"/>
                <w:lang w:eastAsia="en-NZ"/>
              </w:rPr>
              <w:t>CI</w:t>
            </w:r>
          </w:p>
        </w:tc>
        <w:tc>
          <w:tcPr>
            <w:tcW w:w="0" w:type="auto"/>
          </w:tcPr>
          <w:p w14:paraId="306FF60B" w14:textId="77777777" w:rsidR="00EB7645" w:rsidRPr="00BE00C7" w:rsidRDefault="00444588" w:rsidP="00BE00C7">
            <w:pPr>
              <w:pStyle w:val="OutcomeDescription"/>
              <w:spacing w:before="120" w:after="120"/>
              <w:rPr>
                <w:rFonts w:cs="Arial"/>
                <w:lang w:eastAsia="en-NZ"/>
              </w:rPr>
            </w:pPr>
            <w:r w:rsidRPr="00BE00C7">
              <w:rPr>
                <w:rFonts w:cs="Arial"/>
                <w:lang w:eastAsia="en-NZ"/>
              </w:rPr>
              <w:t>As a response to concerns raised by residents regarding meals in 2021 a quality improvement was initiated.  The result of this was the purchase of five new scan heat boxes, a second combi oven and coloured cutlery a</w:t>
            </w:r>
            <w:r w:rsidRPr="00BE00C7">
              <w:rPr>
                <w:rFonts w:cs="Arial"/>
                <w:lang w:eastAsia="en-NZ"/>
              </w:rPr>
              <w:t>nd crockery for the different dining areas.  All staff were trained in different meal portion sizes and an external food contractor was introduced to support residents who required a modified/textured nutritional support.  The head chef meets with resident</w:t>
            </w:r>
            <w:r w:rsidRPr="00BE00C7">
              <w:rPr>
                <w:rFonts w:cs="Arial"/>
                <w:lang w:eastAsia="en-NZ"/>
              </w:rPr>
              <w:t>s when concerns are raised and attends the resident’s meetings and residents have the option of choosing when they would like to have their breakfast.  Having the option to choose when the resident could have their breakfast increased their satisfaction fr</w:t>
            </w:r>
            <w:r w:rsidRPr="00BE00C7">
              <w:rPr>
                <w:rFonts w:cs="Arial"/>
                <w:lang w:eastAsia="en-NZ"/>
              </w:rPr>
              <w:t xml:space="preserve">om 74% to 84.10%.  Surveyed results identified an overall increased satisfaction in residents dining experience from 80.67% to 92.86%.  Residents and whānau interviewed confirmed that they were happy with the menu options and changes that had been made to </w:t>
            </w:r>
            <w:r w:rsidRPr="00BE00C7">
              <w:rPr>
                <w:rFonts w:cs="Arial"/>
                <w:lang w:eastAsia="en-NZ"/>
              </w:rPr>
              <w:t>increase their dining satisfaction.</w:t>
            </w:r>
          </w:p>
          <w:p w14:paraId="523EDB70" w14:textId="77777777" w:rsidR="00EB7645" w:rsidRPr="00BE00C7" w:rsidRDefault="00444588" w:rsidP="00BE00C7">
            <w:pPr>
              <w:pStyle w:val="OutcomeDescription"/>
              <w:spacing w:before="120" w:after="120"/>
              <w:rPr>
                <w:rFonts w:cs="Arial"/>
                <w:lang w:eastAsia="en-NZ"/>
              </w:rPr>
            </w:pPr>
          </w:p>
        </w:tc>
        <w:tc>
          <w:tcPr>
            <w:tcW w:w="0" w:type="auto"/>
          </w:tcPr>
          <w:p w14:paraId="5075308D" w14:textId="77777777" w:rsidR="00EB7645" w:rsidRPr="00BE00C7" w:rsidRDefault="00444588" w:rsidP="00BE00C7">
            <w:pPr>
              <w:pStyle w:val="OutcomeDescription"/>
              <w:spacing w:before="120" w:after="120"/>
              <w:rPr>
                <w:rFonts w:cs="Arial"/>
                <w:lang w:eastAsia="en-NZ"/>
              </w:rPr>
            </w:pPr>
            <w:r w:rsidRPr="00BE00C7">
              <w:rPr>
                <w:rFonts w:cs="Arial"/>
                <w:lang w:eastAsia="en-NZ"/>
              </w:rPr>
              <w:t>Enhancing the resident’s dining experience is rated as continuous improvement due to an increase in residents dining experience.</w:t>
            </w:r>
          </w:p>
          <w:p w14:paraId="3AD47B66" w14:textId="77777777" w:rsidR="00EB7645" w:rsidRPr="00BE00C7" w:rsidRDefault="00444588" w:rsidP="00BE00C7">
            <w:pPr>
              <w:pStyle w:val="OutcomeDescription"/>
              <w:spacing w:before="120" w:after="120"/>
              <w:rPr>
                <w:rFonts w:cs="Arial"/>
                <w:lang w:eastAsia="en-NZ"/>
              </w:rPr>
            </w:pPr>
          </w:p>
        </w:tc>
      </w:tr>
      <w:tr w:rsidR="004C27FF" w14:paraId="78C6B00B" w14:textId="77777777">
        <w:tc>
          <w:tcPr>
            <w:tcW w:w="0" w:type="auto"/>
          </w:tcPr>
          <w:p w14:paraId="728D9899" w14:textId="77777777" w:rsidR="00EB7645" w:rsidRPr="00BE00C7" w:rsidRDefault="00444588" w:rsidP="00BE00C7">
            <w:pPr>
              <w:pStyle w:val="OutcomeDescription"/>
              <w:spacing w:before="120" w:after="120"/>
              <w:rPr>
                <w:rFonts w:cs="Arial"/>
                <w:lang w:eastAsia="en-NZ"/>
              </w:rPr>
            </w:pPr>
            <w:r w:rsidRPr="00BE00C7">
              <w:rPr>
                <w:rFonts w:cs="Arial"/>
                <w:lang w:eastAsia="en-NZ"/>
              </w:rPr>
              <w:t>Criterion 4.1.2</w:t>
            </w:r>
          </w:p>
          <w:p w14:paraId="3D241F1E" w14:textId="77777777" w:rsidR="00EB7645" w:rsidRPr="00BE00C7" w:rsidRDefault="00444588" w:rsidP="00BE00C7">
            <w:pPr>
              <w:pStyle w:val="OutcomeDescription"/>
              <w:spacing w:before="120" w:after="120"/>
              <w:rPr>
                <w:rFonts w:cs="Arial"/>
                <w:lang w:eastAsia="en-NZ"/>
              </w:rPr>
            </w:pPr>
            <w:r w:rsidRPr="00BE00C7">
              <w:rPr>
                <w:rFonts w:cs="Arial"/>
                <w:lang w:eastAsia="en-NZ"/>
              </w:rPr>
              <w:t>The physical environment, internal and external, shall be safe and acces</w:t>
            </w:r>
            <w:r w:rsidRPr="00BE00C7">
              <w:rPr>
                <w:rFonts w:cs="Arial"/>
                <w:lang w:eastAsia="en-NZ"/>
              </w:rPr>
              <w:t xml:space="preserve">sible, minimise risk of harm, and promote safe </w:t>
            </w:r>
            <w:r w:rsidRPr="00BE00C7">
              <w:rPr>
                <w:rFonts w:cs="Arial"/>
                <w:lang w:eastAsia="en-NZ"/>
              </w:rPr>
              <w:lastRenderedPageBreak/>
              <w:t>mobility and independence.</w:t>
            </w:r>
          </w:p>
        </w:tc>
        <w:tc>
          <w:tcPr>
            <w:tcW w:w="0" w:type="auto"/>
          </w:tcPr>
          <w:p w14:paraId="2DCA8D5A" w14:textId="77777777" w:rsidR="00EB7645" w:rsidRPr="00BE00C7" w:rsidRDefault="00444588" w:rsidP="00BE00C7">
            <w:pPr>
              <w:pStyle w:val="OutcomeDescription"/>
              <w:spacing w:before="120" w:after="120"/>
              <w:rPr>
                <w:rFonts w:cs="Arial"/>
                <w:lang w:eastAsia="en-NZ"/>
              </w:rPr>
            </w:pPr>
            <w:r w:rsidRPr="00BE00C7">
              <w:rPr>
                <w:rFonts w:cs="Arial"/>
                <w:lang w:eastAsia="en-NZ"/>
              </w:rPr>
              <w:lastRenderedPageBreak/>
              <w:t>CI</w:t>
            </w:r>
          </w:p>
        </w:tc>
        <w:tc>
          <w:tcPr>
            <w:tcW w:w="0" w:type="auto"/>
          </w:tcPr>
          <w:p w14:paraId="4E9D8C29" w14:textId="77777777" w:rsidR="00EB7645" w:rsidRPr="00BE00C7" w:rsidRDefault="00444588" w:rsidP="00BE00C7">
            <w:pPr>
              <w:pStyle w:val="OutcomeDescription"/>
              <w:spacing w:before="120" w:after="120"/>
              <w:rPr>
                <w:rFonts w:cs="Arial"/>
                <w:lang w:eastAsia="en-NZ"/>
              </w:rPr>
            </w:pPr>
            <w:r w:rsidRPr="00BE00C7">
              <w:rPr>
                <w:rFonts w:cs="Arial"/>
                <w:lang w:eastAsia="en-NZ"/>
              </w:rPr>
              <w:t>Significant environmental and building improvements have occurred since the previous 2021 audit.  These include installation of air conditioning/heat pump units in all resident ar</w:t>
            </w:r>
            <w:r w:rsidRPr="00BE00C7">
              <w:rPr>
                <w:rFonts w:cs="Arial"/>
                <w:lang w:eastAsia="en-NZ"/>
              </w:rPr>
              <w:t xml:space="preserve">eas; new flooring and lighting in the rest home to enhance resident safety and mobility; a </w:t>
            </w:r>
            <w:r w:rsidRPr="00BE00C7">
              <w:rPr>
                <w:rFonts w:cs="Arial"/>
                <w:lang w:eastAsia="en-NZ"/>
              </w:rPr>
              <w:lastRenderedPageBreak/>
              <w:t>new/larger more accessible hairdressing salon; substantial reconfiguration of the main entrance which eliminated the sloping gradient to ground level; raising the ro</w:t>
            </w:r>
            <w:r w:rsidRPr="00BE00C7">
              <w:rPr>
                <w:rFonts w:cs="Arial"/>
                <w:lang w:eastAsia="en-NZ"/>
              </w:rPr>
              <w:t>of portico to allow ambulance and other tall vehicles to park there; installation of additional resident toilets in recreation areas; double glazing of windows and insulation of walls; increased size of the rehabilitation centre; the creation of an activit</w:t>
            </w:r>
            <w:r w:rsidRPr="00BE00C7">
              <w:rPr>
                <w:rFonts w:cs="Arial"/>
                <w:lang w:eastAsia="en-NZ"/>
              </w:rPr>
              <w:t>ies area in the rest home which improved access and increased resident participation; increased size of the lounge in the rest home and creation of safer egress to outside areas; new car parking and widening of roads; new perimeter fence and electronic gat</w:t>
            </w:r>
            <w:r w:rsidRPr="00BE00C7">
              <w:rPr>
                <w:rFonts w:cs="Arial"/>
                <w:lang w:eastAsia="en-NZ"/>
              </w:rPr>
              <w:t>es; enhancements to gardens and internal courtyards; installation of CCTV for monitoring and reviewing incidents; new roofing; replacement/upgrade of lounge furniture; completion of ceiling hoists in every hospital bedroom and replacing all hospital beds w</w:t>
            </w:r>
            <w:r w:rsidRPr="00BE00C7">
              <w:rPr>
                <w:rFonts w:cs="Arial"/>
                <w:lang w:eastAsia="en-NZ"/>
              </w:rPr>
              <w:t xml:space="preserve">ith an upgraded model. </w:t>
            </w:r>
          </w:p>
          <w:p w14:paraId="0D16F244" w14:textId="77777777" w:rsidR="00EB7645" w:rsidRPr="00BE00C7" w:rsidRDefault="00444588" w:rsidP="00BE00C7">
            <w:pPr>
              <w:pStyle w:val="OutcomeDescription"/>
              <w:spacing w:before="120" w:after="120"/>
              <w:rPr>
                <w:rFonts w:cs="Arial"/>
                <w:lang w:eastAsia="en-NZ"/>
              </w:rPr>
            </w:pPr>
            <w:r w:rsidRPr="00BE00C7">
              <w:rPr>
                <w:rFonts w:cs="Arial"/>
                <w:lang w:eastAsia="en-NZ"/>
              </w:rPr>
              <w:t>The resident survey in 2022 resulted in an increase in the ratings for general living conditions from 85.2% to 92.32%. Other outcomes that have impacted positively on residents' quality of life are reported as continuous improvement</w:t>
            </w:r>
            <w:r w:rsidRPr="00BE00C7">
              <w:rPr>
                <w:rFonts w:cs="Arial"/>
                <w:lang w:eastAsia="en-NZ"/>
              </w:rPr>
              <w:t xml:space="preserve">s in subsections 3.2 and 3.3. Resident falls have decreased, resident skin tears and staff back injury have decreased. Additionally, staff satisfaction with their work environment has increased. Residents and their families interviewed were positive about </w:t>
            </w:r>
            <w:r w:rsidRPr="00BE00C7">
              <w:rPr>
                <w:rFonts w:cs="Arial"/>
                <w:lang w:eastAsia="en-NZ"/>
              </w:rPr>
              <w:t xml:space="preserve">all the building changes, saying that these made living there and visiting there much easier. Rest home residents enjoy being able to pop in to the activities room whenever it suits them. Three residents interviewed whilst they were seated in the gardens, </w:t>
            </w:r>
            <w:r w:rsidRPr="00BE00C7">
              <w:rPr>
                <w:rFonts w:cs="Arial"/>
                <w:lang w:eastAsia="en-NZ"/>
              </w:rPr>
              <w:t xml:space="preserve">said they appreciated how much easier it was to access the outside directly from the lounge.      </w:t>
            </w:r>
          </w:p>
          <w:p w14:paraId="4458C75C" w14:textId="77777777" w:rsidR="00EB7645" w:rsidRPr="00BE00C7" w:rsidRDefault="00444588" w:rsidP="00BE00C7">
            <w:pPr>
              <w:pStyle w:val="OutcomeDescription"/>
              <w:spacing w:before="120" w:after="120"/>
              <w:rPr>
                <w:rFonts w:cs="Arial"/>
                <w:lang w:eastAsia="en-NZ"/>
              </w:rPr>
            </w:pPr>
          </w:p>
        </w:tc>
        <w:tc>
          <w:tcPr>
            <w:tcW w:w="0" w:type="auto"/>
          </w:tcPr>
          <w:p w14:paraId="1CE4F827" w14:textId="77777777" w:rsidR="00EB7645" w:rsidRPr="00BE00C7" w:rsidRDefault="00444588" w:rsidP="00BE00C7">
            <w:pPr>
              <w:pStyle w:val="OutcomeDescription"/>
              <w:spacing w:before="120" w:after="120"/>
              <w:rPr>
                <w:rFonts w:cs="Arial"/>
                <w:lang w:eastAsia="en-NZ"/>
              </w:rPr>
            </w:pPr>
            <w:r w:rsidRPr="00BE00C7">
              <w:rPr>
                <w:rFonts w:cs="Arial"/>
                <w:lang w:eastAsia="en-NZ"/>
              </w:rPr>
              <w:lastRenderedPageBreak/>
              <w:t xml:space="preserve">Improvements to the physical environment has increased resident safety, promoted their mobility and independence, and provided them easier accessibility to </w:t>
            </w:r>
            <w:r w:rsidRPr="00BE00C7">
              <w:rPr>
                <w:rFonts w:cs="Arial"/>
                <w:lang w:eastAsia="en-NZ"/>
              </w:rPr>
              <w:t xml:space="preserve">areas. All living areas are warmer, drier, or cooler in the summer.  </w:t>
            </w:r>
            <w:r w:rsidRPr="00BE00C7">
              <w:rPr>
                <w:rFonts w:cs="Arial"/>
                <w:lang w:eastAsia="en-NZ"/>
              </w:rPr>
              <w:lastRenderedPageBreak/>
              <w:t>Resident and staff satisfaction with the environment has been significantly improved.</w:t>
            </w:r>
          </w:p>
          <w:p w14:paraId="1710C0F2" w14:textId="77777777" w:rsidR="00EB7645" w:rsidRPr="00BE00C7" w:rsidRDefault="00444588" w:rsidP="00BE00C7">
            <w:pPr>
              <w:pStyle w:val="OutcomeDescription"/>
              <w:spacing w:before="120" w:after="120"/>
              <w:rPr>
                <w:rFonts w:cs="Arial"/>
                <w:lang w:eastAsia="en-NZ"/>
              </w:rPr>
            </w:pPr>
          </w:p>
        </w:tc>
      </w:tr>
    </w:tbl>
    <w:p w14:paraId="795C95AC" w14:textId="77777777" w:rsidR="00EB7645" w:rsidRPr="00BE00C7" w:rsidRDefault="00444588" w:rsidP="00BE00C7">
      <w:pPr>
        <w:pStyle w:val="OutcomeDescription"/>
        <w:spacing w:before="120" w:after="120"/>
        <w:rPr>
          <w:rFonts w:cs="Arial"/>
          <w:lang w:eastAsia="en-NZ"/>
        </w:rPr>
      </w:pPr>
      <w:bookmarkStart w:id="58" w:name="AuditSummaryCAMImprovment"/>
      <w:bookmarkEnd w:id="58"/>
    </w:p>
    <w:p w14:paraId="6FE6D51A" w14:textId="77777777" w:rsidR="008F3634" w:rsidRDefault="00444588">
      <w:pPr>
        <w:pStyle w:val="OutcomeDescription"/>
        <w:spacing w:before="240"/>
        <w:rPr>
          <w:rFonts w:cs="Arial"/>
          <w:sz w:val="24"/>
          <w:lang w:eastAsia="en-NZ"/>
        </w:rPr>
      </w:pPr>
      <w:r>
        <w:rPr>
          <w:rFonts w:cs="Arial"/>
          <w:sz w:val="24"/>
          <w:lang w:eastAsia="en-NZ"/>
        </w:rPr>
        <w:lastRenderedPageBreak/>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209B8" w14:textId="77777777" w:rsidR="00000000" w:rsidRDefault="00444588">
      <w:r>
        <w:separator/>
      </w:r>
    </w:p>
  </w:endnote>
  <w:endnote w:type="continuationSeparator" w:id="0">
    <w:p w14:paraId="5DABFCF9" w14:textId="77777777" w:rsidR="00000000" w:rsidRDefault="00444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2B334" w14:textId="77777777" w:rsidR="000B00BC" w:rsidRDefault="00444588">
    <w:pPr>
      <w:pStyle w:val="Footer"/>
    </w:pPr>
  </w:p>
  <w:p w14:paraId="5CC1B7F1" w14:textId="77777777" w:rsidR="005A4A55" w:rsidRDefault="00444588"/>
  <w:p w14:paraId="0EBA8187" w14:textId="77777777" w:rsidR="005A4A55" w:rsidRDefault="00444588"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7BF4D" w14:textId="77777777" w:rsidR="000B00BC" w:rsidRPr="000B00BC" w:rsidRDefault="00444588"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 xml:space="preserve">Tamahere Eventide Home Trust - Atawhai Assisi </w:t>
    </w:r>
    <w:r>
      <w:rPr>
        <w:rFonts w:cs="Arial"/>
        <w:sz w:val="16"/>
        <w:szCs w:val="20"/>
      </w:rPr>
      <w:t>Home and Hospital</w:t>
    </w:r>
    <w:bookmarkEnd w:id="59"/>
    <w:r>
      <w:rPr>
        <w:rFonts w:cs="Arial"/>
        <w:sz w:val="16"/>
        <w:szCs w:val="20"/>
      </w:rPr>
      <w:tab/>
      <w:t xml:space="preserve">Date of Audit: </w:t>
    </w:r>
    <w:bookmarkStart w:id="60" w:name="AuditStartDate1"/>
    <w:r>
      <w:rPr>
        <w:rFonts w:cs="Arial"/>
        <w:sz w:val="16"/>
        <w:szCs w:val="20"/>
      </w:rPr>
      <w:t>31 January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BD2E083" w14:textId="77777777" w:rsidR="005A4A55" w:rsidRDefault="0044458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6DE14" w14:textId="77777777" w:rsidR="000B00BC" w:rsidRDefault="004445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A3CC3" w14:textId="77777777" w:rsidR="00000000" w:rsidRDefault="00444588">
      <w:r>
        <w:separator/>
      </w:r>
    </w:p>
  </w:footnote>
  <w:footnote w:type="continuationSeparator" w:id="0">
    <w:p w14:paraId="5D1CD983" w14:textId="77777777" w:rsidR="00000000" w:rsidRDefault="00444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C726E" w14:textId="77777777" w:rsidR="000B00BC" w:rsidRDefault="00444588">
    <w:pPr>
      <w:pStyle w:val="Header"/>
    </w:pPr>
  </w:p>
  <w:p w14:paraId="133EDAC7" w14:textId="77777777" w:rsidR="005A4A55" w:rsidRDefault="0044458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E4656" w14:textId="77777777" w:rsidR="000B00BC" w:rsidRDefault="00444588">
    <w:pPr>
      <w:pStyle w:val="Header"/>
    </w:pPr>
  </w:p>
  <w:p w14:paraId="7FCD55A3" w14:textId="77777777" w:rsidR="005A4A55" w:rsidRDefault="0044458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216AF" w14:textId="77777777" w:rsidR="000B00BC" w:rsidRDefault="004445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3E86FA70">
      <w:start w:val="1"/>
      <w:numFmt w:val="decimal"/>
      <w:lvlText w:val="%1."/>
      <w:lvlJc w:val="left"/>
      <w:pPr>
        <w:ind w:left="360" w:hanging="360"/>
      </w:pPr>
    </w:lvl>
    <w:lvl w:ilvl="1" w:tplc="47FAABAC" w:tentative="1">
      <w:start w:val="1"/>
      <w:numFmt w:val="lowerLetter"/>
      <w:lvlText w:val="%2."/>
      <w:lvlJc w:val="left"/>
      <w:pPr>
        <w:ind w:left="1080" w:hanging="360"/>
      </w:pPr>
    </w:lvl>
    <w:lvl w:ilvl="2" w:tplc="6B4CDE7C" w:tentative="1">
      <w:start w:val="1"/>
      <w:numFmt w:val="lowerRoman"/>
      <w:lvlText w:val="%3."/>
      <w:lvlJc w:val="right"/>
      <w:pPr>
        <w:ind w:left="1800" w:hanging="180"/>
      </w:pPr>
    </w:lvl>
    <w:lvl w:ilvl="3" w:tplc="C6ECECA4" w:tentative="1">
      <w:start w:val="1"/>
      <w:numFmt w:val="decimal"/>
      <w:lvlText w:val="%4."/>
      <w:lvlJc w:val="left"/>
      <w:pPr>
        <w:ind w:left="2520" w:hanging="360"/>
      </w:pPr>
    </w:lvl>
    <w:lvl w:ilvl="4" w:tplc="EFBED9F4" w:tentative="1">
      <w:start w:val="1"/>
      <w:numFmt w:val="lowerLetter"/>
      <w:lvlText w:val="%5."/>
      <w:lvlJc w:val="left"/>
      <w:pPr>
        <w:ind w:left="3240" w:hanging="360"/>
      </w:pPr>
    </w:lvl>
    <w:lvl w:ilvl="5" w:tplc="F3FA6624" w:tentative="1">
      <w:start w:val="1"/>
      <w:numFmt w:val="lowerRoman"/>
      <w:lvlText w:val="%6."/>
      <w:lvlJc w:val="right"/>
      <w:pPr>
        <w:ind w:left="3960" w:hanging="180"/>
      </w:pPr>
    </w:lvl>
    <w:lvl w:ilvl="6" w:tplc="DB3E5762" w:tentative="1">
      <w:start w:val="1"/>
      <w:numFmt w:val="decimal"/>
      <w:lvlText w:val="%7."/>
      <w:lvlJc w:val="left"/>
      <w:pPr>
        <w:ind w:left="4680" w:hanging="360"/>
      </w:pPr>
    </w:lvl>
    <w:lvl w:ilvl="7" w:tplc="BFA6F0BA" w:tentative="1">
      <w:start w:val="1"/>
      <w:numFmt w:val="lowerLetter"/>
      <w:lvlText w:val="%8."/>
      <w:lvlJc w:val="left"/>
      <w:pPr>
        <w:ind w:left="5400" w:hanging="360"/>
      </w:pPr>
    </w:lvl>
    <w:lvl w:ilvl="8" w:tplc="98DC9EC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56B0FB4C">
      <w:start w:val="1"/>
      <w:numFmt w:val="bullet"/>
      <w:lvlText w:val=""/>
      <w:lvlJc w:val="left"/>
      <w:pPr>
        <w:ind w:left="720" w:hanging="360"/>
      </w:pPr>
      <w:rPr>
        <w:rFonts w:ascii="Symbol" w:hAnsi="Symbol" w:hint="default"/>
      </w:rPr>
    </w:lvl>
    <w:lvl w:ilvl="1" w:tplc="322AC74A" w:tentative="1">
      <w:start w:val="1"/>
      <w:numFmt w:val="bullet"/>
      <w:lvlText w:val="o"/>
      <w:lvlJc w:val="left"/>
      <w:pPr>
        <w:ind w:left="1440" w:hanging="360"/>
      </w:pPr>
      <w:rPr>
        <w:rFonts w:ascii="Courier New" w:hAnsi="Courier New" w:cs="Courier New" w:hint="default"/>
      </w:rPr>
    </w:lvl>
    <w:lvl w:ilvl="2" w:tplc="0172E66E" w:tentative="1">
      <w:start w:val="1"/>
      <w:numFmt w:val="bullet"/>
      <w:lvlText w:val=""/>
      <w:lvlJc w:val="left"/>
      <w:pPr>
        <w:ind w:left="2160" w:hanging="360"/>
      </w:pPr>
      <w:rPr>
        <w:rFonts w:ascii="Wingdings" w:hAnsi="Wingdings" w:hint="default"/>
      </w:rPr>
    </w:lvl>
    <w:lvl w:ilvl="3" w:tplc="BD6EAA0E" w:tentative="1">
      <w:start w:val="1"/>
      <w:numFmt w:val="bullet"/>
      <w:lvlText w:val=""/>
      <w:lvlJc w:val="left"/>
      <w:pPr>
        <w:ind w:left="2880" w:hanging="360"/>
      </w:pPr>
      <w:rPr>
        <w:rFonts w:ascii="Symbol" w:hAnsi="Symbol" w:hint="default"/>
      </w:rPr>
    </w:lvl>
    <w:lvl w:ilvl="4" w:tplc="6DF0253E" w:tentative="1">
      <w:start w:val="1"/>
      <w:numFmt w:val="bullet"/>
      <w:lvlText w:val="o"/>
      <w:lvlJc w:val="left"/>
      <w:pPr>
        <w:ind w:left="3600" w:hanging="360"/>
      </w:pPr>
      <w:rPr>
        <w:rFonts w:ascii="Courier New" w:hAnsi="Courier New" w:cs="Courier New" w:hint="default"/>
      </w:rPr>
    </w:lvl>
    <w:lvl w:ilvl="5" w:tplc="0B5C1488" w:tentative="1">
      <w:start w:val="1"/>
      <w:numFmt w:val="bullet"/>
      <w:lvlText w:val=""/>
      <w:lvlJc w:val="left"/>
      <w:pPr>
        <w:ind w:left="4320" w:hanging="360"/>
      </w:pPr>
      <w:rPr>
        <w:rFonts w:ascii="Wingdings" w:hAnsi="Wingdings" w:hint="default"/>
      </w:rPr>
    </w:lvl>
    <w:lvl w:ilvl="6" w:tplc="F39A12DA" w:tentative="1">
      <w:start w:val="1"/>
      <w:numFmt w:val="bullet"/>
      <w:lvlText w:val=""/>
      <w:lvlJc w:val="left"/>
      <w:pPr>
        <w:ind w:left="5040" w:hanging="360"/>
      </w:pPr>
      <w:rPr>
        <w:rFonts w:ascii="Symbol" w:hAnsi="Symbol" w:hint="default"/>
      </w:rPr>
    </w:lvl>
    <w:lvl w:ilvl="7" w:tplc="72D6DA9A" w:tentative="1">
      <w:start w:val="1"/>
      <w:numFmt w:val="bullet"/>
      <w:lvlText w:val="o"/>
      <w:lvlJc w:val="left"/>
      <w:pPr>
        <w:ind w:left="5760" w:hanging="360"/>
      </w:pPr>
      <w:rPr>
        <w:rFonts w:ascii="Courier New" w:hAnsi="Courier New" w:cs="Courier New" w:hint="default"/>
      </w:rPr>
    </w:lvl>
    <w:lvl w:ilvl="8" w:tplc="D13A5E9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7FF"/>
    <w:rsid w:val="00444588"/>
    <w:rsid w:val="004C27F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131E4"/>
  <w15:docId w15:val="{E86F721D-AA7D-4756-BCAE-74C808CEF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10981</Words>
  <Characters>62595</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2</cp:revision>
  <dcterms:created xsi:type="dcterms:W3CDTF">2023-03-21T00:33:00Z</dcterms:created>
  <dcterms:modified xsi:type="dcterms:W3CDTF">2023-03-21T00:33:00Z</dcterms:modified>
</cp:coreProperties>
</file>