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1835" w14:textId="77777777" w:rsidR="00460D43" w:rsidRDefault="001E6F04">
      <w:pPr>
        <w:pStyle w:val="Heading1"/>
        <w:rPr>
          <w:rFonts w:cs="Arial"/>
        </w:rPr>
      </w:pPr>
      <w:bookmarkStart w:id="0" w:name="PRMS_RIName"/>
      <w:r>
        <w:rPr>
          <w:rFonts w:cs="Arial"/>
        </w:rPr>
        <w:t>The Whalan Lodge Trust - Whalan Lodge</w:t>
      </w:r>
      <w:bookmarkEnd w:id="0"/>
    </w:p>
    <w:p w14:paraId="02B18532" w14:textId="77777777" w:rsidR="00460D43" w:rsidRDefault="001E6F04">
      <w:pPr>
        <w:pStyle w:val="Heading2"/>
        <w:spacing w:after="0"/>
        <w:rPr>
          <w:rFonts w:cs="Arial"/>
        </w:rPr>
      </w:pPr>
      <w:r>
        <w:rPr>
          <w:rFonts w:cs="Arial"/>
        </w:rPr>
        <w:t>Introduction</w:t>
      </w:r>
    </w:p>
    <w:p w14:paraId="6F4F7DC4" w14:textId="77777777" w:rsidR="00460D43" w:rsidRDefault="001E6F0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798C7A8" w14:textId="77777777" w:rsidR="00460D43" w:rsidRDefault="001E6F0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B3067C0" w14:textId="77777777" w:rsidR="00460D43" w:rsidRDefault="001E6F04">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2B0903EC" w14:textId="77777777" w:rsidR="00460D43" w:rsidRDefault="001E6F0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3E8400A" w14:textId="77777777" w:rsidR="00460D43" w:rsidRDefault="001E6F04">
      <w:pPr>
        <w:spacing w:before="240" w:after="240"/>
        <w:rPr>
          <w:rFonts w:cs="Arial"/>
          <w:lang w:eastAsia="en-NZ"/>
        </w:rPr>
      </w:pPr>
      <w:r>
        <w:rPr>
          <w:rFonts w:cs="Arial"/>
          <w:lang w:eastAsia="en-NZ"/>
        </w:rPr>
        <w:t>The specifics of this audit included:</w:t>
      </w:r>
    </w:p>
    <w:p w14:paraId="4FED882A" w14:textId="77777777" w:rsidR="009D18F5" w:rsidRPr="009D18F5" w:rsidRDefault="001E6F04" w:rsidP="009D18F5">
      <w:pPr>
        <w:pBdr>
          <w:top w:val="single" w:sz="4" w:space="1" w:color="auto"/>
          <w:left w:val="single" w:sz="4" w:space="4" w:color="auto"/>
          <w:bottom w:val="single" w:sz="4" w:space="1" w:color="auto"/>
          <w:right w:val="single" w:sz="4" w:space="4" w:color="auto"/>
        </w:pBdr>
        <w:rPr>
          <w:rFonts w:cs="Arial"/>
        </w:rPr>
      </w:pPr>
    </w:p>
    <w:p w14:paraId="668D8680" w14:textId="77777777" w:rsidR="005A5115" w:rsidRPr="009418D4" w:rsidRDefault="001E6F0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Whalan Lodge Trust</w:t>
      </w:r>
      <w:bookmarkEnd w:id="4"/>
    </w:p>
    <w:p w14:paraId="5E6DD522" w14:textId="77777777" w:rsidR="005A5115" w:rsidRPr="009418D4" w:rsidRDefault="001E6F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Whalan Lodge</w:t>
      </w:r>
      <w:bookmarkEnd w:id="5"/>
    </w:p>
    <w:p w14:paraId="36966420" w14:textId="77777777" w:rsidR="005A5115" w:rsidRPr="009418D4" w:rsidRDefault="001E6F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w:t>
      </w:r>
      <w:bookmarkEnd w:id="6"/>
    </w:p>
    <w:p w14:paraId="428BF33F" w14:textId="77777777" w:rsidR="005A5115" w:rsidRPr="009418D4" w:rsidRDefault="001E6F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October 2022</w:t>
      </w:r>
      <w:bookmarkEnd w:id="7"/>
      <w:r w:rsidRPr="009418D4">
        <w:rPr>
          <w:rFonts w:cs="Arial"/>
        </w:rPr>
        <w:tab/>
        <w:t xml:space="preserve">End date: </w:t>
      </w:r>
      <w:bookmarkStart w:id="8" w:name="AuditEndDate"/>
      <w:r>
        <w:rPr>
          <w:rFonts w:cs="Arial"/>
        </w:rPr>
        <w:t>20 October 2022</w:t>
      </w:r>
      <w:bookmarkEnd w:id="8"/>
    </w:p>
    <w:p w14:paraId="0DFF86A4" w14:textId="77777777" w:rsidR="005A5115" w:rsidRPr="009418D4" w:rsidRDefault="001E6F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EDCF162" w14:textId="77777777" w:rsidR="004316C6" w:rsidRPr="009418D4" w:rsidRDefault="001E6F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1D251219" w14:textId="77777777" w:rsidR="009D18F5" w:rsidRDefault="001E6F04" w:rsidP="009D18F5">
      <w:pPr>
        <w:pBdr>
          <w:top w:val="single" w:sz="4" w:space="1" w:color="auto"/>
          <w:left w:val="single" w:sz="4" w:space="4" w:color="auto"/>
          <w:bottom w:val="single" w:sz="4" w:space="1" w:color="auto"/>
          <w:right w:val="single" w:sz="4" w:space="4" w:color="auto"/>
        </w:pBdr>
        <w:rPr>
          <w:rFonts w:cs="Arial"/>
          <w:lang w:eastAsia="en-NZ"/>
        </w:rPr>
      </w:pPr>
    </w:p>
    <w:p w14:paraId="3234063A" w14:textId="77777777" w:rsidR="00460D43" w:rsidRDefault="001E6F04">
      <w:pPr>
        <w:pStyle w:val="Heading1"/>
        <w:rPr>
          <w:rFonts w:cs="Arial"/>
        </w:rPr>
      </w:pPr>
      <w:r>
        <w:rPr>
          <w:rFonts w:cs="Arial"/>
        </w:rPr>
        <w:lastRenderedPageBreak/>
        <w:t>Execut</w:t>
      </w:r>
      <w:r>
        <w:rPr>
          <w:rFonts w:cs="Arial"/>
        </w:rPr>
        <w:t>ive summary of the audit</w:t>
      </w:r>
    </w:p>
    <w:p w14:paraId="10DF9AF1" w14:textId="77777777" w:rsidR="00460D43" w:rsidRDefault="001E6F04">
      <w:pPr>
        <w:pStyle w:val="Heading2"/>
        <w:rPr>
          <w:rFonts w:cs="Arial"/>
        </w:rPr>
      </w:pPr>
      <w:r>
        <w:rPr>
          <w:rFonts w:cs="Arial"/>
        </w:rPr>
        <w:t>Introduction</w:t>
      </w:r>
    </w:p>
    <w:p w14:paraId="6D47C80B" w14:textId="77777777" w:rsidR="00460D43" w:rsidRDefault="001E6F0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5D24C8C" w14:textId="77777777" w:rsidR="00FB778F" w:rsidRDefault="001E6F0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FCF8F1F" w14:textId="77777777" w:rsidR="00FB778F" w:rsidRDefault="001E6F0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8B26044" w14:textId="77777777" w:rsidR="00FB778F" w:rsidRDefault="001E6F0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E23FFE5" w14:textId="77777777" w:rsidR="00FB778F" w:rsidRDefault="001E6F0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61CE34F" w14:textId="77777777" w:rsidR="00FB778F" w:rsidRDefault="001E6F0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D4935ED" w14:textId="77777777" w:rsidR="00FB778F" w:rsidRDefault="001E6F0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A6920D" w14:textId="77777777" w:rsidR="00460D43" w:rsidRDefault="001E6F0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D3DC51A" w14:textId="77777777" w:rsidR="00460D43" w:rsidRDefault="001E6F0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316C6" w14:paraId="3109AF0C" w14:textId="77777777">
        <w:trPr>
          <w:cantSplit/>
          <w:tblHeader/>
        </w:trPr>
        <w:tc>
          <w:tcPr>
            <w:tcW w:w="1260" w:type="dxa"/>
            <w:tcBorders>
              <w:bottom w:val="single" w:sz="4" w:space="0" w:color="000000"/>
            </w:tcBorders>
            <w:vAlign w:val="center"/>
          </w:tcPr>
          <w:p w14:paraId="75BF621D" w14:textId="77777777" w:rsidR="00460D43" w:rsidRDefault="001E6F0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23F37D" w14:textId="77777777" w:rsidR="00460D43" w:rsidRDefault="001E6F0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040CD1D" w14:textId="77777777" w:rsidR="00460D43" w:rsidRDefault="001E6F04">
            <w:pPr>
              <w:spacing w:before="60" w:after="60"/>
              <w:rPr>
                <w:rFonts w:eastAsia="Calibri"/>
                <w:b/>
                <w:szCs w:val="24"/>
              </w:rPr>
            </w:pPr>
            <w:r>
              <w:rPr>
                <w:rFonts w:eastAsia="Calibri"/>
                <w:b/>
                <w:szCs w:val="24"/>
              </w:rPr>
              <w:t>Definition</w:t>
            </w:r>
          </w:p>
        </w:tc>
      </w:tr>
      <w:tr w:rsidR="004316C6" w14:paraId="6DF61127" w14:textId="77777777">
        <w:trPr>
          <w:cantSplit/>
          <w:trHeight w:val="964"/>
        </w:trPr>
        <w:tc>
          <w:tcPr>
            <w:tcW w:w="1260" w:type="dxa"/>
            <w:tcBorders>
              <w:bottom w:val="single" w:sz="4" w:space="0" w:color="000000"/>
            </w:tcBorders>
            <w:shd w:val="clear" w:color="0066FF" w:fill="0000FF"/>
            <w:vAlign w:val="center"/>
          </w:tcPr>
          <w:p w14:paraId="5B8D2D35" w14:textId="77777777" w:rsidR="00460D43" w:rsidRDefault="001E6F04">
            <w:pPr>
              <w:spacing w:before="60" w:after="60"/>
              <w:rPr>
                <w:rFonts w:eastAsia="Calibri"/>
                <w:szCs w:val="24"/>
              </w:rPr>
            </w:pPr>
          </w:p>
        </w:tc>
        <w:tc>
          <w:tcPr>
            <w:tcW w:w="7095" w:type="dxa"/>
            <w:tcBorders>
              <w:bottom w:val="single" w:sz="4" w:space="0" w:color="000000"/>
            </w:tcBorders>
            <w:shd w:val="clear" w:color="auto" w:fill="auto"/>
            <w:vAlign w:val="center"/>
          </w:tcPr>
          <w:p w14:paraId="520C3FE4" w14:textId="77777777" w:rsidR="00460D43" w:rsidRDefault="001E6F0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FBEE69" w14:textId="77777777" w:rsidR="00460D43" w:rsidRDefault="001E6F0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316C6" w14:paraId="3A26F1C9" w14:textId="77777777">
        <w:trPr>
          <w:cantSplit/>
          <w:trHeight w:val="964"/>
        </w:trPr>
        <w:tc>
          <w:tcPr>
            <w:tcW w:w="1260" w:type="dxa"/>
            <w:shd w:val="clear" w:color="33CC33" w:fill="00FF00"/>
            <w:vAlign w:val="center"/>
          </w:tcPr>
          <w:p w14:paraId="13FCEB4C" w14:textId="77777777" w:rsidR="00460D43" w:rsidRDefault="001E6F04">
            <w:pPr>
              <w:spacing w:before="60" w:after="60"/>
              <w:rPr>
                <w:rFonts w:eastAsia="Calibri"/>
                <w:szCs w:val="24"/>
              </w:rPr>
            </w:pPr>
          </w:p>
        </w:tc>
        <w:tc>
          <w:tcPr>
            <w:tcW w:w="7095" w:type="dxa"/>
            <w:shd w:val="clear" w:color="auto" w:fill="auto"/>
            <w:vAlign w:val="center"/>
          </w:tcPr>
          <w:p w14:paraId="68DB8C43" w14:textId="77777777" w:rsidR="00460D43" w:rsidRDefault="001E6F0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9A0D562" w14:textId="77777777" w:rsidR="00460D43" w:rsidRDefault="001E6F04">
            <w:pPr>
              <w:spacing w:before="60" w:after="60"/>
              <w:ind w:left="50"/>
              <w:rPr>
                <w:rFonts w:eastAsia="Calibri"/>
                <w:szCs w:val="24"/>
              </w:rPr>
            </w:pPr>
            <w:r w:rsidRPr="00FB778F">
              <w:rPr>
                <w:rFonts w:eastAsia="Calibri"/>
                <w:szCs w:val="24"/>
              </w:rPr>
              <w:t>Subsections applicable to this service fully attained</w:t>
            </w:r>
          </w:p>
        </w:tc>
      </w:tr>
      <w:tr w:rsidR="004316C6" w14:paraId="6A9FB51D" w14:textId="77777777">
        <w:trPr>
          <w:cantSplit/>
          <w:trHeight w:val="964"/>
        </w:trPr>
        <w:tc>
          <w:tcPr>
            <w:tcW w:w="1260" w:type="dxa"/>
            <w:tcBorders>
              <w:bottom w:val="single" w:sz="4" w:space="0" w:color="000000"/>
            </w:tcBorders>
            <w:shd w:val="clear" w:color="auto" w:fill="FFFF00"/>
            <w:vAlign w:val="center"/>
          </w:tcPr>
          <w:p w14:paraId="0316760D" w14:textId="77777777" w:rsidR="00460D43" w:rsidRDefault="001E6F04">
            <w:pPr>
              <w:spacing w:before="60" w:after="60"/>
              <w:rPr>
                <w:rFonts w:eastAsia="Calibri"/>
                <w:szCs w:val="24"/>
              </w:rPr>
            </w:pPr>
          </w:p>
        </w:tc>
        <w:tc>
          <w:tcPr>
            <w:tcW w:w="7095" w:type="dxa"/>
            <w:shd w:val="clear" w:color="auto" w:fill="auto"/>
            <w:vAlign w:val="center"/>
          </w:tcPr>
          <w:p w14:paraId="0FBB95E2" w14:textId="77777777" w:rsidR="00460D43" w:rsidRDefault="001E6F0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A71CBAF" w14:textId="77777777" w:rsidR="00460D43" w:rsidRDefault="001E6F0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316C6" w14:paraId="4D0ECBF6" w14:textId="77777777">
        <w:trPr>
          <w:cantSplit/>
          <w:trHeight w:val="964"/>
        </w:trPr>
        <w:tc>
          <w:tcPr>
            <w:tcW w:w="1260" w:type="dxa"/>
            <w:tcBorders>
              <w:bottom w:val="single" w:sz="4" w:space="0" w:color="000000"/>
            </w:tcBorders>
            <w:shd w:val="clear" w:color="auto" w:fill="FFC800"/>
            <w:vAlign w:val="center"/>
          </w:tcPr>
          <w:p w14:paraId="0BF410C0" w14:textId="77777777" w:rsidR="00460D43" w:rsidRDefault="001E6F04">
            <w:pPr>
              <w:spacing w:before="60" w:after="60"/>
              <w:rPr>
                <w:rFonts w:eastAsia="Calibri"/>
                <w:szCs w:val="24"/>
              </w:rPr>
            </w:pPr>
          </w:p>
        </w:tc>
        <w:tc>
          <w:tcPr>
            <w:tcW w:w="7095" w:type="dxa"/>
            <w:tcBorders>
              <w:bottom w:val="single" w:sz="4" w:space="0" w:color="000000"/>
            </w:tcBorders>
            <w:shd w:val="clear" w:color="auto" w:fill="auto"/>
            <w:vAlign w:val="center"/>
          </w:tcPr>
          <w:p w14:paraId="2D3348DA" w14:textId="77777777" w:rsidR="00460D43" w:rsidRDefault="001E6F0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37EA864" w14:textId="77777777" w:rsidR="00460D43" w:rsidRDefault="001E6F0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316C6" w14:paraId="1D0E8E24" w14:textId="77777777">
        <w:trPr>
          <w:cantSplit/>
          <w:trHeight w:val="964"/>
        </w:trPr>
        <w:tc>
          <w:tcPr>
            <w:tcW w:w="1260" w:type="dxa"/>
            <w:shd w:val="clear" w:color="auto" w:fill="FF0000"/>
            <w:vAlign w:val="center"/>
          </w:tcPr>
          <w:p w14:paraId="4BB368B8" w14:textId="77777777" w:rsidR="00460D43" w:rsidRDefault="001E6F04">
            <w:pPr>
              <w:spacing w:before="60" w:after="60"/>
              <w:rPr>
                <w:rFonts w:eastAsia="Calibri"/>
                <w:szCs w:val="24"/>
              </w:rPr>
            </w:pPr>
          </w:p>
        </w:tc>
        <w:tc>
          <w:tcPr>
            <w:tcW w:w="7095" w:type="dxa"/>
            <w:shd w:val="clear" w:color="auto" w:fill="auto"/>
            <w:vAlign w:val="center"/>
          </w:tcPr>
          <w:p w14:paraId="3CC53834" w14:textId="77777777" w:rsidR="00460D43" w:rsidRDefault="001E6F0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50A092A" w14:textId="77777777" w:rsidR="00460D43" w:rsidRDefault="001E6F0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26FB48C" w14:textId="77777777" w:rsidR="00460D43" w:rsidRDefault="001E6F04">
      <w:pPr>
        <w:pStyle w:val="Heading2"/>
        <w:spacing w:after="0"/>
        <w:rPr>
          <w:rFonts w:cs="Arial"/>
        </w:rPr>
      </w:pPr>
      <w:r>
        <w:rPr>
          <w:rFonts w:cs="Arial"/>
        </w:rPr>
        <w:t>General overview of the audit</w:t>
      </w:r>
    </w:p>
    <w:p w14:paraId="226E44EA" w14:textId="77777777" w:rsidR="00E536CC" w:rsidRDefault="001E6F04">
      <w:pPr>
        <w:spacing w:before="240" w:line="276" w:lineRule="auto"/>
        <w:rPr>
          <w:rFonts w:eastAsia="Calibri"/>
        </w:rPr>
      </w:pPr>
      <w:bookmarkStart w:id="13" w:name="GeneralOverview"/>
      <w:r w:rsidRPr="00A4268A">
        <w:rPr>
          <w:rFonts w:eastAsia="Calibri"/>
        </w:rPr>
        <w:t>Whalan Lodge is certified to provide rest home level of care for up to 14 residents. There were 12 residents on the days of audit. This surveillance audit was conducted against a subset of the Ngā Paerewa Health and Disability Services Standard 2021 and co</w:t>
      </w:r>
      <w:r w:rsidRPr="00A4268A">
        <w:rPr>
          <w:rFonts w:eastAsia="Calibri"/>
        </w:rPr>
        <w:t xml:space="preserve">ntracts with Te Whatu Ora- Health New Zealand Southern. </w:t>
      </w:r>
    </w:p>
    <w:p w14:paraId="7B56879E" w14:textId="77777777" w:rsidR="004316C6" w:rsidRPr="00A4268A" w:rsidRDefault="001E6F04">
      <w:pPr>
        <w:spacing w:before="240" w:line="276" w:lineRule="auto"/>
        <w:rPr>
          <w:rFonts w:eastAsia="Calibri"/>
        </w:rPr>
      </w:pPr>
      <w:r w:rsidRPr="00A4268A">
        <w:rPr>
          <w:rFonts w:eastAsia="Calibri"/>
        </w:rPr>
        <w:t>The audit process included the review of policies and procedures, the review of residents and staff files, observations, and interviews with residents, family, management, staff, and a general practi</w:t>
      </w:r>
      <w:r w:rsidRPr="00A4268A">
        <w:rPr>
          <w:rFonts w:eastAsia="Calibri"/>
        </w:rPr>
        <w:t>tioner.</w:t>
      </w:r>
    </w:p>
    <w:p w14:paraId="419DA498" w14:textId="77777777" w:rsidR="004316C6" w:rsidRPr="00A4268A" w:rsidRDefault="001E6F04">
      <w:pPr>
        <w:spacing w:before="240" w:line="276" w:lineRule="auto"/>
        <w:rPr>
          <w:rFonts w:eastAsia="Calibri"/>
        </w:rPr>
      </w:pPr>
      <w:r w:rsidRPr="00A4268A">
        <w:rPr>
          <w:rFonts w:eastAsia="Calibri"/>
        </w:rPr>
        <w:t>The nurse manager is appropriately qualified and experienced and is supported by an assistant manager. There are quality systems and processes being implemented. Feedback from residents and families was very positive about the care and the services</w:t>
      </w:r>
      <w:r w:rsidRPr="00A4268A">
        <w:rPr>
          <w:rFonts w:eastAsia="Calibri"/>
        </w:rPr>
        <w:t xml:space="preserve"> provided. An induction and in-service training programme are in place to provide staff with appropriate knowledge and skills to deliver care.</w:t>
      </w:r>
    </w:p>
    <w:p w14:paraId="57C04025" w14:textId="77777777" w:rsidR="004316C6" w:rsidRPr="00A4268A" w:rsidRDefault="001E6F04">
      <w:pPr>
        <w:spacing w:before="240" w:line="276" w:lineRule="auto"/>
        <w:rPr>
          <w:rFonts w:eastAsia="Calibri"/>
        </w:rPr>
      </w:pPr>
      <w:r w:rsidRPr="00A4268A">
        <w:rPr>
          <w:rFonts w:eastAsia="Calibri"/>
        </w:rPr>
        <w:t>The service has addressed the one previous audit shortfall related to signing for controlled drugs.</w:t>
      </w:r>
    </w:p>
    <w:p w14:paraId="0569BEFC" w14:textId="77777777" w:rsidR="004316C6" w:rsidRPr="00A4268A" w:rsidRDefault="001E6F04">
      <w:pPr>
        <w:spacing w:before="240" w:line="276" w:lineRule="auto"/>
        <w:rPr>
          <w:rFonts w:eastAsia="Calibri"/>
        </w:rPr>
      </w:pPr>
      <w:r w:rsidRPr="00A4268A">
        <w:rPr>
          <w:rFonts w:eastAsia="Calibri"/>
        </w:rPr>
        <w:t>This audit id</w:t>
      </w:r>
      <w:r w:rsidRPr="00A4268A">
        <w:rPr>
          <w:rFonts w:eastAsia="Calibri"/>
        </w:rPr>
        <w:t>entified a further improvement required around medication processes.</w:t>
      </w:r>
    </w:p>
    <w:bookmarkEnd w:id="13"/>
    <w:p w14:paraId="44D08078" w14:textId="77777777" w:rsidR="004316C6" w:rsidRPr="00A4268A" w:rsidRDefault="004316C6">
      <w:pPr>
        <w:spacing w:before="240" w:line="276" w:lineRule="auto"/>
        <w:rPr>
          <w:rFonts w:eastAsia="Calibri"/>
        </w:rPr>
      </w:pPr>
    </w:p>
    <w:p w14:paraId="0DDD5AE8" w14:textId="77777777" w:rsidR="00460D43" w:rsidRDefault="001E6F0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6C6" w14:paraId="002C5898" w14:textId="77777777" w:rsidTr="00A4268A">
        <w:trPr>
          <w:cantSplit/>
        </w:trPr>
        <w:tc>
          <w:tcPr>
            <w:tcW w:w="10206" w:type="dxa"/>
            <w:vAlign w:val="center"/>
          </w:tcPr>
          <w:p w14:paraId="7FF52B8D" w14:textId="77777777" w:rsidR="00FB778F" w:rsidRPr="00FB778F" w:rsidRDefault="001E6F0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w:t>
            </w:r>
            <w:r w:rsidRPr="00FB778F">
              <w:rPr>
                <w:rFonts w:eastAsia="Calibri"/>
              </w:rPr>
              <w:t>rvices are provided in a manner that is respectful of people’s rights, facilitates informed choice, minimises harm,</w:t>
            </w:r>
          </w:p>
          <w:p w14:paraId="7B94C60B" w14:textId="77777777" w:rsidR="00460D43" w:rsidRPr="00621629" w:rsidRDefault="001E6F0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57E7DB9" w14:textId="77777777" w:rsidR="00460D43" w:rsidRPr="00621629" w:rsidRDefault="001E6F0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0A9E113" w14:textId="5C8D2314" w:rsidR="00460D43" w:rsidRPr="00621629" w:rsidRDefault="001E6F04" w:rsidP="008F3634">
            <w:pPr>
              <w:spacing w:before="60" w:after="60" w:line="276" w:lineRule="auto"/>
              <w:rPr>
                <w:rFonts w:eastAsia="Calibri"/>
              </w:rPr>
            </w:pPr>
            <w:bookmarkStart w:id="15" w:name="IndicatorDescription1_1"/>
            <w:bookmarkEnd w:id="15"/>
            <w:r>
              <w:t xml:space="preserve">Subsections applicable to this service </w:t>
            </w:r>
            <w:r w:rsidR="00DD0F20">
              <w:t xml:space="preserve">are </w:t>
            </w:r>
            <w:r>
              <w:t>fully attained.</w:t>
            </w:r>
          </w:p>
        </w:tc>
      </w:tr>
    </w:tbl>
    <w:p w14:paraId="404F65A8" w14:textId="77777777" w:rsidR="00460D43" w:rsidRDefault="001E6F04">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 A Māori health plan is in place for t</w:t>
      </w:r>
      <w:r w:rsidRPr="00A4268A">
        <w:rPr>
          <w:rFonts w:eastAsia="Calibri"/>
        </w:rPr>
        <w:t>he organisation and a Pacific health plan is being developed. There is an established system for the management of complaints that meets guidelines established by the Health and Disability Commissioner. There are policies around informed consent, and the s</w:t>
      </w:r>
      <w:r w:rsidRPr="00A4268A">
        <w:rPr>
          <w:rFonts w:eastAsia="Calibri"/>
        </w:rPr>
        <w:t xml:space="preserve">ervice follows the appropriate best practice tikanga guidelines in relation to consent. </w:t>
      </w:r>
    </w:p>
    <w:bookmarkEnd w:id="16"/>
    <w:p w14:paraId="40FBBED7" w14:textId="77777777" w:rsidR="004316C6" w:rsidRPr="00A4268A" w:rsidRDefault="004316C6">
      <w:pPr>
        <w:spacing w:before="240" w:line="276" w:lineRule="auto"/>
        <w:rPr>
          <w:rFonts w:eastAsia="Calibri"/>
        </w:rPr>
      </w:pPr>
    </w:p>
    <w:p w14:paraId="14D51A0C" w14:textId="77777777" w:rsidR="00460D43" w:rsidRDefault="001E6F0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6C6" w14:paraId="3FC6C79A" w14:textId="77777777" w:rsidTr="00A4268A">
        <w:trPr>
          <w:cantSplit/>
        </w:trPr>
        <w:tc>
          <w:tcPr>
            <w:tcW w:w="10206" w:type="dxa"/>
            <w:vAlign w:val="center"/>
          </w:tcPr>
          <w:p w14:paraId="4E54ECF7" w14:textId="77777777" w:rsidR="00460D43" w:rsidRPr="00621629" w:rsidRDefault="001E6F0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w:t>
            </w:r>
            <w:r w:rsidRPr="00FB778F">
              <w:rPr>
                <w:rFonts w:eastAsia="Calibri"/>
              </w:rPr>
              <w:t xml:space="preserve"> and a supported workforce.</w:t>
            </w:r>
          </w:p>
        </w:tc>
        <w:tc>
          <w:tcPr>
            <w:tcW w:w="1276" w:type="dxa"/>
            <w:shd w:val="clear" w:color="auto" w:fill="00FF00"/>
            <w:vAlign w:val="center"/>
          </w:tcPr>
          <w:p w14:paraId="2B1398D2" w14:textId="77777777" w:rsidR="00460D43" w:rsidRPr="00621629" w:rsidRDefault="001E6F0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9DA8901" w14:textId="5969DE7C" w:rsidR="00460D43" w:rsidRPr="00621629" w:rsidRDefault="001E6F04" w:rsidP="00621629">
            <w:pPr>
              <w:spacing w:before="60" w:after="60" w:line="276" w:lineRule="auto"/>
              <w:rPr>
                <w:rFonts w:eastAsia="Calibri"/>
              </w:rPr>
            </w:pPr>
            <w:bookmarkStart w:id="18" w:name="IndicatorDescription1_2"/>
            <w:bookmarkEnd w:id="18"/>
            <w:r>
              <w:t xml:space="preserve">Subsections applicable to this service </w:t>
            </w:r>
            <w:r w:rsidR="00DD0F20">
              <w:t xml:space="preserve">are </w:t>
            </w:r>
            <w:r>
              <w:t>fully attained.</w:t>
            </w:r>
          </w:p>
        </w:tc>
      </w:tr>
    </w:tbl>
    <w:p w14:paraId="47E4296D" w14:textId="77777777" w:rsidR="00460D43" w:rsidRDefault="001E6F04">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w:t>
      </w:r>
      <w:r w:rsidRPr="00A4268A">
        <w:rPr>
          <w:rFonts w:eastAsia="Calibri"/>
        </w:rPr>
        <w:t>proach, and these systems meet the needs of residents and their staff. Quality improvement projects are implemented. Internal audits, meetings, and collation of data were all documented as taking place as scheduled, with corrective actions as indicated.</w:t>
      </w:r>
    </w:p>
    <w:p w14:paraId="17160335" w14:textId="77777777" w:rsidR="004316C6" w:rsidRPr="00A4268A" w:rsidRDefault="001E6F04">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and regular staff education and training are in place.</w:t>
      </w:r>
    </w:p>
    <w:bookmarkEnd w:id="19"/>
    <w:p w14:paraId="4285BC1B" w14:textId="77777777" w:rsidR="004316C6" w:rsidRPr="00A4268A" w:rsidRDefault="004316C6">
      <w:pPr>
        <w:spacing w:before="240" w:line="276" w:lineRule="auto"/>
        <w:rPr>
          <w:rFonts w:eastAsia="Calibri"/>
        </w:rPr>
      </w:pPr>
    </w:p>
    <w:p w14:paraId="1F8E25F6" w14:textId="77777777" w:rsidR="00460D43" w:rsidRDefault="001E6F04"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wellbein</w:t>
      </w:r>
      <w:r w:rsidRPr="00FB778F">
        <w:rPr>
          <w:rFonts w:cs="Arial"/>
        </w:rPr>
        <w:t xml:space="preserve">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6C6" w14:paraId="272163A9" w14:textId="77777777" w:rsidTr="00A4268A">
        <w:trPr>
          <w:cantSplit/>
        </w:trPr>
        <w:tc>
          <w:tcPr>
            <w:tcW w:w="10206" w:type="dxa"/>
            <w:vAlign w:val="center"/>
          </w:tcPr>
          <w:p w14:paraId="2B531327" w14:textId="77777777" w:rsidR="00460D43" w:rsidRPr="00621629" w:rsidRDefault="001E6F0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w:t>
            </w:r>
            <w:r w:rsidRPr="00FB778F">
              <w:rPr>
                <w:rFonts w:eastAsia="Calibri"/>
              </w:rPr>
              <w:t>eir needs.</w:t>
            </w:r>
          </w:p>
        </w:tc>
        <w:tc>
          <w:tcPr>
            <w:tcW w:w="1276" w:type="dxa"/>
            <w:shd w:val="clear" w:color="auto" w:fill="FFC800"/>
            <w:vAlign w:val="center"/>
          </w:tcPr>
          <w:p w14:paraId="2D128F45" w14:textId="77777777" w:rsidR="00460D43" w:rsidRPr="00621629" w:rsidRDefault="001E6F0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C0F0436" w14:textId="69FD249F" w:rsidR="00460D43" w:rsidRPr="00621629" w:rsidRDefault="001E6F04" w:rsidP="00621629">
            <w:pPr>
              <w:spacing w:before="60" w:after="60" w:line="276" w:lineRule="auto"/>
              <w:rPr>
                <w:rFonts w:eastAsia="Calibri"/>
              </w:rPr>
            </w:pPr>
            <w:bookmarkStart w:id="21" w:name="IndicatorDescription1_3"/>
            <w:bookmarkEnd w:id="21"/>
            <w:r>
              <w:t xml:space="preserve">Some subsections applicable to this service </w:t>
            </w:r>
            <w:r w:rsidR="00DD0F20">
              <w:t xml:space="preserve">are </w:t>
            </w:r>
            <w:r>
              <w:t>partially attained and of medium or high risk and/or unattained and of low risk.</w:t>
            </w:r>
          </w:p>
        </w:tc>
      </w:tr>
    </w:tbl>
    <w:p w14:paraId="46F90E48" w14:textId="77777777" w:rsidR="00E536CC" w:rsidRPr="005E14A4" w:rsidRDefault="001E6F04" w:rsidP="00621629">
      <w:pPr>
        <w:spacing w:before="240" w:line="276" w:lineRule="auto"/>
        <w:rPr>
          <w:rFonts w:eastAsia="Calibri"/>
        </w:rPr>
      </w:pPr>
      <w:bookmarkStart w:id="22" w:name="ContinuumOfServiceDelivery"/>
      <w:r w:rsidRPr="00A4268A">
        <w:rPr>
          <w:rFonts w:eastAsia="Calibri"/>
        </w:rPr>
        <w:t>The registered nurse/nurse manager is responsible for each stage of service provision. The care plans reviewed evidenc</w:t>
      </w:r>
      <w:r w:rsidRPr="00A4268A">
        <w:rPr>
          <w:rFonts w:eastAsia="Calibri"/>
        </w:rPr>
        <w:t>e assessment, planning and review of residents' needs, outcomes, and goals with the resident and/or family input. Care plans demonstrate service integration and are reviewed at least six-monthly. Resident files included medical notes by the contracted gene</w:t>
      </w:r>
      <w:r w:rsidRPr="00A4268A">
        <w:rPr>
          <w:rFonts w:eastAsia="Calibri"/>
        </w:rPr>
        <w:t xml:space="preserve">ral practitioner and visiting allied health professionals. </w:t>
      </w:r>
    </w:p>
    <w:p w14:paraId="5BA5A95C" w14:textId="77777777" w:rsidR="004316C6" w:rsidRPr="00A4268A" w:rsidRDefault="001E6F04"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electronic medicine charts reviewed met prescribing requirements and were reviewed at least three-monthly by the general practitioner. </w:t>
      </w:r>
    </w:p>
    <w:p w14:paraId="7D5F1A04" w14:textId="77777777" w:rsidR="004316C6" w:rsidRPr="00A4268A" w:rsidRDefault="001E6F04" w:rsidP="00621629">
      <w:pPr>
        <w:spacing w:before="240" w:line="276" w:lineRule="auto"/>
        <w:rPr>
          <w:rFonts w:eastAsia="Calibri"/>
        </w:rPr>
      </w:pPr>
      <w:r w:rsidRPr="00A4268A">
        <w:rPr>
          <w:rFonts w:eastAsia="Calibri"/>
        </w:rPr>
        <w:t>An activities</w:t>
      </w:r>
      <w:r w:rsidRPr="00A4268A">
        <w:rPr>
          <w:rFonts w:eastAsia="Calibri"/>
        </w:rPr>
        <w:t xml:space="preserve"> programme is implemented that meets the needs of the residents. </w:t>
      </w:r>
    </w:p>
    <w:p w14:paraId="4476055D" w14:textId="77777777" w:rsidR="004316C6" w:rsidRPr="00A4268A" w:rsidRDefault="001E6F04" w:rsidP="00621629">
      <w:pPr>
        <w:spacing w:before="240" w:line="276" w:lineRule="auto"/>
        <w:rPr>
          <w:rFonts w:eastAsia="Calibri"/>
        </w:rPr>
      </w:pPr>
      <w:r w:rsidRPr="00A4268A">
        <w:rPr>
          <w:rFonts w:eastAsia="Calibri"/>
        </w:rPr>
        <w:t xml:space="preserve">Residents' food preferences, dietary and cultural requirements are identified at admission and all meals are cooked on site. </w:t>
      </w:r>
    </w:p>
    <w:bookmarkEnd w:id="22"/>
    <w:p w14:paraId="7EB888A3" w14:textId="77777777" w:rsidR="004316C6" w:rsidRPr="00A4268A" w:rsidRDefault="004316C6" w:rsidP="00621629">
      <w:pPr>
        <w:spacing w:before="240" w:line="276" w:lineRule="auto"/>
        <w:rPr>
          <w:rFonts w:eastAsia="Calibri"/>
        </w:rPr>
      </w:pPr>
    </w:p>
    <w:p w14:paraId="085EDCD7" w14:textId="77777777" w:rsidR="00460D43" w:rsidRDefault="001E6F0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w:t>
      </w:r>
      <w:r w:rsidRPr="00FB778F">
        <w:rPr>
          <w:rFonts w:cs="Arial"/>
        </w:rPr>
        <w:t>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6C6" w14:paraId="1F4A81FE" w14:textId="77777777" w:rsidTr="00A4268A">
        <w:trPr>
          <w:cantSplit/>
        </w:trPr>
        <w:tc>
          <w:tcPr>
            <w:tcW w:w="10206" w:type="dxa"/>
            <w:vAlign w:val="center"/>
          </w:tcPr>
          <w:p w14:paraId="3A4ACEE4" w14:textId="77777777" w:rsidR="00460D43" w:rsidRPr="00621629" w:rsidRDefault="001E6F04"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needs of </w:t>
            </w:r>
            <w:r w:rsidRPr="00FB778F">
              <w:rPr>
                <w:rFonts w:eastAsia="Calibri"/>
              </w:rPr>
              <w:t>people with disabilities.</w:t>
            </w:r>
          </w:p>
        </w:tc>
        <w:tc>
          <w:tcPr>
            <w:tcW w:w="1276" w:type="dxa"/>
            <w:shd w:val="clear" w:color="auto" w:fill="00FF00"/>
            <w:vAlign w:val="center"/>
          </w:tcPr>
          <w:p w14:paraId="62EFCFCD" w14:textId="77777777" w:rsidR="00460D43" w:rsidRPr="00621629" w:rsidRDefault="001E6F0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03D68C" w14:textId="480CC37F" w:rsidR="00460D43" w:rsidRPr="00621629" w:rsidRDefault="001E6F04" w:rsidP="00621629">
            <w:pPr>
              <w:spacing w:before="60" w:after="60" w:line="276" w:lineRule="auto"/>
              <w:rPr>
                <w:rFonts w:eastAsia="Calibri"/>
              </w:rPr>
            </w:pPr>
            <w:bookmarkStart w:id="24" w:name="IndicatorDescription1_4"/>
            <w:bookmarkEnd w:id="24"/>
            <w:r>
              <w:t>Subsections applicable to this service</w:t>
            </w:r>
            <w:r w:rsidR="00DD0F20">
              <w:t xml:space="preserve"> are</w:t>
            </w:r>
            <w:r>
              <w:t xml:space="preserve"> fully attained.</w:t>
            </w:r>
          </w:p>
        </w:tc>
      </w:tr>
    </w:tbl>
    <w:p w14:paraId="0869AB8B" w14:textId="77777777" w:rsidR="00460D43" w:rsidRDefault="001E6F04">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There is an approved evacuation scheme and emergency supplies for at least </w:t>
      </w:r>
      <w:r w:rsidRPr="00A4268A">
        <w:rPr>
          <w:rFonts w:eastAsia="Calibri"/>
        </w:rPr>
        <w:t xml:space="preserve">three days. </w:t>
      </w:r>
    </w:p>
    <w:bookmarkEnd w:id="25"/>
    <w:p w14:paraId="58E6A4CC" w14:textId="77777777" w:rsidR="004316C6" w:rsidRPr="00A4268A" w:rsidRDefault="004316C6">
      <w:pPr>
        <w:spacing w:before="240" w:line="276" w:lineRule="auto"/>
        <w:rPr>
          <w:rFonts w:eastAsia="Calibri"/>
        </w:rPr>
      </w:pPr>
    </w:p>
    <w:p w14:paraId="234D13E2" w14:textId="77777777" w:rsidR="00460D43" w:rsidRDefault="001E6F0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6C6" w14:paraId="102BD13E" w14:textId="77777777" w:rsidTr="00A4268A">
        <w:trPr>
          <w:cantSplit/>
        </w:trPr>
        <w:tc>
          <w:tcPr>
            <w:tcW w:w="10206" w:type="dxa"/>
            <w:vAlign w:val="center"/>
          </w:tcPr>
          <w:p w14:paraId="5F007C8C" w14:textId="77777777" w:rsidR="00460D43" w:rsidRPr="00621629" w:rsidRDefault="001E6F0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w:t>
            </w:r>
            <w:r w:rsidRPr="00FB778F">
              <w:rPr>
                <w:rFonts w:eastAsia="Calibri"/>
              </w:rPr>
              <w:t xml:space="preserve"> stewardship (AMS) strategies define a clear vision and purpose, with quality of care, welfare, and safety at the centre. The IP and AMS programmes are up to date and informed by evidence and are an expression of a strategy that seeks to maximise quality o</w:t>
            </w:r>
            <w:r w:rsidRPr="00FB778F">
              <w:rPr>
                <w:rFonts w:eastAsia="Calibri"/>
              </w:rPr>
              <w:t>f care and minimise infection risk and adverse effects from antibiotic use, such as antimicrobial resistance.</w:t>
            </w:r>
          </w:p>
        </w:tc>
        <w:tc>
          <w:tcPr>
            <w:tcW w:w="1276" w:type="dxa"/>
            <w:shd w:val="clear" w:color="auto" w:fill="00FF00"/>
            <w:vAlign w:val="center"/>
          </w:tcPr>
          <w:p w14:paraId="30B6F096" w14:textId="77777777" w:rsidR="00460D43" w:rsidRPr="00621629" w:rsidRDefault="001E6F0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386947" w14:textId="2BD15926" w:rsidR="00460D43" w:rsidRPr="00621629" w:rsidRDefault="001E6F04" w:rsidP="00621629">
            <w:pPr>
              <w:spacing w:before="60" w:after="60" w:line="276" w:lineRule="auto"/>
              <w:rPr>
                <w:rFonts w:eastAsia="Calibri"/>
              </w:rPr>
            </w:pPr>
            <w:bookmarkStart w:id="27" w:name="IndicatorDescription2"/>
            <w:bookmarkEnd w:id="27"/>
            <w:r>
              <w:t>Subsections applicable to this service</w:t>
            </w:r>
            <w:r w:rsidR="00DD0F20">
              <w:t xml:space="preserve"> are</w:t>
            </w:r>
            <w:r>
              <w:t xml:space="preserve"> fully attained.</w:t>
            </w:r>
          </w:p>
        </w:tc>
      </w:tr>
    </w:tbl>
    <w:p w14:paraId="7C06E228" w14:textId="77777777" w:rsidR="00460D43" w:rsidRDefault="001E6F04">
      <w:pPr>
        <w:spacing w:before="240" w:line="276" w:lineRule="auto"/>
        <w:rPr>
          <w:rFonts w:eastAsia="Calibri"/>
        </w:rPr>
      </w:pPr>
      <w:bookmarkStart w:id="28" w:name="RestraintMinimisationAndSafePractice"/>
      <w:r w:rsidRPr="00A4268A">
        <w:rPr>
          <w:rFonts w:eastAsia="Calibri"/>
        </w:rPr>
        <w:t>The service has robust Covid-19 screening in place for residents, visitors, and staff. Co</w:t>
      </w:r>
      <w:r w:rsidRPr="00A4268A">
        <w:rPr>
          <w:rFonts w:eastAsia="Calibri"/>
        </w:rPr>
        <w:t>vid-19 response plans are in place and the service has access to personal protective equipment supplies. The type of surveillance undertaken is appropriate to the size and complexity of the organisation. Results of surveillance are acted upon, evaluated, a</w:t>
      </w:r>
      <w:r w:rsidRPr="00A4268A">
        <w:rPr>
          <w:rFonts w:eastAsia="Calibri"/>
        </w:rPr>
        <w:t xml:space="preserve">nd reported to relevant personnel in a timely manner. There has been one outbreak (Covid-19) since the previous audit. </w:t>
      </w:r>
    </w:p>
    <w:bookmarkEnd w:id="28"/>
    <w:p w14:paraId="2F1EFFEF" w14:textId="77777777" w:rsidR="004316C6" w:rsidRPr="00A4268A" w:rsidRDefault="004316C6">
      <w:pPr>
        <w:spacing w:before="240" w:line="276" w:lineRule="auto"/>
        <w:rPr>
          <w:rFonts w:eastAsia="Calibri"/>
        </w:rPr>
      </w:pPr>
    </w:p>
    <w:p w14:paraId="534D40C6" w14:textId="77777777" w:rsidR="00460D43" w:rsidRDefault="001E6F0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6C6" w14:paraId="42DF6905" w14:textId="77777777" w:rsidTr="00A4268A">
        <w:trPr>
          <w:cantSplit/>
        </w:trPr>
        <w:tc>
          <w:tcPr>
            <w:tcW w:w="10206" w:type="dxa"/>
            <w:vAlign w:val="center"/>
          </w:tcPr>
          <w:p w14:paraId="55BADAAC" w14:textId="77777777" w:rsidR="00460D43" w:rsidRPr="00621629" w:rsidRDefault="001E6F04" w:rsidP="00621629">
            <w:pPr>
              <w:spacing w:before="60" w:after="60" w:line="276" w:lineRule="auto"/>
              <w:rPr>
                <w:rFonts w:eastAsia="Calibri"/>
              </w:rPr>
            </w:pPr>
            <w:r w:rsidRPr="00FB778F">
              <w:rPr>
                <w:rFonts w:eastAsia="Calibri"/>
              </w:rPr>
              <w:t xml:space="preserve">Includes 4 subsections that support outcomes where Services shall aim for a restraint and </w:t>
            </w:r>
            <w:r w:rsidRPr="00FB778F">
              <w:rPr>
                <w:rFonts w:eastAsia="Calibri"/>
              </w:rPr>
              <w:t>seclusion free environment, in which people’s dignity and mana are maintained.</w:t>
            </w:r>
          </w:p>
        </w:tc>
        <w:tc>
          <w:tcPr>
            <w:tcW w:w="1276" w:type="dxa"/>
            <w:shd w:val="clear" w:color="auto" w:fill="00FF00"/>
            <w:vAlign w:val="center"/>
          </w:tcPr>
          <w:p w14:paraId="7C63E427" w14:textId="77777777" w:rsidR="00460D43" w:rsidRPr="00621629" w:rsidRDefault="001E6F0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F34AD0C" w14:textId="2F8A9D76" w:rsidR="00460D43" w:rsidRPr="00621629" w:rsidRDefault="001E6F04" w:rsidP="00621629">
            <w:pPr>
              <w:spacing w:before="60" w:after="60" w:line="276" w:lineRule="auto"/>
              <w:rPr>
                <w:rFonts w:eastAsia="Calibri"/>
              </w:rPr>
            </w:pPr>
            <w:bookmarkStart w:id="30" w:name="IndicatorDescription3"/>
            <w:bookmarkEnd w:id="30"/>
            <w:r>
              <w:t xml:space="preserve">Subsections applicable to this service </w:t>
            </w:r>
            <w:r w:rsidR="00DD0F20">
              <w:t xml:space="preserve">are </w:t>
            </w:r>
            <w:r>
              <w:t>fully attained.</w:t>
            </w:r>
          </w:p>
        </w:tc>
      </w:tr>
    </w:tbl>
    <w:p w14:paraId="0FCCBF7C" w14:textId="77777777" w:rsidR="00460D43" w:rsidRDefault="001E6F04">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 service considers least restrictive p</w:t>
      </w:r>
      <w:r w:rsidRPr="00A4268A">
        <w:rPr>
          <w:rFonts w:eastAsia="Calibri"/>
        </w:rPr>
        <w:t xml:space="preserve">ractices, implementing de-escalation techniques and alternative interventions, and only uses an approved restraint as the last resort. On the day of audit, the service had no residents using restraint. </w:t>
      </w:r>
    </w:p>
    <w:bookmarkEnd w:id="31"/>
    <w:p w14:paraId="3CDAA348" w14:textId="77777777" w:rsidR="004316C6" w:rsidRPr="00A4268A" w:rsidRDefault="004316C6">
      <w:pPr>
        <w:spacing w:before="240" w:line="276" w:lineRule="auto"/>
        <w:rPr>
          <w:rFonts w:eastAsia="Calibri"/>
        </w:rPr>
      </w:pPr>
    </w:p>
    <w:p w14:paraId="2AB6D394" w14:textId="77777777" w:rsidR="00460D43" w:rsidRDefault="001E6F04" w:rsidP="000E6E02">
      <w:pPr>
        <w:pStyle w:val="Heading2"/>
        <w:spacing w:before="0"/>
        <w:rPr>
          <w:rFonts w:cs="Arial"/>
        </w:rPr>
      </w:pPr>
      <w:r>
        <w:rPr>
          <w:rFonts w:cs="Arial"/>
        </w:rPr>
        <w:t>Summary of attainment</w:t>
      </w:r>
    </w:p>
    <w:p w14:paraId="42DFA71D" w14:textId="77777777" w:rsidR="00460D43" w:rsidRDefault="001E6F04">
      <w:pPr>
        <w:keepNext/>
        <w:spacing w:before="240" w:after="240" w:line="276" w:lineRule="auto"/>
        <w:rPr>
          <w:rFonts w:eastAsia="Calibri"/>
        </w:rPr>
      </w:pPr>
      <w:r>
        <w:rPr>
          <w:rFonts w:eastAsia="Calibri"/>
        </w:rPr>
        <w:t>The following table summarises</w:t>
      </w:r>
      <w:r>
        <w:rPr>
          <w:rFonts w:eastAsia="Calibri"/>
        </w:rPr>
        <w:t xml:space="preserve">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316C6" w14:paraId="5609CB9E" w14:textId="77777777">
        <w:tc>
          <w:tcPr>
            <w:tcW w:w="1384" w:type="dxa"/>
            <w:vAlign w:val="center"/>
          </w:tcPr>
          <w:p w14:paraId="191ACEEA" w14:textId="77777777" w:rsidR="00460D43" w:rsidRDefault="001E6F04">
            <w:pPr>
              <w:keepNext/>
              <w:spacing w:before="60" w:after="60"/>
              <w:rPr>
                <w:rFonts w:cs="Arial"/>
                <w:b/>
                <w:sz w:val="20"/>
                <w:szCs w:val="20"/>
              </w:rPr>
            </w:pPr>
            <w:r>
              <w:rPr>
                <w:rFonts w:cs="Arial"/>
                <w:b/>
                <w:sz w:val="20"/>
                <w:szCs w:val="20"/>
              </w:rPr>
              <w:t>Attainment Rating</w:t>
            </w:r>
          </w:p>
        </w:tc>
        <w:tc>
          <w:tcPr>
            <w:tcW w:w="1701" w:type="dxa"/>
            <w:vAlign w:val="center"/>
          </w:tcPr>
          <w:p w14:paraId="3480B682" w14:textId="77777777" w:rsidR="00460D43" w:rsidRDefault="001E6F04">
            <w:pPr>
              <w:keepNext/>
              <w:spacing w:before="60" w:after="60"/>
              <w:jc w:val="center"/>
              <w:rPr>
                <w:rFonts w:cs="Arial"/>
                <w:b/>
                <w:sz w:val="20"/>
                <w:szCs w:val="20"/>
              </w:rPr>
            </w:pPr>
            <w:r>
              <w:rPr>
                <w:rFonts w:cs="Arial"/>
                <w:b/>
                <w:sz w:val="20"/>
                <w:szCs w:val="20"/>
              </w:rPr>
              <w:t>Continuous Improvement</w:t>
            </w:r>
          </w:p>
          <w:p w14:paraId="48E6685A" w14:textId="77777777" w:rsidR="00460D43" w:rsidRDefault="001E6F04">
            <w:pPr>
              <w:keepNext/>
              <w:spacing w:before="60" w:after="60"/>
              <w:jc w:val="center"/>
              <w:rPr>
                <w:rFonts w:cs="Arial"/>
                <w:b/>
                <w:sz w:val="20"/>
                <w:szCs w:val="20"/>
              </w:rPr>
            </w:pPr>
            <w:r>
              <w:rPr>
                <w:rFonts w:cs="Arial"/>
                <w:b/>
                <w:sz w:val="20"/>
                <w:szCs w:val="20"/>
              </w:rPr>
              <w:t>(CI)</w:t>
            </w:r>
          </w:p>
        </w:tc>
        <w:tc>
          <w:tcPr>
            <w:tcW w:w="1843" w:type="dxa"/>
            <w:vAlign w:val="center"/>
          </w:tcPr>
          <w:p w14:paraId="4A3E1757" w14:textId="77777777" w:rsidR="00460D43" w:rsidRDefault="001E6F04">
            <w:pPr>
              <w:keepNext/>
              <w:spacing w:before="60" w:after="60"/>
              <w:jc w:val="center"/>
              <w:rPr>
                <w:rFonts w:cs="Arial"/>
                <w:b/>
                <w:sz w:val="20"/>
                <w:szCs w:val="20"/>
              </w:rPr>
            </w:pPr>
            <w:r>
              <w:rPr>
                <w:rFonts w:cs="Arial"/>
                <w:b/>
                <w:sz w:val="20"/>
                <w:szCs w:val="20"/>
              </w:rPr>
              <w:t>Fully Attained</w:t>
            </w:r>
          </w:p>
          <w:p w14:paraId="4B124BDB" w14:textId="77777777" w:rsidR="00460D43" w:rsidRDefault="001E6F04">
            <w:pPr>
              <w:keepNext/>
              <w:spacing w:before="60" w:after="60"/>
              <w:jc w:val="center"/>
              <w:rPr>
                <w:rFonts w:cs="Arial"/>
                <w:b/>
                <w:sz w:val="20"/>
                <w:szCs w:val="20"/>
              </w:rPr>
            </w:pPr>
            <w:r>
              <w:rPr>
                <w:rFonts w:cs="Arial"/>
                <w:b/>
                <w:sz w:val="20"/>
                <w:szCs w:val="20"/>
              </w:rPr>
              <w:t>(FA)</w:t>
            </w:r>
          </w:p>
        </w:tc>
        <w:tc>
          <w:tcPr>
            <w:tcW w:w="1843" w:type="dxa"/>
            <w:vAlign w:val="center"/>
          </w:tcPr>
          <w:p w14:paraId="17F4F5F0" w14:textId="77777777" w:rsidR="00460D43" w:rsidRDefault="001E6F04">
            <w:pPr>
              <w:keepNext/>
              <w:spacing w:before="60" w:after="60"/>
              <w:jc w:val="center"/>
              <w:rPr>
                <w:rFonts w:cs="Arial"/>
                <w:b/>
                <w:sz w:val="20"/>
                <w:szCs w:val="20"/>
              </w:rPr>
            </w:pPr>
            <w:r>
              <w:rPr>
                <w:rFonts w:cs="Arial"/>
                <w:b/>
                <w:sz w:val="20"/>
                <w:szCs w:val="20"/>
              </w:rPr>
              <w:t>Partially Attained Negligible Risk</w:t>
            </w:r>
          </w:p>
          <w:p w14:paraId="2B8BC8D0" w14:textId="77777777" w:rsidR="00460D43" w:rsidRDefault="001E6F04">
            <w:pPr>
              <w:keepNext/>
              <w:spacing w:before="60" w:after="60"/>
              <w:jc w:val="center"/>
              <w:rPr>
                <w:rFonts w:cs="Arial"/>
                <w:b/>
                <w:sz w:val="20"/>
                <w:szCs w:val="20"/>
              </w:rPr>
            </w:pPr>
            <w:r>
              <w:rPr>
                <w:rFonts w:cs="Arial"/>
                <w:b/>
                <w:sz w:val="20"/>
                <w:szCs w:val="20"/>
              </w:rPr>
              <w:t>(PA Negligible)</w:t>
            </w:r>
          </w:p>
        </w:tc>
        <w:tc>
          <w:tcPr>
            <w:tcW w:w="1842" w:type="dxa"/>
            <w:vAlign w:val="center"/>
          </w:tcPr>
          <w:p w14:paraId="2CA39820" w14:textId="77777777" w:rsidR="00460D43" w:rsidRDefault="001E6F04">
            <w:pPr>
              <w:keepNext/>
              <w:spacing w:before="60" w:after="60"/>
              <w:jc w:val="center"/>
              <w:rPr>
                <w:rFonts w:cs="Arial"/>
                <w:b/>
                <w:sz w:val="20"/>
                <w:szCs w:val="20"/>
              </w:rPr>
            </w:pPr>
            <w:r>
              <w:rPr>
                <w:rFonts w:cs="Arial"/>
                <w:b/>
                <w:sz w:val="20"/>
                <w:szCs w:val="20"/>
              </w:rPr>
              <w:t>Partially Attained Low Risk</w:t>
            </w:r>
          </w:p>
          <w:p w14:paraId="1B0FBED2" w14:textId="77777777" w:rsidR="00460D43" w:rsidRDefault="001E6F04">
            <w:pPr>
              <w:keepNext/>
              <w:spacing w:before="60" w:after="60"/>
              <w:jc w:val="center"/>
              <w:rPr>
                <w:rFonts w:cs="Arial"/>
                <w:b/>
                <w:sz w:val="20"/>
                <w:szCs w:val="20"/>
              </w:rPr>
            </w:pPr>
            <w:r>
              <w:rPr>
                <w:rFonts w:cs="Arial"/>
                <w:b/>
                <w:sz w:val="20"/>
                <w:szCs w:val="20"/>
              </w:rPr>
              <w:t>(PA Low)</w:t>
            </w:r>
          </w:p>
        </w:tc>
        <w:tc>
          <w:tcPr>
            <w:tcW w:w="1843" w:type="dxa"/>
            <w:vAlign w:val="center"/>
          </w:tcPr>
          <w:p w14:paraId="461844CC" w14:textId="77777777" w:rsidR="00460D43" w:rsidRDefault="001E6F04">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2C141D07" w14:textId="77777777" w:rsidR="00460D43" w:rsidRDefault="001E6F04">
            <w:pPr>
              <w:keepNext/>
              <w:spacing w:before="60" w:after="60"/>
              <w:jc w:val="center"/>
              <w:rPr>
                <w:rFonts w:cs="Arial"/>
                <w:b/>
                <w:sz w:val="20"/>
                <w:szCs w:val="20"/>
              </w:rPr>
            </w:pPr>
            <w:r>
              <w:rPr>
                <w:rFonts w:cs="Arial"/>
                <w:b/>
                <w:sz w:val="20"/>
                <w:szCs w:val="20"/>
              </w:rPr>
              <w:t>(PA Moderate)</w:t>
            </w:r>
          </w:p>
        </w:tc>
        <w:tc>
          <w:tcPr>
            <w:tcW w:w="1843" w:type="dxa"/>
            <w:vAlign w:val="center"/>
          </w:tcPr>
          <w:p w14:paraId="1AAA63FF" w14:textId="77777777" w:rsidR="00460D43" w:rsidRDefault="001E6F04">
            <w:pPr>
              <w:keepNext/>
              <w:spacing w:before="60" w:after="60"/>
              <w:jc w:val="center"/>
              <w:rPr>
                <w:rFonts w:cs="Arial"/>
                <w:b/>
                <w:sz w:val="20"/>
                <w:szCs w:val="20"/>
              </w:rPr>
            </w:pPr>
            <w:r>
              <w:rPr>
                <w:rFonts w:cs="Arial"/>
                <w:b/>
                <w:sz w:val="20"/>
                <w:szCs w:val="20"/>
              </w:rPr>
              <w:t>Partially Attained High Risk</w:t>
            </w:r>
          </w:p>
          <w:p w14:paraId="15CAE7EF" w14:textId="77777777" w:rsidR="00460D43" w:rsidRDefault="001E6F04">
            <w:pPr>
              <w:keepNext/>
              <w:spacing w:before="60" w:after="60"/>
              <w:jc w:val="center"/>
              <w:rPr>
                <w:rFonts w:cs="Arial"/>
                <w:b/>
                <w:sz w:val="20"/>
                <w:szCs w:val="20"/>
              </w:rPr>
            </w:pPr>
            <w:r>
              <w:rPr>
                <w:rFonts w:cs="Arial"/>
                <w:b/>
                <w:sz w:val="20"/>
                <w:szCs w:val="20"/>
              </w:rPr>
              <w:t>(PA High)</w:t>
            </w:r>
          </w:p>
        </w:tc>
        <w:tc>
          <w:tcPr>
            <w:tcW w:w="1843" w:type="dxa"/>
            <w:vAlign w:val="center"/>
          </w:tcPr>
          <w:p w14:paraId="24307B71" w14:textId="77777777" w:rsidR="00460D43" w:rsidRDefault="001E6F04">
            <w:pPr>
              <w:keepNext/>
              <w:spacing w:before="60" w:after="60"/>
              <w:jc w:val="center"/>
              <w:rPr>
                <w:rFonts w:cs="Arial"/>
                <w:b/>
                <w:sz w:val="20"/>
                <w:szCs w:val="20"/>
              </w:rPr>
            </w:pPr>
            <w:r>
              <w:rPr>
                <w:rFonts w:cs="Arial"/>
                <w:b/>
                <w:sz w:val="20"/>
                <w:szCs w:val="20"/>
              </w:rPr>
              <w:t>Partially Attained Critical Risk</w:t>
            </w:r>
          </w:p>
          <w:p w14:paraId="72FC59B1" w14:textId="77777777" w:rsidR="00460D43" w:rsidRDefault="001E6F04">
            <w:pPr>
              <w:keepNext/>
              <w:spacing w:before="60" w:after="60"/>
              <w:jc w:val="center"/>
              <w:rPr>
                <w:rFonts w:cs="Arial"/>
                <w:b/>
                <w:sz w:val="20"/>
                <w:szCs w:val="20"/>
              </w:rPr>
            </w:pPr>
            <w:r>
              <w:rPr>
                <w:rFonts w:cs="Arial"/>
                <w:b/>
                <w:sz w:val="20"/>
                <w:szCs w:val="20"/>
              </w:rPr>
              <w:t>(PA Critical)</w:t>
            </w:r>
          </w:p>
        </w:tc>
      </w:tr>
      <w:tr w:rsidR="004316C6" w14:paraId="39E5ABAD" w14:textId="77777777">
        <w:tc>
          <w:tcPr>
            <w:tcW w:w="1384" w:type="dxa"/>
            <w:vAlign w:val="center"/>
          </w:tcPr>
          <w:p w14:paraId="50D55107" w14:textId="77777777" w:rsidR="00460D43" w:rsidRDefault="001E6F04">
            <w:pPr>
              <w:keepNext/>
              <w:spacing w:before="60" w:after="60"/>
              <w:rPr>
                <w:rFonts w:cs="Arial"/>
                <w:b/>
                <w:sz w:val="20"/>
                <w:szCs w:val="20"/>
              </w:rPr>
            </w:pPr>
            <w:r>
              <w:rPr>
                <w:rFonts w:cs="Arial"/>
                <w:b/>
                <w:sz w:val="20"/>
                <w:szCs w:val="20"/>
              </w:rPr>
              <w:t>Subsection</w:t>
            </w:r>
          </w:p>
        </w:tc>
        <w:tc>
          <w:tcPr>
            <w:tcW w:w="1701" w:type="dxa"/>
            <w:vAlign w:val="center"/>
          </w:tcPr>
          <w:p w14:paraId="22925136" w14:textId="77777777" w:rsidR="00460D43" w:rsidRDefault="001E6F0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2424C06" w14:textId="77777777" w:rsidR="00460D43" w:rsidRDefault="001E6F04"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46B5FFE" w14:textId="77777777" w:rsidR="00460D43" w:rsidRDefault="001E6F0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64E56A2" w14:textId="77777777" w:rsidR="00460D43" w:rsidRDefault="001E6F0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65E6A01" w14:textId="77777777" w:rsidR="00460D43" w:rsidRDefault="001E6F04"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F158A72" w14:textId="77777777" w:rsidR="00460D43" w:rsidRDefault="001E6F0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86D0856" w14:textId="77777777" w:rsidR="00460D43" w:rsidRDefault="001E6F0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316C6" w14:paraId="3579B1C4" w14:textId="77777777">
        <w:tc>
          <w:tcPr>
            <w:tcW w:w="1384" w:type="dxa"/>
            <w:vAlign w:val="center"/>
          </w:tcPr>
          <w:p w14:paraId="3AF7DCEC" w14:textId="77777777" w:rsidR="00460D43" w:rsidRDefault="001E6F04">
            <w:pPr>
              <w:keepNext/>
              <w:spacing w:before="60" w:after="60"/>
              <w:rPr>
                <w:rFonts w:cs="Arial"/>
                <w:b/>
                <w:sz w:val="20"/>
                <w:szCs w:val="20"/>
              </w:rPr>
            </w:pPr>
            <w:r>
              <w:rPr>
                <w:rFonts w:cs="Arial"/>
                <w:b/>
                <w:sz w:val="20"/>
                <w:szCs w:val="20"/>
              </w:rPr>
              <w:t>Criteria</w:t>
            </w:r>
          </w:p>
        </w:tc>
        <w:tc>
          <w:tcPr>
            <w:tcW w:w="1701" w:type="dxa"/>
            <w:vAlign w:val="center"/>
          </w:tcPr>
          <w:p w14:paraId="51E311BD" w14:textId="77777777" w:rsidR="00460D43" w:rsidRDefault="001E6F0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F2C6EDB" w14:textId="77777777" w:rsidR="00460D43" w:rsidRDefault="001E6F04"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36A59051" w14:textId="77777777" w:rsidR="00460D43" w:rsidRDefault="001E6F0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9E3537" w14:textId="77777777" w:rsidR="00460D43" w:rsidRDefault="001E6F0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86C44E4" w14:textId="77777777" w:rsidR="00460D43" w:rsidRDefault="001E6F04"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C9BA45D" w14:textId="77777777" w:rsidR="00460D43" w:rsidRDefault="001E6F0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9FD4CD7" w14:textId="77777777" w:rsidR="00460D43" w:rsidRDefault="001E6F0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8A587FE" w14:textId="77777777" w:rsidR="00460D43" w:rsidRDefault="001E6F0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316C6" w14:paraId="3323197F" w14:textId="77777777">
        <w:tc>
          <w:tcPr>
            <w:tcW w:w="1384" w:type="dxa"/>
            <w:vAlign w:val="center"/>
          </w:tcPr>
          <w:p w14:paraId="215EE24F" w14:textId="77777777" w:rsidR="00460D43" w:rsidRDefault="001E6F04">
            <w:pPr>
              <w:keepNext/>
              <w:spacing w:before="60" w:after="60"/>
              <w:rPr>
                <w:rFonts w:cs="Arial"/>
                <w:b/>
                <w:sz w:val="20"/>
                <w:szCs w:val="20"/>
              </w:rPr>
            </w:pPr>
            <w:r>
              <w:rPr>
                <w:rFonts w:cs="Arial"/>
                <w:b/>
                <w:sz w:val="20"/>
                <w:szCs w:val="20"/>
              </w:rPr>
              <w:t>Attainment Rating</w:t>
            </w:r>
          </w:p>
        </w:tc>
        <w:tc>
          <w:tcPr>
            <w:tcW w:w="1701" w:type="dxa"/>
            <w:vAlign w:val="center"/>
          </w:tcPr>
          <w:p w14:paraId="501CABAB" w14:textId="77777777" w:rsidR="00460D43" w:rsidRDefault="001E6F04">
            <w:pPr>
              <w:keepNext/>
              <w:spacing w:before="60" w:after="60"/>
              <w:jc w:val="center"/>
              <w:rPr>
                <w:rFonts w:cs="Arial"/>
                <w:b/>
                <w:sz w:val="20"/>
                <w:szCs w:val="20"/>
              </w:rPr>
            </w:pPr>
            <w:r>
              <w:rPr>
                <w:rFonts w:cs="Arial"/>
                <w:b/>
                <w:sz w:val="20"/>
                <w:szCs w:val="20"/>
              </w:rPr>
              <w:t>Unattained Negligible Risk</w:t>
            </w:r>
          </w:p>
          <w:p w14:paraId="76F29715" w14:textId="77777777" w:rsidR="00460D43" w:rsidRDefault="001E6F04">
            <w:pPr>
              <w:keepNext/>
              <w:spacing w:before="60" w:after="60"/>
              <w:jc w:val="center"/>
              <w:rPr>
                <w:rFonts w:cs="Arial"/>
                <w:b/>
                <w:sz w:val="20"/>
                <w:szCs w:val="20"/>
              </w:rPr>
            </w:pPr>
            <w:r>
              <w:rPr>
                <w:rFonts w:cs="Arial"/>
                <w:b/>
                <w:sz w:val="20"/>
                <w:szCs w:val="20"/>
              </w:rPr>
              <w:t>(UA Negligible)</w:t>
            </w:r>
          </w:p>
        </w:tc>
        <w:tc>
          <w:tcPr>
            <w:tcW w:w="1843" w:type="dxa"/>
            <w:vAlign w:val="center"/>
          </w:tcPr>
          <w:p w14:paraId="539B0A45" w14:textId="77777777" w:rsidR="00460D43" w:rsidRDefault="001E6F04">
            <w:pPr>
              <w:keepNext/>
              <w:spacing w:before="60" w:after="60"/>
              <w:jc w:val="center"/>
              <w:rPr>
                <w:rFonts w:cs="Arial"/>
                <w:b/>
                <w:sz w:val="20"/>
                <w:szCs w:val="20"/>
              </w:rPr>
            </w:pPr>
            <w:r>
              <w:rPr>
                <w:rFonts w:cs="Arial"/>
                <w:b/>
                <w:sz w:val="20"/>
                <w:szCs w:val="20"/>
              </w:rPr>
              <w:t>Unattained Low Risk</w:t>
            </w:r>
          </w:p>
          <w:p w14:paraId="7DE5ECD4" w14:textId="77777777" w:rsidR="00460D43" w:rsidRDefault="001E6F04">
            <w:pPr>
              <w:keepNext/>
              <w:spacing w:before="60" w:after="60"/>
              <w:jc w:val="center"/>
              <w:rPr>
                <w:rFonts w:cs="Arial"/>
                <w:b/>
                <w:sz w:val="20"/>
                <w:szCs w:val="20"/>
              </w:rPr>
            </w:pPr>
            <w:r>
              <w:rPr>
                <w:rFonts w:cs="Arial"/>
                <w:b/>
                <w:sz w:val="20"/>
                <w:szCs w:val="20"/>
              </w:rPr>
              <w:t>(UA Low)</w:t>
            </w:r>
          </w:p>
        </w:tc>
        <w:tc>
          <w:tcPr>
            <w:tcW w:w="1843" w:type="dxa"/>
            <w:vAlign w:val="center"/>
          </w:tcPr>
          <w:p w14:paraId="78BB7334" w14:textId="77777777" w:rsidR="00460D43" w:rsidRDefault="001E6F04">
            <w:pPr>
              <w:keepNext/>
              <w:spacing w:before="60" w:after="60"/>
              <w:jc w:val="center"/>
              <w:rPr>
                <w:rFonts w:cs="Arial"/>
                <w:b/>
                <w:sz w:val="20"/>
                <w:szCs w:val="20"/>
              </w:rPr>
            </w:pPr>
            <w:r>
              <w:rPr>
                <w:rFonts w:cs="Arial"/>
                <w:b/>
                <w:sz w:val="20"/>
                <w:szCs w:val="20"/>
              </w:rPr>
              <w:t>Unattained Moderate Risk</w:t>
            </w:r>
          </w:p>
          <w:p w14:paraId="4A3F8B33" w14:textId="77777777" w:rsidR="00460D43" w:rsidRDefault="001E6F04">
            <w:pPr>
              <w:keepNext/>
              <w:spacing w:before="60" w:after="60"/>
              <w:jc w:val="center"/>
              <w:rPr>
                <w:rFonts w:cs="Arial"/>
                <w:b/>
                <w:sz w:val="20"/>
                <w:szCs w:val="20"/>
              </w:rPr>
            </w:pPr>
            <w:r>
              <w:rPr>
                <w:rFonts w:cs="Arial"/>
                <w:b/>
                <w:sz w:val="20"/>
                <w:szCs w:val="20"/>
              </w:rPr>
              <w:t>(UA Moderate)</w:t>
            </w:r>
          </w:p>
        </w:tc>
        <w:tc>
          <w:tcPr>
            <w:tcW w:w="1842" w:type="dxa"/>
            <w:vAlign w:val="center"/>
          </w:tcPr>
          <w:p w14:paraId="02CC005E" w14:textId="77777777" w:rsidR="00460D43" w:rsidRDefault="001E6F04">
            <w:pPr>
              <w:keepNext/>
              <w:spacing w:before="60" w:after="60"/>
              <w:jc w:val="center"/>
              <w:rPr>
                <w:rFonts w:cs="Arial"/>
                <w:b/>
                <w:sz w:val="20"/>
                <w:szCs w:val="20"/>
              </w:rPr>
            </w:pPr>
            <w:r>
              <w:rPr>
                <w:rFonts w:cs="Arial"/>
                <w:b/>
                <w:sz w:val="20"/>
                <w:szCs w:val="20"/>
              </w:rPr>
              <w:t>Unattained High Risk</w:t>
            </w:r>
          </w:p>
          <w:p w14:paraId="6736CBA5" w14:textId="77777777" w:rsidR="00460D43" w:rsidRDefault="001E6F04">
            <w:pPr>
              <w:keepNext/>
              <w:spacing w:before="60" w:after="60"/>
              <w:jc w:val="center"/>
              <w:rPr>
                <w:rFonts w:cs="Arial"/>
                <w:b/>
                <w:sz w:val="20"/>
                <w:szCs w:val="20"/>
              </w:rPr>
            </w:pPr>
            <w:r>
              <w:rPr>
                <w:rFonts w:cs="Arial"/>
                <w:b/>
                <w:sz w:val="20"/>
                <w:szCs w:val="20"/>
              </w:rPr>
              <w:t>(UA High)</w:t>
            </w:r>
          </w:p>
        </w:tc>
        <w:tc>
          <w:tcPr>
            <w:tcW w:w="1843" w:type="dxa"/>
            <w:vAlign w:val="center"/>
          </w:tcPr>
          <w:p w14:paraId="3C2F6D4F" w14:textId="77777777" w:rsidR="00460D43" w:rsidRDefault="001E6F04">
            <w:pPr>
              <w:keepNext/>
              <w:spacing w:before="60" w:after="60"/>
              <w:jc w:val="center"/>
              <w:rPr>
                <w:rFonts w:cs="Arial"/>
                <w:b/>
                <w:sz w:val="20"/>
                <w:szCs w:val="20"/>
              </w:rPr>
            </w:pPr>
            <w:r>
              <w:rPr>
                <w:rFonts w:cs="Arial"/>
                <w:b/>
                <w:sz w:val="20"/>
                <w:szCs w:val="20"/>
              </w:rPr>
              <w:t>Unattained Critical Risk</w:t>
            </w:r>
          </w:p>
          <w:p w14:paraId="02813D8E" w14:textId="77777777" w:rsidR="00460D43" w:rsidRDefault="001E6F04">
            <w:pPr>
              <w:keepNext/>
              <w:spacing w:before="60" w:after="60"/>
              <w:jc w:val="center"/>
              <w:rPr>
                <w:rFonts w:cs="Arial"/>
                <w:b/>
                <w:sz w:val="20"/>
                <w:szCs w:val="20"/>
              </w:rPr>
            </w:pPr>
            <w:r>
              <w:rPr>
                <w:rFonts w:cs="Arial"/>
                <w:b/>
                <w:sz w:val="20"/>
                <w:szCs w:val="20"/>
              </w:rPr>
              <w:t>(UA Critical)</w:t>
            </w:r>
          </w:p>
        </w:tc>
      </w:tr>
      <w:tr w:rsidR="004316C6" w14:paraId="65397ABA" w14:textId="77777777">
        <w:tc>
          <w:tcPr>
            <w:tcW w:w="1384" w:type="dxa"/>
            <w:vAlign w:val="center"/>
          </w:tcPr>
          <w:p w14:paraId="6495FDB8" w14:textId="77777777" w:rsidR="00460D43" w:rsidRDefault="001E6F04">
            <w:pPr>
              <w:keepNext/>
              <w:spacing w:before="60" w:after="60"/>
              <w:rPr>
                <w:rFonts w:cs="Arial"/>
                <w:b/>
                <w:sz w:val="20"/>
                <w:szCs w:val="20"/>
              </w:rPr>
            </w:pPr>
            <w:r>
              <w:rPr>
                <w:rFonts w:cs="Arial"/>
                <w:b/>
                <w:sz w:val="20"/>
                <w:szCs w:val="20"/>
              </w:rPr>
              <w:t>Subsection</w:t>
            </w:r>
          </w:p>
        </w:tc>
        <w:tc>
          <w:tcPr>
            <w:tcW w:w="1701" w:type="dxa"/>
            <w:vAlign w:val="center"/>
          </w:tcPr>
          <w:p w14:paraId="693371DB" w14:textId="77777777" w:rsidR="00460D43" w:rsidRDefault="001E6F0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A3BB9E" w14:textId="77777777" w:rsidR="00460D43" w:rsidRDefault="001E6F0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5618D2B" w14:textId="77777777" w:rsidR="00460D43" w:rsidRDefault="001E6F0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716C56" w14:textId="77777777" w:rsidR="00460D43" w:rsidRDefault="001E6F0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C55DE2E" w14:textId="77777777" w:rsidR="00460D43" w:rsidRDefault="001E6F0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316C6" w14:paraId="71934B19" w14:textId="77777777">
        <w:tc>
          <w:tcPr>
            <w:tcW w:w="1384" w:type="dxa"/>
            <w:vAlign w:val="center"/>
          </w:tcPr>
          <w:p w14:paraId="6926209D" w14:textId="77777777" w:rsidR="00460D43" w:rsidRDefault="001E6F04">
            <w:pPr>
              <w:spacing w:before="60" w:after="60"/>
              <w:rPr>
                <w:rFonts w:cs="Arial"/>
                <w:b/>
                <w:sz w:val="20"/>
                <w:szCs w:val="20"/>
              </w:rPr>
            </w:pPr>
            <w:r>
              <w:rPr>
                <w:rFonts w:cs="Arial"/>
                <w:b/>
                <w:sz w:val="20"/>
                <w:szCs w:val="20"/>
              </w:rPr>
              <w:t>Criteria</w:t>
            </w:r>
          </w:p>
        </w:tc>
        <w:tc>
          <w:tcPr>
            <w:tcW w:w="1701" w:type="dxa"/>
            <w:vAlign w:val="center"/>
          </w:tcPr>
          <w:p w14:paraId="76BE0837" w14:textId="77777777" w:rsidR="00460D43" w:rsidRDefault="001E6F0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4E165F" w14:textId="77777777" w:rsidR="00460D43" w:rsidRDefault="001E6F0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5BD2609" w14:textId="77777777" w:rsidR="00460D43" w:rsidRDefault="001E6F0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468F3ED" w14:textId="77777777" w:rsidR="00460D43" w:rsidRDefault="001E6F0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962779C" w14:textId="77777777" w:rsidR="00460D43" w:rsidRDefault="001E6F0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AB4FD76" w14:textId="77777777" w:rsidR="00460D43" w:rsidRDefault="001E6F0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C6C699D" w14:textId="77777777" w:rsidR="00460D43" w:rsidRDefault="001E6F0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61C8C64" w14:textId="77777777" w:rsidR="006331D4" w:rsidRDefault="001E6F0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042C8CC" w14:textId="77777777" w:rsidR="00460D43" w:rsidRDefault="001E6F0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D1E064F" w14:textId="77777777" w:rsidR="00460D43" w:rsidRDefault="001E6F0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62"/>
        <w:gridCol w:w="6316"/>
      </w:tblGrid>
      <w:tr w:rsidR="004316C6" w14:paraId="49703FED" w14:textId="77777777">
        <w:tc>
          <w:tcPr>
            <w:tcW w:w="0" w:type="auto"/>
          </w:tcPr>
          <w:p w14:paraId="63E4FA7C" w14:textId="77777777" w:rsidR="00EB7645" w:rsidRPr="00BE00C7" w:rsidRDefault="001E6F0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26A5590" w14:textId="77777777" w:rsidR="00EB7645" w:rsidRPr="00BE00C7" w:rsidRDefault="001E6F0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617272" w14:textId="77777777" w:rsidR="00EB7645" w:rsidRPr="00BE00C7" w:rsidRDefault="001E6F04" w:rsidP="00BE00C7">
            <w:pPr>
              <w:pStyle w:val="OutcomeDescription"/>
              <w:spacing w:before="120" w:after="120"/>
              <w:rPr>
                <w:rFonts w:cs="Arial"/>
                <w:b/>
                <w:lang w:eastAsia="en-NZ"/>
              </w:rPr>
            </w:pPr>
            <w:r w:rsidRPr="00BE00C7">
              <w:rPr>
                <w:rFonts w:cs="Arial"/>
                <w:b/>
                <w:lang w:eastAsia="en-NZ"/>
              </w:rPr>
              <w:t>Audit Evidence</w:t>
            </w:r>
          </w:p>
        </w:tc>
      </w:tr>
      <w:tr w:rsidR="004316C6" w14:paraId="0121161A" w14:textId="77777777">
        <w:tc>
          <w:tcPr>
            <w:tcW w:w="0" w:type="auto"/>
          </w:tcPr>
          <w:p w14:paraId="72514FFF"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1.1: Pae ora healthy futures</w:t>
            </w:r>
          </w:p>
          <w:p w14:paraId="3476CEDE" w14:textId="77777777" w:rsidR="00EB7645" w:rsidRPr="00BE00C7" w:rsidRDefault="001E6F0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4CEADD69" w14:textId="77777777" w:rsidR="00EB7645" w:rsidRPr="00BE00C7" w:rsidRDefault="001E6F04" w:rsidP="00BE00C7">
            <w:pPr>
              <w:pStyle w:val="OutcomeDescription"/>
              <w:spacing w:before="120" w:after="120"/>
              <w:rPr>
                <w:rFonts w:cs="Arial"/>
                <w:lang w:eastAsia="en-NZ"/>
              </w:rPr>
            </w:pPr>
          </w:p>
        </w:tc>
        <w:tc>
          <w:tcPr>
            <w:tcW w:w="0" w:type="auto"/>
          </w:tcPr>
          <w:p w14:paraId="693CD8EA"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5E5A65B1" w14:textId="77777777" w:rsidR="00EB7645" w:rsidRPr="00BE00C7" w:rsidRDefault="001E6F04" w:rsidP="00BE00C7">
            <w:pPr>
              <w:pStyle w:val="OutcomeDescription"/>
              <w:spacing w:before="120" w:after="120"/>
              <w:rPr>
                <w:rFonts w:cs="Arial"/>
                <w:lang w:eastAsia="en-NZ"/>
              </w:rPr>
            </w:pPr>
            <w:r w:rsidRPr="00BE00C7">
              <w:rPr>
                <w:rFonts w:cs="Arial"/>
                <w:lang w:eastAsia="en-NZ"/>
              </w:rPr>
              <w:t>The nurse manager confirmed that the service supports the employment of</w:t>
            </w:r>
            <w:r w:rsidRPr="00BE00C7">
              <w:rPr>
                <w:rFonts w:cs="Arial"/>
                <w:lang w:eastAsia="en-NZ"/>
              </w:rPr>
              <w:t xml:space="preserve"> a Māori workforce should they apply for positions at Whalan Lodge. The recruitment policy confirms that the service supports a diverse workforce. There were no staff identifying as Māori on the day of the audit. </w:t>
            </w:r>
          </w:p>
          <w:p w14:paraId="4CFC2B97" w14:textId="77777777" w:rsidR="00EB7645" w:rsidRPr="00BE00C7" w:rsidRDefault="001E6F04" w:rsidP="00BE00C7">
            <w:pPr>
              <w:pStyle w:val="OutcomeDescription"/>
              <w:spacing w:before="120" w:after="120"/>
              <w:rPr>
                <w:rFonts w:cs="Arial"/>
                <w:lang w:eastAsia="en-NZ"/>
              </w:rPr>
            </w:pPr>
          </w:p>
        </w:tc>
      </w:tr>
      <w:tr w:rsidR="00DD0F20" w14:paraId="6A67CEFF" w14:textId="77777777">
        <w:tc>
          <w:tcPr>
            <w:tcW w:w="0" w:type="auto"/>
          </w:tcPr>
          <w:p w14:paraId="5C01A1F5" w14:textId="77777777" w:rsidR="00DD0F20" w:rsidRPr="00DD0F20" w:rsidRDefault="00DD0F20" w:rsidP="00DD0F20">
            <w:pPr>
              <w:pStyle w:val="OutcomeDescription"/>
              <w:spacing w:before="120" w:after="120"/>
              <w:rPr>
                <w:rFonts w:cs="Arial"/>
                <w:lang w:eastAsia="en-NZ"/>
              </w:rPr>
            </w:pPr>
            <w:r w:rsidRPr="00DD0F20">
              <w:rPr>
                <w:rFonts w:cs="Arial"/>
                <w:lang w:eastAsia="en-NZ"/>
              </w:rPr>
              <w:t xml:space="preserve">Subsection 1.2: Ola </w:t>
            </w:r>
            <w:proofErr w:type="spellStart"/>
            <w:r w:rsidRPr="00DD0F20">
              <w:rPr>
                <w:rFonts w:cs="Arial"/>
                <w:lang w:eastAsia="en-NZ"/>
              </w:rPr>
              <w:t>manuia</w:t>
            </w:r>
            <w:proofErr w:type="spellEnd"/>
            <w:r w:rsidRPr="00DD0F20">
              <w:rPr>
                <w:rFonts w:cs="Arial"/>
                <w:lang w:eastAsia="en-NZ"/>
              </w:rPr>
              <w:t xml:space="preserve"> of Pacific peoples in Aotearoa (HDSS.2021:1.2)</w:t>
            </w:r>
          </w:p>
          <w:p w14:paraId="45AF0AFF" w14:textId="77777777" w:rsidR="00DD0F20" w:rsidRPr="00DD0F20" w:rsidRDefault="00DD0F20" w:rsidP="00DD0F20">
            <w:pPr>
              <w:pStyle w:val="OutcomeDescription"/>
              <w:spacing w:before="120" w:after="120"/>
              <w:rPr>
                <w:rFonts w:cs="Arial"/>
                <w:lang w:eastAsia="en-NZ"/>
              </w:rPr>
            </w:pPr>
            <w:r w:rsidRPr="00DD0F20">
              <w:rPr>
                <w:rFonts w:cs="Arial"/>
                <w:lang w:eastAsia="en-NZ"/>
              </w:rPr>
              <w:t>The people: Pacific peoples in Aotearoa are entitled to live and enjoy good health and wellbeing.</w:t>
            </w:r>
          </w:p>
          <w:p w14:paraId="6745AE0E" w14:textId="77777777" w:rsidR="00DD0F20" w:rsidRPr="00DD0F20" w:rsidRDefault="00DD0F20" w:rsidP="00DD0F20">
            <w:pPr>
              <w:pStyle w:val="OutcomeDescription"/>
              <w:spacing w:before="120" w:after="120"/>
              <w:rPr>
                <w:rFonts w:cs="Arial"/>
                <w:lang w:eastAsia="en-NZ"/>
              </w:rPr>
            </w:pPr>
            <w:r w:rsidRPr="00DD0F20">
              <w:rPr>
                <w:rFonts w:cs="Arial"/>
                <w:lang w:eastAsia="en-NZ"/>
              </w:rPr>
              <w:t xml:space="preserve">Te </w:t>
            </w:r>
            <w:proofErr w:type="spellStart"/>
            <w:r w:rsidRPr="00DD0F20">
              <w:rPr>
                <w:rFonts w:cs="Arial"/>
                <w:lang w:eastAsia="en-NZ"/>
              </w:rPr>
              <w:t>Tiriti</w:t>
            </w:r>
            <w:proofErr w:type="spellEnd"/>
            <w:r w:rsidRPr="00DD0F20">
              <w:rPr>
                <w:rFonts w:cs="Arial"/>
                <w:lang w:eastAsia="en-NZ"/>
              </w:rPr>
              <w:t xml:space="preserve">: Pacific peoples acknowledge the mana whenua of Aotearoa as </w:t>
            </w:r>
            <w:proofErr w:type="spellStart"/>
            <w:r w:rsidRPr="00DD0F20">
              <w:rPr>
                <w:rFonts w:cs="Arial"/>
                <w:lang w:eastAsia="en-NZ"/>
              </w:rPr>
              <w:t>tuakana</w:t>
            </w:r>
            <w:proofErr w:type="spellEnd"/>
            <w:r w:rsidRPr="00DD0F20">
              <w:rPr>
                <w:rFonts w:cs="Arial"/>
                <w:lang w:eastAsia="en-NZ"/>
              </w:rPr>
              <w:t xml:space="preserve"> and commit to supporting them to achieve </w:t>
            </w:r>
            <w:proofErr w:type="spellStart"/>
            <w:r w:rsidRPr="00DD0F20">
              <w:rPr>
                <w:rFonts w:cs="Arial"/>
                <w:lang w:eastAsia="en-NZ"/>
              </w:rPr>
              <w:t>tino</w:t>
            </w:r>
            <w:proofErr w:type="spellEnd"/>
            <w:r w:rsidRPr="00DD0F20">
              <w:rPr>
                <w:rFonts w:cs="Arial"/>
                <w:lang w:eastAsia="en-NZ"/>
              </w:rPr>
              <w:t xml:space="preserve"> </w:t>
            </w:r>
            <w:r w:rsidRPr="00DD0F20">
              <w:rPr>
                <w:rFonts w:cs="Arial"/>
                <w:lang w:eastAsia="en-NZ"/>
              </w:rPr>
              <w:lastRenderedPageBreak/>
              <w:t>rangatiratanga.</w:t>
            </w:r>
          </w:p>
          <w:p w14:paraId="5D56795E" w14:textId="77332B9F" w:rsidR="00DD0F20" w:rsidRPr="00BE00C7" w:rsidRDefault="00DD0F20" w:rsidP="00DD0F20">
            <w:pPr>
              <w:pStyle w:val="OutcomeDescription"/>
              <w:spacing w:before="120" w:after="120"/>
              <w:rPr>
                <w:rFonts w:cs="Arial"/>
                <w:lang w:eastAsia="en-NZ"/>
              </w:rPr>
            </w:pPr>
            <w:r w:rsidRPr="00DD0F20">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597AF938" w14:textId="3F47FB37" w:rsidR="00DD0F20" w:rsidRPr="00BE00C7" w:rsidRDefault="00DD0F20" w:rsidP="00BE00C7">
            <w:pPr>
              <w:pStyle w:val="OutcomeDescription"/>
              <w:spacing w:before="120" w:after="120"/>
              <w:rPr>
                <w:rFonts w:cs="Arial"/>
                <w:lang w:eastAsia="en-NZ"/>
              </w:rPr>
            </w:pPr>
            <w:r>
              <w:rPr>
                <w:rFonts w:cs="Arial"/>
                <w:lang w:eastAsia="en-NZ"/>
              </w:rPr>
              <w:lastRenderedPageBreak/>
              <w:t xml:space="preserve">Not Applicable </w:t>
            </w:r>
          </w:p>
        </w:tc>
        <w:tc>
          <w:tcPr>
            <w:tcW w:w="0" w:type="auto"/>
          </w:tcPr>
          <w:p w14:paraId="5DB7ACAA" w14:textId="21A92B7E" w:rsidR="00DD0F20" w:rsidRPr="00BE00C7" w:rsidRDefault="00DD0F20" w:rsidP="00BE00C7">
            <w:pPr>
              <w:pStyle w:val="OutcomeDescription"/>
              <w:spacing w:before="120" w:after="120"/>
              <w:rPr>
                <w:rFonts w:cs="Arial"/>
                <w:lang w:eastAsia="en-NZ"/>
              </w:rPr>
            </w:pPr>
            <w:r w:rsidRPr="00DD0F20">
              <w:rPr>
                <w:rFonts w:cs="Arial"/>
                <w:lang w:eastAsia="en-NZ"/>
              </w:rPr>
              <w:t xml:space="preserve">The service plans to partner with a Pasifika organisation or leader to provide guidance and consultation with the development and implementation of the Pacific health plan. At the time of the audit, there were staff who identified as Pasifika at </w:t>
            </w:r>
            <w:proofErr w:type="spellStart"/>
            <w:r w:rsidRPr="00DD0F20">
              <w:rPr>
                <w:rFonts w:cs="Arial"/>
                <w:lang w:eastAsia="en-NZ"/>
              </w:rPr>
              <w:t>Whalan</w:t>
            </w:r>
            <w:proofErr w:type="spellEnd"/>
            <w:r w:rsidRPr="00DD0F20">
              <w:rPr>
                <w:rFonts w:cs="Arial"/>
                <w:lang w:eastAsia="en-NZ"/>
              </w:rPr>
              <w:t xml:space="preserve"> Lodge.</w:t>
            </w:r>
          </w:p>
        </w:tc>
      </w:tr>
      <w:tr w:rsidR="004316C6" w14:paraId="740730E4" w14:textId="77777777">
        <w:tc>
          <w:tcPr>
            <w:tcW w:w="0" w:type="auto"/>
          </w:tcPr>
          <w:p w14:paraId="6D59998B"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1.3: My rights during service</w:t>
            </w:r>
            <w:r w:rsidRPr="00BE00C7">
              <w:rPr>
                <w:rFonts w:cs="Arial"/>
                <w:lang w:eastAsia="en-NZ"/>
              </w:rPr>
              <w:t xml:space="preserve"> delivery</w:t>
            </w:r>
          </w:p>
          <w:p w14:paraId="216448E2"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w:t>
            </w:r>
            <w:r w:rsidRPr="00BE00C7">
              <w:rPr>
                <w:rFonts w:cs="Arial"/>
                <w:lang w:eastAsia="en-NZ"/>
              </w:rPr>
              <w:t>at upholds their rights and complies with legal requirements.</w:t>
            </w:r>
          </w:p>
          <w:p w14:paraId="1F4CCDF6" w14:textId="77777777" w:rsidR="00EB7645" w:rsidRPr="00BE00C7" w:rsidRDefault="001E6F04" w:rsidP="00BE00C7">
            <w:pPr>
              <w:pStyle w:val="OutcomeDescription"/>
              <w:spacing w:before="120" w:after="120"/>
              <w:rPr>
                <w:rFonts w:cs="Arial"/>
                <w:lang w:eastAsia="en-NZ"/>
              </w:rPr>
            </w:pPr>
          </w:p>
        </w:tc>
        <w:tc>
          <w:tcPr>
            <w:tcW w:w="0" w:type="auto"/>
          </w:tcPr>
          <w:p w14:paraId="60861142"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12510857" w14:textId="77777777" w:rsidR="00EB7645" w:rsidRPr="00BE00C7" w:rsidRDefault="001E6F04"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service ensures that Māori mana motuhake is recognised by supporting and</w:t>
            </w:r>
            <w:r w:rsidRPr="00BE00C7">
              <w:rPr>
                <w:rFonts w:cs="Arial"/>
                <w:lang w:eastAsia="en-NZ"/>
              </w:rPr>
              <w:t xml:space="preserve"> encouraging residents to be as independent as possible and encourages residents to have input to care planning and decision making, as evidenced in policies and in residents’ care plans. </w:t>
            </w:r>
          </w:p>
          <w:p w14:paraId="49B9B2A5" w14:textId="77777777" w:rsidR="00EB7645" w:rsidRPr="00BE00C7" w:rsidRDefault="001E6F04" w:rsidP="00BE00C7">
            <w:pPr>
              <w:pStyle w:val="OutcomeDescription"/>
              <w:spacing w:before="120" w:after="120"/>
              <w:rPr>
                <w:rFonts w:cs="Arial"/>
                <w:lang w:eastAsia="en-NZ"/>
              </w:rPr>
            </w:pPr>
          </w:p>
        </w:tc>
      </w:tr>
      <w:tr w:rsidR="004316C6" w14:paraId="4D007A4A" w14:textId="77777777">
        <w:tc>
          <w:tcPr>
            <w:tcW w:w="0" w:type="auto"/>
          </w:tcPr>
          <w:p w14:paraId="52EB8992"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1.4: I am treated with respect</w:t>
            </w:r>
          </w:p>
          <w:p w14:paraId="310991DD"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can be wh</w:t>
            </w:r>
            <w:r w:rsidRPr="00BE00C7">
              <w:rPr>
                <w:rFonts w:cs="Arial"/>
                <w:lang w:eastAsia="en-NZ"/>
              </w:rPr>
              <w:t>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72D8D5F" w14:textId="77777777" w:rsidR="00EB7645" w:rsidRPr="00BE00C7" w:rsidRDefault="001E6F04" w:rsidP="00BE00C7">
            <w:pPr>
              <w:pStyle w:val="OutcomeDescription"/>
              <w:spacing w:before="120" w:after="120"/>
              <w:rPr>
                <w:rFonts w:cs="Arial"/>
                <w:lang w:eastAsia="en-NZ"/>
              </w:rPr>
            </w:pPr>
          </w:p>
        </w:tc>
        <w:tc>
          <w:tcPr>
            <w:tcW w:w="0" w:type="auto"/>
          </w:tcPr>
          <w:p w14:paraId="0995574C"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4142B3A9" w14:textId="77777777" w:rsidR="00EB7645" w:rsidRPr="00BE00C7" w:rsidRDefault="001E6F04" w:rsidP="00BE00C7">
            <w:pPr>
              <w:pStyle w:val="OutcomeDescription"/>
              <w:spacing w:before="120" w:after="120"/>
              <w:rPr>
                <w:rFonts w:cs="Arial"/>
                <w:lang w:eastAsia="en-NZ"/>
              </w:rPr>
            </w:pPr>
            <w:r w:rsidRPr="00BE00C7">
              <w:rPr>
                <w:rFonts w:cs="Arial"/>
                <w:lang w:eastAsia="en-NZ"/>
              </w:rPr>
              <w:t>Whalan Lodge is focused on meeting the needs of the residents. Residents have control over and choice over activities they participate in. Residents interviewed confirmed that they enjoy and appreciate their independence. On interview, the nurse manager a</w:t>
            </w:r>
            <w:r w:rsidRPr="00BE00C7">
              <w:rPr>
                <w:rFonts w:cs="Arial"/>
                <w:lang w:eastAsia="en-NZ"/>
              </w:rPr>
              <w:t>dvised they are planning to promote the use of te reo through staff education and signage. Work is underway to actively promote te reo Māori. The staff noticeboards contain information on Māori tikanga practice. Interviews with two caregivers, the cook, an</w:t>
            </w:r>
            <w:r w:rsidRPr="00BE00C7">
              <w:rPr>
                <w:rFonts w:cs="Arial"/>
                <w:lang w:eastAsia="en-NZ"/>
              </w:rPr>
              <w:t xml:space="preserve">d the lodge support, confirmed their understanding of tikanga best practice, with examples provided. This training is also included in the caregiver orientation programme and is supported by a competency questionnaire. </w:t>
            </w:r>
          </w:p>
          <w:p w14:paraId="36F324F3"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and tikanga Māori. </w:t>
            </w:r>
          </w:p>
          <w:p w14:paraId="28DD4DDA" w14:textId="77777777" w:rsidR="00EB7645" w:rsidRPr="00BE00C7" w:rsidRDefault="001E6F04" w:rsidP="00BE00C7">
            <w:pPr>
              <w:pStyle w:val="OutcomeDescription"/>
              <w:spacing w:before="120" w:after="120"/>
              <w:rPr>
                <w:rFonts w:cs="Arial"/>
                <w:lang w:eastAsia="en-NZ"/>
              </w:rPr>
            </w:pPr>
          </w:p>
        </w:tc>
      </w:tr>
      <w:tr w:rsidR="004316C6" w14:paraId="6F20367D" w14:textId="77777777">
        <w:tc>
          <w:tcPr>
            <w:tcW w:w="0" w:type="auto"/>
          </w:tcPr>
          <w:p w14:paraId="26603769"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1.5: I am protected from abuse</w:t>
            </w:r>
          </w:p>
          <w:p w14:paraId="543A7868"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w:t>
            </w:r>
            <w:r w:rsidRPr="00BE00C7">
              <w:rPr>
                <w:rFonts w:cs="Arial"/>
                <w:lang w:eastAsia="en-NZ"/>
              </w:rPr>
              <w:t>fe services for Māori, so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622A0FA3" w14:textId="77777777" w:rsidR="00EB7645" w:rsidRPr="00BE00C7" w:rsidRDefault="001E6F04" w:rsidP="00BE00C7">
            <w:pPr>
              <w:pStyle w:val="OutcomeDescription"/>
              <w:spacing w:before="120" w:after="120"/>
              <w:rPr>
                <w:rFonts w:cs="Arial"/>
                <w:lang w:eastAsia="en-NZ"/>
              </w:rPr>
            </w:pPr>
          </w:p>
        </w:tc>
        <w:tc>
          <w:tcPr>
            <w:tcW w:w="0" w:type="auto"/>
          </w:tcPr>
          <w:p w14:paraId="02A6C29A"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842E04" w14:textId="77777777" w:rsidR="00EB7645" w:rsidRPr="00BE00C7" w:rsidRDefault="001E6F04"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w:t>
            </w:r>
            <w:r w:rsidRPr="00BE00C7">
              <w:rPr>
                <w:rFonts w:cs="Arial"/>
                <w:lang w:eastAsia="en-NZ"/>
              </w:rPr>
              <w:t>ice with evidence of staff signing the employee handbook and position descriptions. The staff wellness and healthy workplace culture policy addresses the elimination of discrimination, harassment, and bullying. All staff are held responsible for creating a</w:t>
            </w:r>
            <w:r w:rsidRPr="00BE00C7">
              <w:rPr>
                <w:rFonts w:cs="Arial"/>
                <w:lang w:eastAsia="en-NZ"/>
              </w:rPr>
              <w:t xml:space="preserve"> </w:t>
            </w:r>
            <w:r w:rsidRPr="00BE00C7">
              <w:rPr>
                <w:rFonts w:cs="Arial"/>
                <w:lang w:eastAsia="en-NZ"/>
              </w:rPr>
              <w:lastRenderedPageBreak/>
              <w:t>positive, inclusive and a safe working environment.</w:t>
            </w:r>
          </w:p>
          <w:p w14:paraId="33E61F68" w14:textId="77777777" w:rsidR="00EB7645" w:rsidRPr="00BE00C7" w:rsidRDefault="001E6F04"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all residents, as evidenced in care plans and policy. At the time of the audit, there were no residents who identified</w:t>
            </w:r>
            <w:r w:rsidRPr="00BE00C7">
              <w:rPr>
                <w:rFonts w:cs="Arial"/>
                <w:lang w:eastAsia="en-NZ"/>
              </w:rPr>
              <w:t xml:space="preserve"> as Māori. There is a Māori health plan documented for use for future Māori residents.</w:t>
            </w:r>
          </w:p>
          <w:p w14:paraId="1E4F9BFF" w14:textId="77777777" w:rsidR="00EB7645" w:rsidRPr="00BE00C7" w:rsidRDefault="001E6F04" w:rsidP="00BE00C7">
            <w:pPr>
              <w:pStyle w:val="OutcomeDescription"/>
              <w:spacing w:before="120" w:after="120"/>
              <w:rPr>
                <w:rFonts w:cs="Arial"/>
                <w:lang w:eastAsia="en-NZ"/>
              </w:rPr>
            </w:pPr>
          </w:p>
        </w:tc>
      </w:tr>
      <w:tr w:rsidR="004316C6" w14:paraId="288F0ECA" w14:textId="77777777">
        <w:tc>
          <w:tcPr>
            <w:tcW w:w="0" w:type="auto"/>
          </w:tcPr>
          <w:p w14:paraId="41D743BC"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A4E538B"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w:t>
            </w:r>
            <w:r w:rsidRPr="00BE00C7">
              <w:rPr>
                <w:rFonts w:cs="Arial"/>
                <w:lang w:eastAsia="en-NZ"/>
              </w:rPr>
              <w:t>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w:t>
            </w:r>
            <w:r w:rsidRPr="00BE00C7">
              <w:rPr>
                <w:rFonts w:cs="Arial"/>
                <w:lang w:eastAsia="en-NZ"/>
              </w:rPr>
              <w:t>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w:t>
            </w:r>
            <w:r w:rsidRPr="00BE00C7">
              <w:rPr>
                <w:rFonts w:cs="Arial"/>
                <w:lang w:eastAsia="en-NZ"/>
              </w:rPr>
              <w:t>ghts and their ability to exercise independence, choice, and control.</w:t>
            </w:r>
          </w:p>
          <w:p w14:paraId="29E7E9F1" w14:textId="77777777" w:rsidR="00EB7645" w:rsidRPr="00BE00C7" w:rsidRDefault="001E6F04" w:rsidP="00BE00C7">
            <w:pPr>
              <w:pStyle w:val="OutcomeDescription"/>
              <w:spacing w:before="120" w:after="120"/>
              <w:rPr>
                <w:rFonts w:cs="Arial"/>
                <w:lang w:eastAsia="en-NZ"/>
              </w:rPr>
            </w:pPr>
          </w:p>
        </w:tc>
        <w:tc>
          <w:tcPr>
            <w:tcW w:w="0" w:type="auto"/>
          </w:tcPr>
          <w:p w14:paraId="41069280"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342F0B12" w14:textId="77777777" w:rsidR="00EB7645" w:rsidRPr="00BE00C7" w:rsidRDefault="001E6F04" w:rsidP="00BE00C7">
            <w:pPr>
              <w:pStyle w:val="OutcomeDescription"/>
              <w:spacing w:before="120" w:after="120"/>
              <w:rPr>
                <w:rFonts w:cs="Arial"/>
                <w:lang w:eastAsia="en-NZ"/>
              </w:rPr>
            </w:pPr>
            <w:r w:rsidRPr="00BE00C7">
              <w:rPr>
                <w:rFonts w:cs="Arial"/>
                <w:lang w:eastAsia="en-NZ"/>
              </w:rPr>
              <w:t>There are policies around informed consent. The service follows the appropriate best practice tikanga guidelines in relation to consent. Staff interviewed had a good knowledge and un</w:t>
            </w:r>
            <w:r w:rsidRPr="00BE00C7">
              <w:rPr>
                <w:rFonts w:cs="Arial"/>
                <w:lang w:eastAsia="en-NZ"/>
              </w:rPr>
              <w:t xml:space="preserve">derstanding of informed consent. Staff receive orientation and training on informed consent as part of the annual in-service training programme. Review of five resident files evidenced whānau input around consent and decision making (where appropriate). </w:t>
            </w:r>
          </w:p>
          <w:p w14:paraId="0BC891D3" w14:textId="77777777" w:rsidR="00EB7645" w:rsidRPr="00BE00C7" w:rsidRDefault="001E6F04" w:rsidP="00BE00C7">
            <w:pPr>
              <w:pStyle w:val="OutcomeDescription"/>
              <w:spacing w:before="120" w:after="120"/>
              <w:rPr>
                <w:rFonts w:cs="Arial"/>
                <w:lang w:eastAsia="en-NZ"/>
              </w:rPr>
            </w:pPr>
          </w:p>
        </w:tc>
      </w:tr>
      <w:tr w:rsidR="004316C6" w14:paraId="52096F26" w14:textId="77777777">
        <w:tc>
          <w:tcPr>
            <w:tcW w:w="0" w:type="auto"/>
          </w:tcPr>
          <w:p w14:paraId="13372BA2"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1.8: I have the right to complain</w:t>
            </w:r>
          </w:p>
          <w:p w14:paraId="4691ADEF"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w:t>
            </w:r>
            <w:r w:rsidRPr="00BE00C7">
              <w:rPr>
                <w:rFonts w:cs="Arial"/>
                <w:lang w:eastAsia="en-NZ"/>
              </w:rPr>
              <w:t>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DCA799F" w14:textId="77777777" w:rsidR="00EB7645" w:rsidRPr="00BE00C7" w:rsidRDefault="001E6F04" w:rsidP="00BE00C7">
            <w:pPr>
              <w:pStyle w:val="OutcomeDescription"/>
              <w:spacing w:before="120" w:after="120"/>
              <w:rPr>
                <w:rFonts w:cs="Arial"/>
                <w:lang w:eastAsia="en-NZ"/>
              </w:rPr>
            </w:pPr>
          </w:p>
        </w:tc>
        <w:tc>
          <w:tcPr>
            <w:tcW w:w="0" w:type="auto"/>
          </w:tcPr>
          <w:p w14:paraId="3BA8B3C3"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52050200" w14:textId="77777777" w:rsidR="00EB7645" w:rsidRPr="00BE00C7" w:rsidRDefault="001E6F04"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nurse manager maintains a record of all complaints, both verbal and written on a complaint register. Documentation including follow-up le</w:t>
            </w:r>
            <w:r w:rsidRPr="00BE00C7">
              <w:rPr>
                <w:rFonts w:cs="Arial"/>
                <w:lang w:eastAsia="en-NZ"/>
              </w:rPr>
              <w:t xml:space="preserve">tters and resolution demonstrated that complaints are being managed in accordance with guidelines set by the Health and Disability Commissioner (HDC). </w:t>
            </w:r>
          </w:p>
          <w:p w14:paraId="252AA2C0"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There has been one complaint in 2022 year to date, and no complaints lodged in 2021 since the previous certification audit. There have been no complaints received from external agencies since the previous audit. </w:t>
            </w:r>
          </w:p>
          <w:p w14:paraId="2C8DABED" w14:textId="0D592BC3" w:rsidR="00EB7645" w:rsidRPr="00BE00C7" w:rsidRDefault="001E6F04" w:rsidP="00BE00C7">
            <w:pPr>
              <w:pStyle w:val="OutcomeDescription"/>
              <w:spacing w:before="120" w:after="120"/>
              <w:rPr>
                <w:rFonts w:cs="Arial"/>
                <w:lang w:eastAsia="en-NZ"/>
              </w:rPr>
            </w:pPr>
            <w:r w:rsidRPr="00BE00C7">
              <w:rPr>
                <w:rFonts w:cs="Arial"/>
                <w:lang w:eastAsia="en-NZ"/>
              </w:rPr>
              <w:t>Discussions with four residents and two rel</w:t>
            </w:r>
            <w:r w:rsidRPr="00BE00C7">
              <w:rPr>
                <w:rFonts w:cs="Arial"/>
                <w:lang w:eastAsia="en-NZ"/>
              </w:rPr>
              <w:t xml:space="preserve">atives confirmed they are </w:t>
            </w:r>
            <w:r w:rsidRPr="00BE00C7">
              <w:rPr>
                <w:rFonts w:cs="Arial"/>
                <w:lang w:eastAsia="en-NZ"/>
              </w:rPr>
              <w:lastRenderedPageBreak/>
              <w:t>provided with information on the complaints process. Complaints forms and a suggestion box are located in a visible location at reception. Residents have a variety of avenues they can choose from to make a complaint or express a c</w:t>
            </w:r>
            <w:r w:rsidRPr="00BE00C7">
              <w:rPr>
                <w:rFonts w:cs="Arial"/>
                <w:lang w:eastAsia="en-NZ"/>
              </w:rPr>
              <w:t xml:space="preserve">oncern. Resident meetings are held monthly, and there is an independent resident advocate available. </w:t>
            </w:r>
          </w:p>
        </w:tc>
      </w:tr>
      <w:tr w:rsidR="004316C6" w14:paraId="2536A98E" w14:textId="77777777">
        <w:tc>
          <w:tcPr>
            <w:tcW w:w="0" w:type="auto"/>
          </w:tcPr>
          <w:p w14:paraId="4EF9ECA8"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Subsection 2.1: Governance</w:t>
            </w:r>
          </w:p>
          <w:p w14:paraId="64F8B96D"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w:t>
            </w:r>
            <w:r w:rsidRPr="00BE00C7">
              <w:rPr>
                <w:rFonts w:cs="Arial"/>
                <w:lang w:eastAsia="en-NZ"/>
              </w:rPr>
              <w:t xml:space="preserve">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w:t>
            </w:r>
            <w:r w:rsidRPr="00BE00C7">
              <w:rPr>
                <w:rFonts w:cs="Arial"/>
                <w:lang w:eastAsia="en-NZ"/>
              </w:rPr>
              <w:t>nce body is accountable for delivering a highquality service that is responsive, inclusive, and sensitive to the cultural diversity of communities we serve.</w:t>
            </w:r>
          </w:p>
          <w:p w14:paraId="34EE86FB" w14:textId="77777777" w:rsidR="00EB7645" w:rsidRPr="00BE00C7" w:rsidRDefault="001E6F04" w:rsidP="00BE00C7">
            <w:pPr>
              <w:pStyle w:val="OutcomeDescription"/>
              <w:spacing w:before="120" w:after="120"/>
              <w:rPr>
                <w:rFonts w:cs="Arial"/>
                <w:lang w:eastAsia="en-NZ"/>
              </w:rPr>
            </w:pPr>
          </w:p>
        </w:tc>
        <w:tc>
          <w:tcPr>
            <w:tcW w:w="0" w:type="auto"/>
          </w:tcPr>
          <w:p w14:paraId="3DBD12BE"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1984C869" w14:textId="77777777" w:rsidR="00EB7645" w:rsidRPr="00BE00C7" w:rsidRDefault="001E6F04" w:rsidP="00BE00C7">
            <w:pPr>
              <w:pStyle w:val="OutcomeDescription"/>
              <w:spacing w:before="120" w:after="120"/>
              <w:rPr>
                <w:rFonts w:cs="Arial"/>
                <w:lang w:eastAsia="en-NZ"/>
              </w:rPr>
            </w:pPr>
            <w:r w:rsidRPr="00BE00C7">
              <w:rPr>
                <w:rFonts w:cs="Arial"/>
                <w:lang w:eastAsia="en-NZ"/>
              </w:rPr>
              <w:t>Whalan Lodge is governed by a Community Trust Board, which includes eight Board members. Whalan</w:t>
            </w:r>
            <w:r w:rsidRPr="00BE00C7">
              <w:rPr>
                <w:rFonts w:cs="Arial"/>
                <w:lang w:eastAsia="en-NZ"/>
              </w:rPr>
              <w:t xml:space="preserve"> Lodge provides rest home level care for up to 14 residents. On the day of the audit, there were 12 residents, and all were under the aged related residential care (ARRC) contract.</w:t>
            </w:r>
          </w:p>
          <w:p w14:paraId="16091F44" w14:textId="77777777" w:rsidR="00EB7645" w:rsidRPr="00BE00C7" w:rsidRDefault="001E6F04" w:rsidP="00BE00C7">
            <w:pPr>
              <w:pStyle w:val="OutcomeDescription"/>
              <w:spacing w:before="120" w:after="120"/>
              <w:rPr>
                <w:rFonts w:cs="Arial"/>
                <w:lang w:eastAsia="en-NZ"/>
              </w:rPr>
            </w:pPr>
            <w:r w:rsidRPr="00BE00C7">
              <w:rPr>
                <w:rFonts w:cs="Arial"/>
                <w:lang w:eastAsia="en-NZ"/>
              </w:rPr>
              <w:t>The Whalan Lodge nurse manager has been in the position since November 2021</w:t>
            </w:r>
            <w:r w:rsidRPr="00BE00C7">
              <w:rPr>
                <w:rFonts w:cs="Arial"/>
                <w:lang w:eastAsia="en-NZ"/>
              </w:rPr>
              <w:t>. She has a background as a registered nurse in aged care and community nursing. The nurse manager reports to the governing Board monthly on a variety of topics relating to quality and risk management. The nurse manager is supported by an assistant manager</w:t>
            </w:r>
            <w:r w:rsidRPr="00BE00C7">
              <w:rPr>
                <w:rFonts w:cs="Arial"/>
                <w:lang w:eastAsia="en-NZ"/>
              </w:rPr>
              <w:t xml:space="preserve"> who has been in a caregiving role at Whalan Lodge for four years. They are supported by caregivers, lodge support staff, a casual RN, and a cook. The Trust Board and volunteer members of the community provide ongoing support. The management report is sent</w:t>
            </w:r>
            <w:r w:rsidRPr="00BE00C7">
              <w:rPr>
                <w:rFonts w:cs="Arial"/>
                <w:lang w:eastAsia="en-NZ"/>
              </w:rPr>
              <w:t xml:space="preserve"> to all members of the board prior to the monthly board meeting. The trust board consists of a dedicated team of community members who actively support the nurse manager</w:t>
            </w:r>
          </w:p>
          <w:p w14:paraId="7701333D" w14:textId="77777777" w:rsidR="00EB7645" w:rsidRPr="00BE00C7" w:rsidRDefault="001E6F04" w:rsidP="00BE00C7">
            <w:pPr>
              <w:pStyle w:val="OutcomeDescription"/>
              <w:spacing w:before="120" w:after="120"/>
              <w:rPr>
                <w:rFonts w:cs="Arial"/>
                <w:lang w:eastAsia="en-NZ"/>
              </w:rPr>
            </w:pPr>
            <w:r w:rsidRPr="00BE00C7">
              <w:rPr>
                <w:rFonts w:cs="Arial"/>
                <w:lang w:eastAsia="en-NZ"/>
              </w:rPr>
              <w:t>The service has a 2020 to 2022 business plan, which includes a mission statement, busi</w:t>
            </w:r>
            <w:r w:rsidRPr="00BE00C7">
              <w:rPr>
                <w:rFonts w:cs="Arial"/>
                <w:lang w:eastAsia="en-NZ"/>
              </w:rPr>
              <w:t>ness objectives and a strengths, opportunities, weakness, and threats risk analysis. The services philosophy and strategic plan reflect a resident/family-centred approach to all services. The business plan outlines objectives for the period which are monit</w:t>
            </w:r>
            <w:r w:rsidRPr="00BE00C7">
              <w:rPr>
                <w:rFonts w:cs="Arial"/>
                <w:lang w:eastAsia="en-NZ"/>
              </w:rPr>
              <w:t>ored and discussed at Board meetings. The nurse manager was able to describe the company’s quality goals and risk management plan.</w:t>
            </w:r>
          </w:p>
          <w:p w14:paraId="0417AC91" w14:textId="77777777" w:rsidR="00EB7645" w:rsidRPr="00BE00C7" w:rsidRDefault="001E6F04" w:rsidP="00BE00C7">
            <w:pPr>
              <w:pStyle w:val="OutcomeDescription"/>
              <w:spacing w:before="120" w:after="120"/>
              <w:rPr>
                <w:rFonts w:cs="Arial"/>
                <w:lang w:eastAsia="en-NZ"/>
              </w:rPr>
            </w:pPr>
            <w:r w:rsidRPr="00BE00C7">
              <w:rPr>
                <w:rFonts w:cs="Arial"/>
                <w:lang w:eastAsia="en-NZ"/>
              </w:rPr>
              <w:t>The nurse manager has completed eight hours of professional development including health and safety and privacy officer train</w:t>
            </w:r>
            <w:r w:rsidRPr="00BE00C7">
              <w:rPr>
                <w:rFonts w:cs="Arial"/>
                <w:lang w:eastAsia="en-NZ"/>
              </w:rPr>
              <w:t>ing related to managing a rest home. This includes online cultural competency training, specific to Te Whare Tapa Whā and te ao Māori.</w:t>
            </w:r>
          </w:p>
          <w:p w14:paraId="15BA4004" w14:textId="71F634EC"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During interview, a member of the Board confirmed they were planning to meet with a member of the community with Māori wh</w:t>
            </w:r>
            <w:r w:rsidRPr="00BE00C7">
              <w:rPr>
                <w:rFonts w:cs="Arial"/>
                <w:lang w:eastAsia="en-NZ"/>
              </w:rPr>
              <w:t>akapapa, who will be able to provide advice to assist with improving outcomes and achieving equity for Māori. Tāngata whaikaha provide feedback through resident meetings and annual satisfaction surveys. Corrective actions are addressed by the service and g</w:t>
            </w:r>
            <w:r w:rsidRPr="00BE00C7">
              <w:rPr>
                <w:rFonts w:cs="Arial"/>
                <w:lang w:eastAsia="en-NZ"/>
              </w:rPr>
              <w:t xml:space="preserve">overnance body where required. Board members are planning to attend training around Te Tiriti o Waitangi and cultural safety. </w:t>
            </w:r>
          </w:p>
        </w:tc>
      </w:tr>
      <w:tr w:rsidR="004316C6" w14:paraId="644B4D3E" w14:textId="77777777">
        <w:tc>
          <w:tcPr>
            <w:tcW w:w="0" w:type="auto"/>
          </w:tcPr>
          <w:p w14:paraId="3D1366BB"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C58EBFA"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w:t>
            </w:r>
            <w:r w:rsidRPr="00BE00C7">
              <w:rPr>
                <w:rFonts w:cs="Arial"/>
                <w:lang w:eastAsia="en-NZ"/>
              </w:rPr>
              <w:t>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w:t>
            </w:r>
            <w:r w:rsidRPr="00BE00C7">
              <w:rPr>
                <w:rFonts w:cs="Arial"/>
                <w:lang w:eastAsia="en-NZ"/>
              </w:rPr>
              <w:t>and organisation-wide governance systems in place relating to continuous quality improvement that take a risk-based approach, and these systems meet the needs of people using the services and our health care and support workers.</w:t>
            </w:r>
          </w:p>
          <w:p w14:paraId="6A6199B4" w14:textId="77777777" w:rsidR="00EB7645" w:rsidRPr="00BE00C7" w:rsidRDefault="001E6F04" w:rsidP="00BE00C7">
            <w:pPr>
              <w:pStyle w:val="OutcomeDescription"/>
              <w:spacing w:before="120" w:after="120"/>
              <w:rPr>
                <w:rFonts w:cs="Arial"/>
                <w:lang w:eastAsia="en-NZ"/>
              </w:rPr>
            </w:pPr>
          </w:p>
        </w:tc>
        <w:tc>
          <w:tcPr>
            <w:tcW w:w="0" w:type="auto"/>
          </w:tcPr>
          <w:p w14:paraId="3D527DF6"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20B70B9A" w14:textId="77777777" w:rsidR="00EB7645" w:rsidRPr="00BE00C7" w:rsidRDefault="001E6F04" w:rsidP="00BE00C7">
            <w:pPr>
              <w:pStyle w:val="OutcomeDescription"/>
              <w:spacing w:before="120" w:after="120"/>
              <w:rPr>
                <w:rFonts w:cs="Arial"/>
                <w:lang w:eastAsia="en-NZ"/>
              </w:rPr>
            </w:pPr>
            <w:r w:rsidRPr="00BE00C7">
              <w:rPr>
                <w:rFonts w:cs="Arial"/>
                <w:lang w:eastAsia="en-NZ"/>
              </w:rPr>
              <w:t>Whalan Lodge has an established quality and risk management programme provided by an external consultant who is well-known and respected within the industry. The quality and risk management systems include performance monitoring through internal audits and</w:t>
            </w:r>
            <w:r w:rsidRPr="00BE00C7">
              <w:rPr>
                <w:rFonts w:cs="Arial"/>
                <w:lang w:eastAsia="en-NZ"/>
              </w:rPr>
              <w:t xml:space="preserve"> through the collection of clinical indicator data. Internal audits are completed as per the internal audit schedule. Clinical indicator data (eg, falls, skin tears, infections, episodes of challenging behaviours) is collected, analysed, and presented for </w:t>
            </w:r>
            <w:r w:rsidRPr="00BE00C7">
              <w:rPr>
                <w:rFonts w:cs="Arial"/>
                <w:lang w:eastAsia="en-NZ"/>
              </w:rPr>
              <w:t xml:space="preserve">discussion in staff meetings. </w:t>
            </w:r>
          </w:p>
          <w:p w14:paraId="2944E67E" w14:textId="77777777" w:rsidR="00EB7645" w:rsidRPr="00BE00C7" w:rsidRDefault="001E6F04" w:rsidP="00BE00C7">
            <w:pPr>
              <w:pStyle w:val="OutcomeDescription"/>
              <w:spacing w:before="120" w:after="120"/>
              <w:rPr>
                <w:rFonts w:cs="Arial"/>
                <w:lang w:eastAsia="en-NZ"/>
              </w:rPr>
            </w:pPr>
            <w:r w:rsidRPr="00BE00C7">
              <w:rPr>
                <w:rFonts w:cs="Arial"/>
                <w:lang w:eastAsia="en-NZ"/>
              </w:rPr>
              <w:t>Staff meetings also provide an avenue for discussions in relation to (but not limited to): quality data; health and safety; infection control/pandemic strategies; complaints received (if any); staffing; and education. Correct</w:t>
            </w:r>
            <w:r w:rsidRPr="00BE00C7">
              <w:rPr>
                <w:rFonts w:cs="Arial"/>
                <w:lang w:eastAsia="en-NZ"/>
              </w:rPr>
              <w:t xml:space="preserve">ive actions are documented to address service improvements with evidence of progress and sign off when achieved. </w:t>
            </w:r>
          </w:p>
          <w:p w14:paraId="534B378E" w14:textId="77777777" w:rsidR="00EB7645" w:rsidRPr="00BE00C7" w:rsidRDefault="001E6F04" w:rsidP="00BE00C7">
            <w:pPr>
              <w:pStyle w:val="OutcomeDescription"/>
              <w:spacing w:before="120" w:after="120"/>
              <w:rPr>
                <w:rFonts w:cs="Arial"/>
                <w:lang w:eastAsia="en-NZ"/>
              </w:rPr>
            </w:pPr>
            <w:r w:rsidRPr="00BE00C7">
              <w:rPr>
                <w:rFonts w:cs="Arial"/>
                <w:lang w:eastAsia="en-NZ"/>
              </w:rPr>
              <w:t>Resident/family satisfaction surveys are completed annually. The surveys completed consistently reflect high levels of resident/family satisfa</w:t>
            </w:r>
            <w:r w:rsidRPr="00BE00C7">
              <w:rPr>
                <w:rFonts w:cs="Arial"/>
                <w:lang w:eastAsia="en-NZ"/>
              </w:rPr>
              <w:t xml:space="preserve">ction which was also confirmed during interviews with residents and families. The service actively looks to improve health equity through critical analysis of organisational practices. </w:t>
            </w:r>
          </w:p>
          <w:p w14:paraId="079F1CE1" w14:textId="77777777" w:rsidR="00EB7645" w:rsidRPr="00BE00C7" w:rsidRDefault="001E6F04" w:rsidP="00BE00C7">
            <w:pPr>
              <w:pStyle w:val="OutcomeDescription"/>
              <w:spacing w:before="120" w:after="120"/>
              <w:rPr>
                <w:rFonts w:cs="Arial"/>
                <w:lang w:eastAsia="en-NZ"/>
              </w:rPr>
            </w:pPr>
            <w:r w:rsidRPr="00BE00C7">
              <w:rPr>
                <w:rFonts w:cs="Arial"/>
                <w:lang w:eastAsia="en-NZ"/>
              </w:rPr>
              <w:t>There are procedures to guide staff in managing clinical and non-clini</w:t>
            </w:r>
            <w:r w:rsidRPr="00BE00C7">
              <w:rPr>
                <w:rFonts w:cs="Arial"/>
                <w:lang w:eastAsia="en-NZ"/>
              </w:rPr>
              <w:t xml:space="preserve">cal emergencies. The service provides training and support to ensure all staff are adequately equipped to deliver high quality health care for future Māori residents. </w:t>
            </w:r>
          </w:p>
          <w:p w14:paraId="7E23927D" w14:textId="77777777" w:rsidR="00EB7645" w:rsidRPr="00BE00C7" w:rsidRDefault="001E6F04" w:rsidP="00BE00C7">
            <w:pPr>
              <w:pStyle w:val="OutcomeDescription"/>
              <w:spacing w:before="120" w:after="120"/>
              <w:rPr>
                <w:rFonts w:cs="Arial"/>
                <w:lang w:eastAsia="en-NZ"/>
              </w:rPr>
            </w:pPr>
            <w:r w:rsidRPr="00BE00C7">
              <w:rPr>
                <w:rFonts w:cs="Arial"/>
                <w:lang w:eastAsia="en-NZ"/>
              </w:rPr>
              <w:t>A document control system is in place. Policies are regularly reviewed and reflect updat</w:t>
            </w:r>
            <w:r w:rsidRPr="00BE00C7">
              <w:rPr>
                <w:rFonts w:cs="Arial"/>
                <w:lang w:eastAsia="en-NZ"/>
              </w:rPr>
              <w:t xml:space="preserve">es to the 2021 Ngā Paerewa Standard. A document control system is in place. </w:t>
            </w:r>
          </w:p>
          <w:p w14:paraId="35B7D2CD"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Each incident/accident is documented electronically. Nine accident/incident forms reviewed for June, July, August, September, </w:t>
            </w:r>
            <w:r w:rsidRPr="00BE00C7">
              <w:rPr>
                <w:rFonts w:cs="Arial"/>
                <w:lang w:eastAsia="en-NZ"/>
              </w:rPr>
              <w:lastRenderedPageBreak/>
              <w:t>and October 2022 (witnessed and unwitnessed falls, sk</w:t>
            </w:r>
            <w:r w:rsidRPr="00BE00C7">
              <w:rPr>
                <w:rFonts w:cs="Arial"/>
                <w:lang w:eastAsia="en-NZ"/>
              </w:rPr>
              <w:t>in tears and a medication error) indicated that the forms are completed in full and are signed off by the nurse manager. Incident and accident data is collated monthly and analysed. Results are discussed in the staff meetings. There is a policy and procedu</w:t>
            </w:r>
            <w:r w:rsidRPr="00BE00C7">
              <w:rPr>
                <w:rFonts w:cs="Arial"/>
                <w:lang w:eastAsia="en-NZ"/>
              </w:rPr>
              <w:t xml:space="preserve">re for recording neurological observations which is closely followed. </w:t>
            </w:r>
          </w:p>
          <w:p w14:paraId="681ED305" w14:textId="77777777" w:rsidR="00EB7645" w:rsidRPr="00BE00C7" w:rsidRDefault="001E6F04" w:rsidP="00BE00C7">
            <w:pPr>
              <w:pStyle w:val="OutcomeDescription"/>
              <w:spacing w:before="120" w:after="120"/>
              <w:rPr>
                <w:rFonts w:cs="Arial"/>
                <w:lang w:eastAsia="en-NZ"/>
              </w:rPr>
            </w:pPr>
            <w:r w:rsidRPr="00BE00C7">
              <w:rPr>
                <w:rFonts w:cs="Arial"/>
                <w:lang w:eastAsia="en-NZ"/>
              </w:rPr>
              <w:t>Discussions with the nurse manager evidenced her awareness of their requirement to notify relevant authorities in relation to essential notifications. A section 31 report had been compl</w:t>
            </w:r>
            <w:r w:rsidRPr="00BE00C7">
              <w:rPr>
                <w:rFonts w:cs="Arial"/>
                <w:lang w:eastAsia="en-NZ"/>
              </w:rPr>
              <w:t xml:space="preserve">eted to notify HealthCERT around a fire. There had been one outbreak documented since the last audit: (Covid in June 2022). This was appropriately notified, managed and staff debriefed. </w:t>
            </w:r>
          </w:p>
          <w:p w14:paraId="01924AC6" w14:textId="77777777" w:rsidR="00EB7645" w:rsidRPr="00BE00C7" w:rsidRDefault="001E6F04" w:rsidP="00BE00C7">
            <w:pPr>
              <w:pStyle w:val="OutcomeDescription"/>
              <w:spacing w:before="120" w:after="120"/>
              <w:rPr>
                <w:rFonts w:cs="Arial"/>
                <w:lang w:eastAsia="en-NZ"/>
              </w:rPr>
            </w:pPr>
          </w:p>
        </w:tc>
      </w:tr>
      <w:tr w:rsidR="004316C6" w14:paraId="27161A3A" w14:textId="77777777">
        <w:tc>
          <w:tcPr>
            <w:tcW w:w="0" w:type="auto"/>
          </w:tcPr>
          <w:p w14:paraId="37DF3006"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84215B9"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Skilled, caring heal</w:t>
            </w:r>
            <w:r w:rsidRPr="00BE00C7">
              <w:rPr>
                <w:rFonts w:cs="Arial"/>
                <w:lang w:eastAsia="en-NZ"/>
              </w:rPr>
              <w:t>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w:t>
            </w:r>
            <w:r w:rsidRPr="00BE00C7">
              <w:rPr>
                <w:rFonts w:cs="Arial"/>
                <w:lang w:eastAsia="en-NZ"/>
              </w:rPr>
              <w:t>th equity and quality improvement tools.</w:t>
            </w:r>
            <w:r w:rsidRPr="00BE00C7">
              <w:rPr>
                <w:rFonts w:cs="Arial"/>
                <w:lang w:eastAsia="en-NZ"/>
              </w:rPr>
              <w:br/>
              <w:t>As service providers: We ensure our day-to-day operation is managed to deliver effective person-centred and whānau-centred services.</w:t>
            </w:r>
          </w:p>
          <w:p w14:paraId="6A480EE1" w14:textId="77777777" w:rsidR="00EB7645" w:rsidRPr="00BE00C7" w:rsidRDefault="001E6F04" w:rsidP="00BE00C7">
            <w:pPr>
              <w:pStyle w:val="OutcomeDescription"/>
              <w:spacing w:before="120" w:after="120"/>
              <w:rPr>
                <w:rFonts w:cs="Arial"/>
                <w:lang w:eastAsia="en-NZ"/>
              </w:rPr>
            </w:pPr>
          </w:p>
        </w:tc>
        <w:tc>
          <w:tcPr>
            <w:tcW w:w="0" w:type="auto"/>
          </w:tcPr>
          <w:p w14:paraId="696FC22D"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7F791C86" w14:textId="77777777" w:rsidR="00EB7645" w:rsidRPr="00BE00C7" w:rsidRDefault="001E6F04"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w:t>
            </w:r>
            <w:r w:rsidRPr="00BE00C7">
              <w:rPr>
                <w:rFonts w:cs="Arial"/>
                <w:lang w:eastAsia="en-NZ"/>
              </w:rPr>
              <w:t xml:space="preserve">rovides appropriate coverage for the effective delivery of care and support. </w:t>
            </w:r>
          </w:p>
          <w:p w14:paraId="64483B43" w14:textId="77777777" w:rsidR="00EB7645" w:rsidRPr="00BE00C7" w:rsidRDefault="001E6F04" w:rsidP="00BE00C7">
            <w:pPr>
              <w:pStyle w:val="OutcomeDescription"/>
              <w:spacing w:before="120" w:after="120"/>
              <w:rPr>
                <w:rFonts w:cs="Arial"/>
                <w:lang w:eastAsia="en-NZ"/>
              </w:rPr>
            </w:pPr>
            <w:r w:rsidRPr="00BE00C7">
              <w:rPr>
                <w:rFonts w:cs="Arial"/>
                <w:lang w:eastAsia="en-NZ"/>
              </w:rPr>
              <w:t>The nurse manager, registered nurse, all caregivers, and activities staff hold current first aid certificates. There is a first aid trained staff member on duty 24/7.</w:t>
            </w:r>
          </w:p>
          <w:p w14:paraId="42165979"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Interviews </w:t>
            </w:r>
            <w:r w:rsidRPr="00BE00C7">
              <w:rPr>
                <w:rFonts w:cs="Arial"/>
                <w:lang w:eastAsia="en-NZ"/>
              </w:rPr>
              <w:t>with staff confirmed that their workload is manageable. Vacant shifts are covered by available caregivers and casual staff. Out of hours on-call cover is provided by the nurse manager and assistant manager, supported by the local medical centre’s PRIME nur</w:t>
            </w:r>
            <w:r w:rsidRPr="00BE00C7">
              <w:rPr>
                <w:rFonts w:cs="Arial"/>
                <w:lang w:eastAsia="en-NZ"/>
              </w:rPr>
              <w:t xml:space="preserve">se role in weekends. The casual registered nurse performs the nurse manager’s role in their absence, with the support of the assistant manager. </w:t>
            </w:r>
          </w:p>
          <w:p w14:paraId="6E735284" w14:textId="77777777" w:rsidR="00EB7645" w:rsidRPr="00BE00C7" w:rsidRDefault="001E6F04"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interviews.</w:t>
            </w:r>
          </w:p>
          <w:p w14:paraId="593190CE"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service is also well supported by community volunteers and Board members. Interviews with caregivers, relatives and residents confirmed that staffing is adequate to meet the needs of residents. </w:t>
            </w:r>
          </w:p>
          <w:p w14:paraId="5D8D1C9B"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Cultural </w:t>
            </w:r>
            <w:r w:rsidRPr="00BE00C7">
              <w:rPr>
                <w:rFonts w:cs="Arial"/>
                <w:lang w:eastAsia="en-NZ"/>
              </w:rPr>
              <w:lastRenderedPageBreak/>
              <w:t>awareness training took place in January 2022, including the provision</w:t>
            </w:r>
            <w:r w:rsidRPr="00BE00C7">
              <w:rPr>
                <w:rFonts w:cs="Arial"/>
                <w:lang w:eastAsia="en-NZ"/>
              </w:rPr>
              <w:t xml:space="preserve"> of safe cultural care, Māori worldview and the Treaty of Waitangi. The training content provides resources to staff to encourage participation in learning opportunities that will provide them with up-to-date information on Māori health outcomes and dispar</w:t>
            </w:r>
            <w:r w:rsidRPr="00BE00C7">
              <w:rPr>
                <w:rFonts w:cs="Arial"/>
                <w:lang w:eastAsia="en-NZ"/>
              </w:rPr>
              <w:t xml:space="preserve">ities, and health equity. External training opportunities for care staff include palliative training days at the hospice and courses provided by Te Whatu Ora -Southern. </w:t>
            </w:r>
          </w:p>
          <w:p w14:paraId="098F441F" w14:textId="77777777" w:rsidR="00EB7645" w:rsidRPr="00BE00C7" w:rsidRDefault="001E6F04"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w:t>
            </w:r>
            <w:r w:rsidRPr="00BE00C7">
              <w:rPr>
                <w:rFonts w:cs="Arial"/>
                <w:lang w:eastAsia="en-NZ"/>
              </w:rPr>
              <w:t xml:space="preserve">uthority (NZQA) qualification. Six permanent caregivers and two casual caregivers are employed. Two caregivers have achieved a level 4 NZQA qualification and four have level 2. Three caregivers are currently enrolled in level three qualifications. </w:t>
            </w:r>
          </w:p>
          <w:p w14:paraId="58351C9F" w14:textId="77777777" w:rsidR="00EB7645" w:rsidRPr="00BE00C7" w:rsidRDefault="001E6F04" w:rsidP="00BE00C7">
            <w:pPr>
              <w:pStyle w:val="OutcomeDescription"/>
              <w:spacing w:before="120" w:after="120"/>
              <w:rPr>
                <w:rFonts w:cs="Arial"/>
                <w:lang w:eastAsia="en-NZ"/>
              </w:rPr>
            </w:pPr>
            <w:r w:rsidRPr="00BE00C7">
              <w:rPr>
                <w:rFonts w:cs="Arial"/>
                <w:lang w:eastAsia="en-NZ"/>
              </w:rPr>
              <w:t>All sta</w:t>
            </w:r>
            <w:r w:rsidRPr="00BE00C7">
              <w:rPr>
                <w:rFonts w:cs="Arial"/>
                <w:lang w:eastAsia="en-NZ"/>
              </w:rPr>
              <w:t>ff are required to complete competency assessments as part of their orientation. All caregivers are required to complete annual competencies for restraint, hand hygiene, correct use of personal protective equipment, medication administration (if medication</w:t>
            </w:r>
            <w:r w:rsidRPr="00BE00C7">
              <w:rPr>
                <w:rFonts w:cs="Arial"/>
                <w:lang w:eastAsia="en-NZ"/>
              </w:rPr>
              <w:t xml:space="preserve"> competent) and moving and handling. A record of completion is maintained. </w:t>
            </w:r>
          </w:p>
          <w:p w14:paraId="0897E4EB" w14:textId="77777777" w:rsidR="00EB7645" w:rsidRPr="00BE00C7" w:rsidRDefault="001E6F04"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 Two RNs (including the nurse manager) are interRAI trained. All care staff are enc</w:t>
            </w:r>
            <w:r w:rsidRPr="00BE00C7">
              <w:rPr>
                <w:rFonts w:cs="Arial"/>
                <w:lang w:eastAsia="en-NZ"/>
              </w:rPr>
              <w:t xml:space="preserve">ouraged to also attend external training, webinars and zoom training where available. All staff attend relevant combined staff/quality meetings when possible. </w:t>
            </w:r>
          </w:p>
          <w:p w14:paraId="4635C717" w14:textId="77777777" w:rsidR="00EB7645" w:rsidRPr="00BE00C7" w:rsidRDefault="001E6F04" w:rsidP="00BE00C7">
            <w:pPr>
              <w:pStyle w:val="OutcomeDescription"/>
              <w:spacing w:before="120" w:after="120"/>
              <w:rPr>
                <w:rFonts w:cs="Arial"/>
                <w:lang w:eastAsia="en-NZ"/>
              </w:rPr>
            </w:pPr>
            <w:r w:rsidRPr="00BE00C7">
              <w:rPr>
                <w:rFonts w:cs="Arial"/>
                <w:lang w:eastAsia="en-NZ"/>
              </w:rPr>
              <w:t>Resident/family meetings are held monthly and provide opportunities to discuss results from sati</w:t>
            </w:r>
            <w:r w:rsidRPr="00BE00C7">
              <w:rPr>
                <w:rFonts w:cs="Arial"/>
                <w:lang w:eastAsia="en-NZ"/>
              </w:rPr>
              <w:t>sfaction surveys, corrective actions being implemented, in addition to private discussions regarding resident care. Training, support, performance, and competence are provided to staff to ensure health and safety in the workplace, including: manual handlin</w:t>
            </w:r>
            <w:r w:rsidRPr="00BE00C7">
              <w:rPr>
                <w:rFonts w:cs="Arial"/>
                <w:lang w:eastAsia="en-NZ"/>
              </w:rPr>
              <w:t xml:space="preserve">g; handwashing; hoist training; chemical safety; emergency management, including (six-monthly) fire drills; and personal protective equipment training. </w:t>
            </w:r>
          </w:p>
          <w:p w14:paraId="18238E48" w14:textId="77777777" w:rsidR="00EB7645" w:rsidRPr="00BE00C7" w:rsidRDefault="001E6F04" w:rsidP="00BE00C7">
            <w:pPr>
              <w:pStyle w:val="OutcomeDescription"/>
              <w:spacing w:before="120" w:after="120"/>
              <w:rPr>
                <w:rFonts w:cs="Arial"/>
                <w:lang w:eastAsia="en-NZ"/>
              </w:rPr>
            </w:pPr>
          </w:p>
        </w:tc>
      </w:tr>
      <w:tr w:rsidR="004316C6" w14:paraId="492D96C5" w14:textId="77777777">
        <w:tc>
          <w:tcPr>
            <w:tcW w:w="0" w:type="auto"/>
          </w:tcPr>
          <w:p w14:paraId="15F8F425"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ABAF773"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People providing my support have knowledg</w:t>
            </w:r>
            <w:r w:rsidRPr="00BE00C7">
              <w:rPr>
                <w:rFonts w:cs="Arial"/>
                <w:lang w:eastAsia="en-NZ"/>
              </w:rPr>
              <w:t>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w:t>
            </w:r>
            <w:r w:rsidRPr="00BE00C7">
              <w:rPr>
                <w:rFonts w:cs="Arial"/>
                <w:lang w:eastAsia="en-NZ"/>
              </w:rPr>
              <w:t>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1B3BF9C" w14:textId="77777777" w:rsidR="00EB7645" w:rsidRPr="00BE00C7" w:rsidRDefault="001E6F04" w:rsidP="00BE00C7">
            <w:pPr>
              <w:pStyle w:val="OutcomeDescription"/>
              <w:spacing w:before="120" w:after="120"/>
              <w:rPr>
                <w:rFonts w:cs="Arial"/>
                <w:lang w:eastAsia="en-NZ"/>
              </w:rPr>
            </w:pPr>
          </w:p>
        </w:tc>
        <w:tc>
          <w:tcPr>
            <w:tcW w:w="0" w:type="auto"/>
          </w:tcPr>
          <w:p w14:paraId="27CA8C6E"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207A19C0"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Five staff files were selected for review. Recruitment process is being implemented which includes interviews, reference checking, signed employment contracts, police checking and orientation programmes. </w:t>
            </w:r>
          </w:p>
          <w:p w14:paraId="073AA0A9" w14:textId="77777777" w:rsidR="00EB7645" w:rsidRPr="00BE00C7" w:rsidRDefault="001E6F04" w:rsidP="00BE00C7">
            <w:pPr>
              <w:pStyle w:val="OutcomeDescription"/>
              <w:spacing w:before="120" w:after="120"/>
              <w:rPr>
                <w:rFonts w:cs="Arial"/>
                <w:lang w:eastAsia="en-NZ"/>
              </w:rPr>
            </w:pPr>
            <w:r w:rsidRPr="00BE00C7">
              <w:rPr>
                <w:rFonts w:cs="Arial"/>
                <w:lang w:eastAsia="en-NZ"/>
              </w:rPr>
              <w:t>Completed orientations were on file for staff who h</w:t>
            </w:r>
            <w:r w:rsidRPr="00BE00C7">
              <w:rPr>
                <w:rFonts w:cs="Arial"/>
                <w:lang w:eastAsia="en-NZ"/>
              </w:rPr>
              <w:t xml:space="preserve">ad been employed for over three months. The service has a role-specific orientation programme in place that provides new staff with relevant information for safe work practice and includes buddying with a more experienced staff member when first employed. </w:t>
            </w:r>
            <w:r w:rsidRPr="00BE00C7">
              <w:rPr>
                <w:rFonts w:cs="Arial"/>
                <w:lang w:eastAsia="en-NZ"/>
              </w:rPr>
              <w:t xml:space="preserve">Competencies are completed at orientation. The service demonstrates that the orientation programme includes information on providing a culturally safe environment for Māori. </w:t>
            </w:r>
          </w:p>
          <w:p w14:paraId="6F3238ED" w14:textId="77777777" w:rsidR="00EB7645" w:rsidRPr="00BE00C7" w:rsidRDefault="001E6F04"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w:t>
            </w:r>
            <w:r w:rsidRPr="00BE00C7">
              <w:rPr>
                <w:rFonts w:cs="Arial"/>
                <w:lang w:eastAsia="en-NZ"/>
              </w:rPr>
              <w:t xml:space="preserve"> A volunteer policy is documented for the organisation that describes the on-boarding process. Each volunteer is required to complete a police screening check. An orientation programme for volunteers is in place. </w:t>
            </w:r>
          </w:p>
          <w:p w14:paraId="74BECB83" w14:textId="77777777" w:rsidR="00EB7645" w:rsidRPr="00BE00C7" w:rsidRDefault="001E6F04" w:rsidP="00BE00C7">
            <w:pPr>
              <w:pStyle w:val="OutcomeDescription"/>
              <w:spacing w:before="120" w:after="120"/>
              <w:rPr>
                <w:rFonts w:cs="Arial"/>
                <w:lang w:eastAsia="en-NZ"/>
              </w:rPr>
            </w:pPr>
            <w:r w:rsidRPr="00BE00C7">
              <w:rPr>
                <w:rFonts w:cs="Arial"/>
                <w:lang w:eastAsia="en-NZ"/>
              </w:rPr>
              <w:t>Accurate and relevant information held abo</w:t>
            </w:r>
            <w:r w:rsidRPr="00BE00C7">
              <w:rPr>
                <w:rFonts w:cs="Arial"/>
                <w:lang w:eastAsia="en-NZ"/>
              </w:rPr>
              <w:t xml:space="preserve">ut staff is kept secure and confidential. Employee ethnicity data is identified on commencement of employment and stored securely in the electronic system. </w:t>
            </w:r>
          </w:p>
          <w:p w14:paraId="569264B0" w14:textId="77777777" w:rsidR="00EB7645" w:rsidRPr="00BE00C7" w:rsidRDefault="001E6F04" w:rsidP="00BE00C7">
            <w:pPr>
              <w:pStyle w:val="OutcomeDescription"/>
              <w:spacing w:before="120" w:after="120"/>
              <w:rPr>
                <w:rFonts w:cs="Arial"/>
                <w:lang w:eastAsia="en-NZ"/>
              </w:rPr>
            </w:pPr>
          </w:p>
        </w:tc>
      </w:tr>
      <w:tr w:rsidR="004316C6" w14:paraId="7A71D138" w14:textId="77777777">
        <w:tc>
          <w:tcPr>
            <w:tcW w:w="0" w:type="auto"/>
          </w:tcPr>
          <w:p w14:paraId="74FDCD71"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3.1: Entry and declining entry</w:t>
            </w:r>
          </w:p>
          <w:p w14:paraId="47BF6C00"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159F10E6" w14:textId="77777777" w:rsidR="00EB7645" w:rsidRPr="00BE00C7" w:rsidRDefault="001E6F04" w:rsidP="00BE00C7">
            <w:pPr>
              <w:pStyle w:val="OutcomeDescription"/>
              <w:spacing w:before="120" w:after="120"/>
              <w:rPr>
                <w:rFonts w:cs="Arial"/>
                <w:lang w:eastAsia="en-NZ"/>
              </w:rPr>
            </w:pPr>
          </w:p>
        </w:tc>
        <w:tc>
          <w:tcPr>
            <w:tcW w:w="0" w:type="auto"/>
          </w:tcPr>
          <w:p w14:paraId="1257F351"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531E20E6"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 nurse manager follows the admission policy/decline to entry policy and procedure guide for admission and declining processes </w:t>
            </w:r>
            <w:r w:rsidRPr="00BE00C7">
              <w:rPr>
                <w:rFonts w:cs="Arial"/>
                <w:lang w:eastAsia="en-NZ"/>
              </w:rPr>
              <w:t>including required documentation. The registered nurse/nurse manager keep records of how many prospective residents and families have viewed the facility, admissions and declined referrals. These records capture ethnicity.</w:t>
            </w:r>
          </w:p>
          <w:p w14:paraId="45E0F36B" w14:textId="77777777" w:rsidR="00EB7645" w:rsidRPr="00BE00C7" w:rsidRDefault="001E6F04" w:rsidP="00BE00C7">
            <w:pPr>
              <w:pStyle w:val="OutcomeDescription"/>
              <w:spacing w:before="120" w:after="120"/>
              <w:rPr>
                <w:rFonts w:cs="Arial"/>
                <w:lang w:eastAsia="en-NZ"/>
              </w:rPr>
            </w:pPr>
            <w:r w:rsidRPr="00BE00C7">
              <w:rPr>
                <w:rFonts w:cs="Arial"/>
                <w:lang w:eastAsia="en-NZ"/>
              </w:rPr>
              <w:t>The service identifies and implem</w:t>
            </w:r>
            <w:r w:rsidRPr="00BE00C7">
              <w:rPr>
                <w:rFonts w:cs="Arial"/>
                <w:lang w:eastAsia="en-NZ"/>
              </w:rPr>
              <w:t>ents supports to benefit Māori and whānau. The service has information available for Māori, in English and in te reo Māori. There were no residents or staff members identifying as Māori. The service currently engages with the local marae and kaumātua in or</w:t>
            </w:r>
            <w:r w:rsidRPr="00BE00C7">
              <w:rPr>
                <w:rFonts w:cs="Arial"/>
                <w:lang w:eastAsia="en-NZ"/>
              </w:rPr>
              <w:t>der to further develop meaningful partnerships with Māori communities and organisations, to benefit Māori individuals and whānau.</w:t>
            </w:r>
          </w:p>
          <w:p w14:paraId="61E71DDF" w14:textId="77777777" w:rsidR="00EB7645" w:rsidRPr="00BE00C7" w:rsidRDefault="001E6F04" w:rsidP="00BE00C7">
            <w:pPr>
              <w:pStyle w:val="OutcomeDescription"/>
              <w:spacing w:before="120" w:after="120"/>
              <w:rPr>
                <w:rFonts w:cs="Arial"/>
                <w:lang w:eastAsia="en-NZ"/>
              </w:rPr>
            </w:pPr>
          </w:p>
        </w:tc>
      </w:tr>
      <w:tr w:rsidR="004316C6" w14:paraId="0BE62131" w14:textId="77777777">
        <w:tc>
          <w:tcPr>
            <w:tcW w:w="0" w:type="auto"/>
          </w:tcPr>
          <w:p w14:paraId="7B74500B"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82FBC32"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w:t>
            </w:r>
            <w:r w:rsidRPr="00BE00C7">
              <w:rPr>
                <w:rFonts w:cs="Arial"/>
                <w:lang w:eastAsia="en-NZ"/>
              </w:rPr>
              <w:t>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w:t>
            </w:r>
            <w:r w:rsidRPr="00BE00C7">
              <w:rPr>
                <w:rFonts w:cs="Arial"/>
                <w:lang w:eastAsia="en-NZ"/>
              </w:rPr>
              <w:t>and whānau to support wellbeing.</w:t>
            </w:r>
          </w:p>
          <w:p w14:paraId="1A5389EE" w14:textId="77777777" w:rsidR="00EB7645" w:rsidRPr="00BE00C7" w:rsidRDefault="001E6F04" w:rsidP="00BE00C7">
            <w:pPr>
              <w:pStyle w:val="OutcomeDescription"/>
              <w:spacing w:before="120" w:after="120"/>
              <w:rPr>
                <w:rFonts w:cs="Arial"/>
                <w:lang w:eastAsia="en-NZ"/>
              </w:rPr>
            </w:pPr>
          </w:p>
        </w:tc>
        <w:tc>
          <w:tcPr>
            <w:tcW w:w="0" w:type="auto"/>
          </w:tcPr>
          <w:p w14:paraId="11DF390B"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3B9C1CB5" w14:textId="77777777" w:rsidR="00EB7645" w:rsidRPr="00BE00C7" w:rsidRDefault="001E6F04" w:rsidP="00BE00C7">
            <w:pPr>
              <w:pStyle w:val="OutcomeDescription"/>
              <w:spacing w:before="120" w:after="120"/>
              <w:rPr>
                <w:rFonts w:cs="Arial"/>
                <w:lang w:eastAsia="en-NZ"/>
              </w:rPr>
            </w:pPr>
            <w:r w:rsidRPr="00BE00C7">
              <w:rPr>
                <w:rFonts w:cs="Arial"/>
                <w:lang w:eastAsia="en-NZ"/>
              </w:rPr>
              <w:t>Five rest home level care resident files were reviewed. The registered nurse/nurse manager is responsible for conducting all assessments and for the development of care plans. There is evidence of resident and whānau in</w:t>
            </w:r>
            <w:r w:rsidRPr="00BE00C7">
              <w:rPr>
                <w:rFonts w:cs="Arial"/>
                <w:lang w:eastAsia="en-NZ"/>
              </w:rPr>
              <w:t>volvement in the interRAI assessments and long-term care plans reviewed and this is documented in progress notes and family contact forms. Barriers that prevent whānau of tāngata whaikaha from independently accessing information are identified and strategi</w:t>
            </w:r>
            <w:r w:rsidRPr="00BE00C7">
              <w:rPr>
                <w:rFonts w:cs="Arial"/>
                <w:lang w:eastAsia="en-NZ"/>
              </w:rPr>
              <w:t>es to manage these documented. The service supports Māori and whānau to identify their own pae ora outcomes in their care or support plan.</w:t>
            </w:r>
          </w:p>
          <w:p w14:paraId="6F06310E"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 service completes a nursing assessment and an initial support plan within 24 hours of admission. The outcomes of </w:t>
            </w:r>
            <w:r w:rsidRPr="00BE00C7">
              <w:rPr>
                <w:rFonts w:cs="Arial"/>
                <w:lang w:eastAsia="en-NZ"/>
              </w:rPr>
              <w:t>risk assessments are reflected in the care plan. Initial interRAI assessments, long-term care plans, reassessments and care plan evaluations were all completed within expected timeframes. Evaluations were completed six-monthly or sooner for a change in hea</w:t>
            </w:r>
            <w:r w:rsidRPr="00BE00C7">
              <w:rPr>
                <w:rFonts w:cs="Arial"/>
                <w:lang w:eastAsia="en-NZ"/>
              </w:rPr>
              <w:t xml:space="preserve">lth condition and contained written progress towards care goals. Short-term care plans were well utilised for infections, weight loss, and wounds. </w:t>
            </w:r>
          </w:p>
          <w:p w14:paraId="5B94D61A"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w:t>
            </w:r>
            <w:r w:rsidRPr="00BE00C7">
              <w:rPr>
                <w:rFonts w:cs="Arial"/>
                <w:lang w:eastAsia="en-NZ"/>
              </w:rPr>
              <w:t>service contracts with the local medical centre and a regular GP provides weekly visits. The GP service also provides out of hours cover. The GP records their medical notes in the integrated resident file. Specialist referrals are initiated as needed. Alli</w:t>
            </w:r>
            <w:r w:rsidRPr="00BE00C7">
              <w:rPr>
                <w:rFonts w:cs="Arial"/>
                <w:lang w:eastAsia="en-NZ"/>
              </w:rPr>
              <w:t>ed health interventions were documented and integrated into care plans. The service has a physiotherapist available as required and a podiatrist visit regularly. Other specialist services are available by referral. A dietitian and the wound care specialist</w:t>
            </w:r>
            <w:r w:rsidRPr="00BE00C7">
              <w:rPr>
                <w:rFonts w:cs="Arial"/>
                <w:lang w:eastAsia="en-NZ"/>
              </w:rPr>
              <w:t xml:space="preserve"> nurse are available as required through Te Whatu Ora-Southern. </w:t>
            </w:r>
          </w:p>
          <w:p w14:paraId="77E69290" w14:textId="77777777" w:rsidR="00EB7645" w:rsidRPr="00BE00C7" w:rsidRDefault="001E6F04"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Progress notes are written on every shift an</w:t>
            </w:r>
            <w:r w:rsidRPr="00BE00C7">
              <w:rPr>
                <w:rFonts w:cs="Arial"/>
                <w:lang w:eastAsia="en-NZ"/>
              </w:rPr>
              <w:t xml:space="preserve">d as necessary by caregivers. The registered nurse/nurse manager further adds to the progress notes if there are any incidents or changes in health status. </w:t>
            </w:r>
          </w:p>
          <w:p w14:paraId="63918676"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Family members interviewed reported the needs and expectations regarding their whānau were being me</w:t>
            </w:r>
            <w:r w:rsidRPr="00BE00C7">
              <w:rPr>
                <w:rFonts w:cs="Arial"/>
                <w:lang w:eastAsia="en-NZ"/>
              </w:rPr>
              <w:t>t. When a resident’s condition alters, the clinical operations manager reviews the resident, or there is a review initiated with the GP. Family was notified of all changes to health including infections, accident/incidents, GP visits, medication changes an</w:t>
            </w:r>
            <w:r w:rsidRPr="00BE00C7">
              <w:rPr>
                <w:rFonts w:cs="Arial"/>
                <w:lang w:eastAsia="en-NZ"/>
              </w:rPr>
              <w:t xml:space="preserve">d any changes to health status. </w:t>
            </w:r>
          </w:p>
          <w:p w14:paraId="60E04949" w14:textId="77777777" w:rsidR="00EB7645" w:rsidRPr="00BE00C7" w:rsidRDefault="001E6F04" w:rsidP="00BE00C7">
            <w:pPr>
              <w:pStyle w:val="OutcomeDescription"/>
              <w:spacing w:before="120" w:after="120"/>
              <w:rPr>
                <w:rFonts w:cs="Arial"/>
                <w:lang w:eastAsia="en-NZ"/>
              </w:rPr>
            </w:pPr>
            <w:r w:rsidRPr="00BE00C7">
              <w:rPr>
                <w:rFonts w:cs="Arial"/>
                <w:lang w:eastAsia="en-NZ"/>
              </w:rPr>
              <w:t>Wound assessments, wound management plans with body map, photos and wound measurements were reviewed for the one resident with various wounds on their foot. Wound dressings were being changed appropriately and a wound regis</w:t>
            </w:r>
            <w:r w:rsidRPr="00BE00C7">
              <w:rPr>
                <w:rFonts w:cs="Arial"/>
                <w:lang w:eastAsia="en-NZ"/>
              </w:rPr>
              <w:t>ter is maintained. Caregivers interviewed stated there are adequate clinical supplies and equipment provided including wound care supplies and pressure injury prevention resources. Continence products are available and resident files include a urinary cont</w:t>
            </w:r>
            <w:r w:rsidRPr="00BE00C7">
              <w:rPr>
                <w:rFonts w:cs="Arial"/>
                <w:lang w:eastAsia="en-NZ"/>
              </w:rPr>
              <w:t xml:space="preserve">inence assessment, bowel management, and continence products identified for day use, night use, and other management. Care plans reflect the required health monitoring interventions for individual residents. </w:t>
            </w:r>
          </w:p>
          <w:p w14:paraId="324E963B" w14:textId="30F08C37" w:rsidR="00EB7645" w:rsidRPr="00BE00C7" w:rsidRDefault="001E6F04" w:rsidP="00DD0F20">
            <w:pPr>
              <w:pStyle w:val="OutcomeDescription"/>
              <w:spacing w:before="120" w:after="120"/>
              <w:rPr>
                <w:rFonts w:cs="Arial"/>
                <w:lang w:eastAsia="en-NZ"/>
              </w:rPr>
            </w:pPr>
            <w:r w:rsidRPr="00BE00C7">
              <w:rPr>
                <w:rFonts w:cs="Arial"/>
                <w:lang w:eastAsia="en-NZ"/>
              </w:rPr>
              <w:t>Caregivers and the nurse manager complete monit</w:t>
            </w:r>
            <w:r w:rsidRPr="00BE00C7">
              <w:rPr>
                <w:rFonts w:cs="Arial"/>
                <w:lang w:eastAsia="en-NZ"/>
              </w:rPr>
              <w:t xml:space="preserve">oring charts including bowel chart, blood pressure, weight, food and fluid chart, blood sugar levels, behaviour, and toileting regime. Neurological observations are completed for unwitnessed falls, or where there is a head injury. </w:t>
            </w:r>
          </w:p>
        </w:tc>
      </w:tr>
      <w:tr w:rsidR="00DD0F20" w14:paraId="2D2C1F2B" w14:textId="77777777">
        <w:tc>
          <w:tcPr>
            <w:tcW w:w="0" w:type="auto"/>
          </w:tcPr>
          <w:p w14:paraId="5FEB218C" w14:textId="77777777" w:rsidR="00DD0F20" w:rsidRPr="00DD0F20" w:rsidRDefault="00DD0F20" w:rsidP="00DD0F20">
            <w:pPr>
              <w:pStyle w:val="OutcomeDescription"/>
              <w:spacing w:before="120" w:after="120"/>
              <w:rPr>
                <w:rFonts w:cs="Arial"/>
                <w:lang w:eastAsia="en-NZ"/>
              </w:rPr>
            </w:pPr>
            <w:r w:rsidRPr="00DD0F20">
              <w:rPr>
                <w:rFonts w:cs="Arial"/>
                <w:lang w:eastAsia="en-NZ"/>
              </w:rPr>
              <w:lastRenderedPageBreak/>
              <w:t>Subsection 3.3: Individualised activities (HDSS.2021:3.3)</w:t>
            </w:r>
          </w:p>
          <w:p w14:paraId="5A72D405" w14:textId="77777777" w:rsidR="00DD0F20" w:rsidRPr="00DD0F20" w:rsidRDefault="00DD0F20" w:rsidP="00DD0F20">
            <w:pPr>
              <w:pStyle w:val="OutcomeDescription"/>
              <w:spacing w:before="120" w:after="120"/>
              <w:rPr>
                <w:rFonts w:cs="Arial"/>
                <w:lang w:eastAsia="en-NZ"/>
              </w:rPr>
            </w:pPr>
            <w:r w:rsidRPr="00DD0F20">
              <w:rPr>
                <w:rFonts w:cs="Arial"/>
                <w:lang w:eastAsia="en-NZ"/>
              </w:rPr>
              <w:t>The people: I participate in what matters to me in a way that I like.</w:t>
            </w:r>
          </w:p>
          <w:p w14:paraId="023CADB2" w14:textId="77777777" w:rsidR="00DD0F20" w:rsidRPr="00DD0F20" w:rsidRDefault="00DD0F20" w:rsidP="00DD0F20">
            <w:pPr>
              <w:pStyle w:val="OutcomeDescription"/>
              <w:spacing w:before="120" w:after="120"/>
              <w:rPr>
                <w:rFonts w:cs="Arial"/>
                <w:lang w:eastAsia="en-NZ"/>
              </w:rPr>
            </w:pPr>
            <w:r w:rsidRPr="00DD0F20">
              <w:rPr>
                <w:rFonts w:cs="Arial"/>
                <w:lang w:eastAsia="en-NZ"/>
              </w:rPr>
              <w:t xml:space="preserve">Te </w:t>
            </w:r>
            <w:proofErr w:type="spellStart"/>
            <w:r w:rsidRPr="00DD0F20">
              <w:rPr>
                <w:rFonts w:cs="Arial"/>
                <w:lang w:eastAsia="en-NZ"/>
              </w:rPr>
              <w:t>Tiriti</w:t>
            </w:r>
            <w:proofErr w:type="spellEnd"/>
            <w:r w:rsidRPr="00DD0F20">
              <w:rPr>
                <w:rFonts w:cs="Arial"/>
                <w:lang w:eastAsia="en-NZ"/>
              </w:rPr>
              <w:t>: Service providers support Māori community initiatives and activities that promote whanaungatanga.</w:t>
            </w:r>
          </w:p>
          <w:p w14:paraId="56EDBB41" w14:textId="6CE02C06" w:rsidR="00DD0F20" w:rsidRPr="00BE00C7" w:rsidRDefault="00DD0F20" w:rsidP="00DD0F20">
            <w:pPr>
              <w:pStyle w:val="OutcomeDescription"/>
              <w:spacing w:before="120" w:after="120"/>
              <w:rPr>
                <w:rFonts w:cs="Arial"/>
                <w:lang w:eastAsia="en-NZ"/>
              </w:rPr>
            </w:pPr>
            <w:r w:rsidRPr="00DD0F20">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0" w:type="auto"/>
          </w:tcPr>
          <w:p w14:paraId="79358DF1" w14:textId="54D1694E" w:rsidR="00DD0F20" w:rsidRPr="00BE00C7" w:rsidRDefault="00DD0F20" w:rsidP="00BE00C7">
            <w:pPr>
              <w:pStyle w:val="OutcomeDescription"/>
              <w:spacing w:before="120" w:after="120"/>
              <w:rPr>
                <w:rFonts w:cs="Arial"/>
                <w:lang w:eastAsia="en-NZ"/>
              </w:rPr>
            </w:pPr>
            <w:r>
              <w:rPr>
                <w:rFonts w:cs="Arial"/>
                <w:lang w:eastAsia="en-NZ"/>
              </w:rPr>
              <w:t>Not Applicable</w:t>
            </w:r>
          </w:p>
        </w:tc>
        <w:tc>
          <w:tcPr>
            <w:tcW w:w="0" w:type="auto"/>
          </w:tcPr>
          <w:p w14:paraId="169354E2" w14:textId="25DD23CC" w:rsidR="00DD0F20" w:rsidRPr="00BE00C7" w:rsidRDefault="00DD0F20" w:rsidP="00BE00C7">
            <w:pPr>
              <w:pStyle w:val="OutcomeDescription"/>
              <w:spacing w:before="120" w:after="120"/>
              <w:rPr>
                <w:rFonts w:cs="Arial"/>
                <w:lang w:eastAsia="en-NZ"/>
              </w:rPr>
            </w:pPr>
            <w:r w:rsidRPr="00DD0F20">
              <w:rPr>
                <w:rFonts w:cs="Arial"/>
                <w:lang w:eastAsia="en-NZ"/>
              </w:rPr>
              <w:t xml:space="preserve">There is a range of activities available for residents. There are also </w:t>
            </w:r>
            <w:proofErr w:type="gramStart"/>
            <w:r w:rsidRPr="00DD0F20">
              <w:rPr>
                <w:rFonts w:cs="Arial"/>
                <w:lang w:eastAsia="en-NZ"/>
              </w:rPr>
              <w:t>a number of</w:t>
            </w:r>
            <w:proofErr w:type="gramEnd"/>
            <w:r w:rsidRPr="00DD0F20">
              <w:rPr>
                <w:rFonts w:cs="Arial"/>
                <w:lang w:eastAsia="en-NZ"/>
              </w:rPr>
              <w:t xml:space="preserve"> volunteers who are part of the activities programme this includes but is not limited to flower arranging. Community visitors include entertainers, church services and pet therapy visits. Important days such as </w:t>
            </w:r>
            <w:proofErr w:type="spellStart"/>
            <w:r w:rsidRPr="00DD0F20">
              <w:rPr>
                <w:rFonts w:cs="Arial"/>
                <w:lang w:eastAsia="en-NZ"/>
              </w:rPr>
              <w:t>Matariki</w:t>
            </w:r>
            <w:proofErr w:type="spellEnd"/>
            <w:r w:rsidRPr="00DD0F20">
              <w:rPr>
                <w:rFonts w:cs="Arial"/>
                <w:lang w:eastAsia="en-NZ"/>
              </w:rPr>
              <w:t xml:space="preserve">, Waitangi, and Anzac Day are celebrated with appropriate resources available. Residents and families interviewed spoke positively of the activity programme with feedback and suggestions for activities made via resident meetings and surveys. The service is working with the local </w:t>
            </w:r>
            <w:proofErr w:type="spellStart"/>
            <w:r w:rsidRPr="00DD0F20">
              <w:rPr>
                <w:rFonts w:cs="Arial"/>
                <w:lang w:eastAsia="en-NZ"/>
              </w:rPr>
              <w:t>kaumātua</w:t>
            </w:r>
            <w:proofErr w:type="spellEnd"/>
            <w:r w:rsidRPr="00DD0F20">
              <w:rPr>
                <w:rFonts w:cs="Arial"/>
                <w:lang w:eastAsia="en-NZ"/>
              </w:rPr>
              <w:t xml:space="preserve"> to assist the staff to provide opportunities for Māori to participate in </w:t>
            </w:r>
            <w:proofErr w:type="spellStart"/>
            <w:r w:rsidRPr="00DD0F20">
              <w:rPr>
                <w:rFonts w:cs="Arial"/>
                <w:lang w:eastAsia="en-NZ"/>
              </w:rPr>
              <w:t>te</w:t>
            </w:r>
            <w:proofErr w:type="spellEnd"/>
            <w:r w:rsidRPr="00DD0F20">
              <w:rPr>
                <w:rFonts w:cs="Arial"/>
                <w:lang w:eastAsia="en-NZ"/>
              </w:rPr>
              <w:t xml:space="preserve"> </w:t>
            </w:r>
            <w:proofErr w:type="spellStart"/>
            <w:r w:rsidRPr="00DD0F20">
              <w:rPr>
                <w:rFonts w:cs="Arial"/>
                <w:lang w:eastAsia="en-NZ"/>
              </w:rPr>
              <w:t>ao</w:t>
            </w:r>
            <w:proofErr w:type="spellEnd"/>
            <w:r w:rsidRPr="00DD0F20">
              <w:rPr>
                <w:rFonts w:cs="Arial"/>
                <w:lang w:eastAsia="en-NZ"/>
              </w:rPr>
              <w:t xml:space="preserve"> Māori and meet the needs of any future residents and </w:t>
            </w:r>
            <w:proofErr w:type="spellStart"/>
            <w:r w:rsidRPr="00DD0F20">
              <w:rPr>
                <w:rFonts w:cs="Arial"/>
                <w:lang w:eastAsia="en-NZ"/>
              </w:rPr>
              <w:t>whānau</w:t>
            </w:r>
            <w:proofErr w:type="spellEnd"/>
            <w:r w:rsidRPr="00DD0F20">
              <w:rPr>
                <w:rFonts w:cs="Arial"/>
                <w:lang w:eastAsia="en-NZ"/>
              </w:rPr>
              <w:t xml:space="preserve"> who identify as Māori.</w:t>
            </w:r>
          </w:p>
        </w:tc>
      </w:tr>
      <w:tr w:rsidR="004316C6" w14:paraId="7A42C2D1" w14:textId="77777777">
        <w:tc>
          <w:tcPr>
            <w:tcW w:w="0" w:type="auto"/>
          </w:tcPr>
          <w:p w14:paraId="1693FA6B"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3.4: My medication</w:t>
            </w:r>
          </w:p>
          <w:p w14:paraId="45FA9564"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w:t>
            </w:r>
            <w:r w:rsidRPr="00BE00C7">
              <w:rPr>
                <w:rFonts w:cs="Arial"/>
                <w:lang w:eastAsia="en-NZ"/>
              </w:rPr>
              <w:lastRenderedPageBreak/>
              <w:t>and timely manner.</w:t>
            </w:r>
            <w:r w:rsidRPr="00BE00C7">
              <w:rPr>
                <w:rFonts w:cs="Arial"/>
                <w:lang w:eastAsia="en-NZ"/>
              </w:rPr>
              <w:br/>
              <w:t xml:space="preserve">Te Tiriti: Service providers shall </w:t>
            </w:r>
            <w:r w:rsidRPr="00BE00C7">
              <w:rPr>
                <w:rFonts w:cs="Arial"/>
                <w:lang w:eastAsia="en-NZ"/>
              </w:rPr>
              <w:t>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requirements and safe </w:t>
            </w:r>
            <w:r w:rsidRPr="00BE00C7">
              <w:rPr>
                <w:rFonts w:cs="Arial"/>
                <w:lang w:eastAsia="en-NZ"/>
              </w:rPr>
              <w:t>practice guidelines.</w:t>
            </w:r>
          </w:p>
          <w:p w14:paraId="3941F1D9" w14:textId="77777777" w:rsidR="00EB7645" w:rsidRPr="00BE00C7" w:rsidRDefault="001E6F04" w:rsidP="00BE00C7">
            <w:pPr>
              <w:pStyle w:val="OutcomeDescription"/>
              <w:spacing w:before="120" w:after="120"/>
              <w:rPr>
                <w:rFonts w:cs="Arial"/>
                <w:lang w:eastAsia="en-NZ"/>
              </w:rPr>
            </w:pPr>
          </w:p>
        </w:tc>
        <w:tc>
          <w:tcPr>
            <w:tcW w:w="0" w:type="auto"/>
          </w:tcPr>
          <w:p w14:paraId="31E7E77A"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8A7FE66"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There are policies documented around safe medicine management that meet legislative requirements. The nurse manager and </w:t>
            </w:r>
            <w:r w:rsidRPr="00BE00C7">
              <w:rPr>
                <w:rFonts w:cs="Arial"/>
                <w:lang w:eastAsia="en-NZ"/>
              </w:rPr>
              <w:lastRenderedPageBreak/>
              <w:t>medication competent caregivers who administer medications have been assessed for competency on an ann</w:t>
            </w:r>
            <w:r w:rsidRPr="00BE00C7">
              <w:rPr>
                <w:rFonts w:cs="Arial"/>
                <w:lang w:eastAsia="en-NZ"/>
              </w:rPr>
              <w:t xml:space="preserve">ual basis. Education around safe medication administration has been provided. </w:t>
            </w:r>
          </w:p>
          <w:p w14:paraId="4FD7690B" w14:textId="77777777" w:rsidR="00EB7645" w:rsidRPr="00BE00C7" w:rsidRDefault="001E6F04" w:rsidP="00BE00C7">
            <w:pPr>
              <w:pStyle w:val="OutcomeDescription"/>
              <w:spacing w:before="120" w:after="120"/>
              <w:rPr>
                <w:rFonts w:cs="Arial"/>
                <w:lang w:eastAsia="en-NZ"/>
              </w:rPr>
            </w:pPr>
            <w:r w:rsidRPr="00BE00C7">
              <w:rPr>
                <w:rFonts w:cs="Arial"/>
                <w:lang w:eastAsia="en-NZ"/>
              </w:rPr>
              <w:t>Staff were observed to be safely administering medications. The nurse manager and caregivers interviewed could describe their role regarding medication administration. The servi</w:t>
            </w:r>
            <w:r w:rsidRPr="00BE00C7">
              <w:rPr>
                <w:rFonts w:cs="Arial"/>
                <w:lang w:eastAsia="en-NZ"/>
              </w:rPr>
              <w:t xml:space="preserve">ce currently uses blister packs for regular medication and ‘as required’ medications. All medications are checked on delivery against the medication chart and any discrepancies are fed back to the supplying pharmacy. </w:t>
            </w:r>
          </w:p>
          <w:p w14:paraId="15E5AA9C"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Medications were appropriately stored </w:t>
            </w:r>
            <w:r w:rsidRPr="00BE00C7">
              <w:rPr>
                <w:rFonts w:cs="Arial"/>
                <w:lang w:eastAsia="en-NZ"/>
              </w:rPr>
              <w:t>in a cupboard and locked trolley. The medication fridge and medication cupboard temperatures are monitored daily (room-weekly), and the temperatures were within acceptable ranges. Not all eyedrops in use have been dated on opening. All over the counter vit</w:t>
            </w:r>
            <w:r w:rsidRPr="00BE00C7">
              <w:rPr>
                <w:rFonts w:cs="Arial"/>
                <w:lang w:eastAsia="en-NZ"/>
              </w:rPr>
              <w:t>amins or alternative therapies residents choose are prescribed and reviewed by the GP. The supplying pharmacy had not been in to do the quality stock, although this has been arranged. Review of the controlled drug register evidenced entries for the regular</w:t>
            </w:r>
            <w:r w:rsidRPr="00BE00C7">
              <w:rPr>
                <w:rFonts w:cs="Arial"/>
                <w:lang w:eastAsia="en-NZ"/>
              </w:rPr>
              <w:t xml:space="preserve"> doses of controlled drugs have two signatures from the staff members administering and checking the medication. The previous shortfall (NSZ 8134:2008 criteria # 1.3.12.1) has been met. </w:t>
            </w:r>
          </w:p>
          <w:p w14:paraId="26CECD75" w14:textId="77777777" w:rsidR="00EB7645" w:rsidRPr="00BE00C7" w:rsidRDefault="001E6F04" w:rsidP="00BE00C7">
            <w:pPr>
              <w:pStyle w:val="OutcomeDescription"/>
              <w:spacing w:before="120" w:after="120"/>
              <w:rPr>
                <w:rFonts w:cs="Arial"/>
                <w:lang w:eastAsia="en-NZ"/>
              </w:rPr>
            </w:pPr>
            <w:r w:rsidRPr="00BE00C7">
              <w:rPr>
                <w:rFonts w:cs="Arial"/>
                <w:lang w:eastAsia="en-NZ"/>
              </w:rPr>
              <w:t>Ten electronic medication charts were reviewed. The medication charts</w:t>
            </w:r>
            <w:r w:rsidRPr="00BE00C7">
              <w:rPr>
                <w:rFonts w:cs="Arial"/>
                <w:lang w:eastAsia="en-NZ"/>
              </w:rPr>
              <w:t xml:space="preserve"> reviewed identified that the GP had reviewed all resident medication charts three-monthly, and each drug chart has a photo identification and allergy status identified. There were no residents self-administering medication. </w:t>
            </w:r>
          </w:p>
          <w:p w14:paraId="66ACD07A"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There was documented evidence </w:t>
            </w:r>
            <w:r w:rsidRPr="00BE00C7">
              <w:rPr>
                <w:rFonts w:cs="Arial"/>
                <w:lang w:eastAsia="en-NZ"/>
              </w:rPr>
              <w:t>in the clinical files that residents and relatives are updated around medication changes, including the reason for changing medications and side effects. The registered nurse/nurse manager described working in partnership with all residents and whānau to e</w:t>
            </w:r>
            <w:r w:rsidRPr="00BE00C7">
              <w:rPr>
                <w:rFonts w:cs="Arial"/>
                <w:lang w:eastAsia="en-NZ"/>
              </w:rPr>
              <w:t xml:space="preserve">nsure the appropriate support is in place, advice is timely, easily accessed, and treatment is prioritised to achieve better health outcomes. </w:t>
            </w:r>
          </w:p>
          <w:p w14:paraId="0EC6C365" w14:textId="77777777" w:rsidR="00EB7645" w:rsidRPr="00BE00C7" w:rsidRDefault="001E6F04" w:rsidP="00BE00C7">
            <w:pPr>
              <w:pStyle w:val="OutcomeDescription"/>
              <w:spacing w:before="120" w:after="120"/>
              <w:rPr>
                <w:rFonts w:cs="Arial"/>
                <w:lang w:eastAsia="en-NZ"/>
              </w:rPr>
            </w:pPr>
          </w:p>
        </w:tc>
      </w:tr>
      <w:tr w:rsidR="004316C6" w14:paraId="7914D7DA" w14:textId="77777777">
        <w:tc>
          <w:tcPr>
            <w:tcW w:w="0" w:type="auto"/>
          </w:tcPr>
          <w:p w14:paraId="6E38D6EA"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599CD1D"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Service providers meet my nutritional needs and cons</w:t>
            </w:r>
            <w:r w:rsidRPr="00BE00C7">
              <w:rPr>
                <w:rFonts w:cs="Arial"/>
                <w:lang w:eastAsia="en-NZ"/>
              </w:rPr>
              <w:t>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w:t>
            </w:r>
            <w:r w:rsidRPr="00BE00C7">
              <w:rPr>
                <w:rFonts w:cs="Arial"/>
                <w:lang w:eastAsia="en-NZ"/>
              </w:rPr>
              <w:t>aintain their health and wellbeing.</w:t>
            </w:r>
          </w:p>
          <w:p w14:paraId="485E9FFC" w14:textId="77777777" w:rsidR="00EB7645" w:rsidRPr="00BE00C7" w:rsidRDefault="001E6F04" w:rsidP="00BE00C7">
            <w:pPr>
              <w:pStyle w:val="OutcomeDescription"/>
              <w:spacing w:before="120" w:after="120"/>
              <w:rPr>
                <w:rFonts w:cs="Arial"/>
                <w:lang w:eastAsia="en-NZ"/>
              </w:rPr>
            </w:pPr>
          </w:p>
        </w:tc>
        <w:tc>
          <w:tcPr>
            <w:tcW w:w="0" w:type="auto"/>
          </w:tcPr>
          <w:p w14:paraId="712C6734"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4F801BDE" w14:textId="77777777" w:rsidR="00EB7645" w:rsidRPr="00BE00C7" w:rsidRDefault="001E6F04"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values, and protocols around food. Menu options would be provided as requested for r</w:t>
            </w:r>
            <w:r w:rsidRPr="00BE00C7">
              <w:rPr>
                <w:rFonts w:cs="Arial"/>
                <w:lang w:eastAsia="en-NZ"/>
              </w:rPr>
              <w:t>esidents who identify as Māori. Kitchen staff and care staff interviewed understood basic Māori practices in line with tapu and noa. Nutritious snacks and finger foods are available for the residents at any time of the day or night.</w:t>
            </w:r>
          </w:p>
          <w:p w14:paraId="00B9F5BC" w14:textId="77777777" w:rsidR="00EB7645" w:rsidRPr="00BE00C7" w:rsidRDefault="001E6F04" w:rsidP="00BE00C7">
            <w:pPr>
              <w:pStyle w:val="OutcomeDescription"/>
              <w:spacing w:before="120" w:after="120"/>
              <w:rPr>
                <w:rFonts w:cs="Arial"/>
                <w:lang w:eastAsia="en-NZ"/>
              </w:rPr>
            </w:pPr>
          </w:p>
        </w:tc>
      </w:tr>
      <w:tr w:rsidR="004316C6" w14:paraId="44A4D84C" w14:textId="77777777">
        <w:tc>
          <w:tcPr>
            <w:tcW w:w="0" w:type="auto"/>
          </w:tcPr>
          <w:p w14:paraId="2FA9CCFE"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02A08F6"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07A6934C" w14:textId="77777777" w:rsidR="00EB7645" w:rsidRPr="00BE00C7" w:rsidRDefault="001E6F04" w:rsidP="00BE00C7">
            <w:pPr>
              <w:pStyle w:val="OutcomeDescription"/>
              <w:spacing w:before="120" w:after="120"/>
              <w:rPr>
                <w:rFonts w:cs="Arial"/>
                <w:lang w:eastAsia="en-NZ"/>
              </w:rPr>
            </w:pPr>
          </w:p>
        </w:tc>
        <w:tc>
          <w:tcPr>
            <w:tcW w:w="0" w:type="auto"/>
          </w:tcPr>
          <w:p w14:paraId="1C6D7A7E"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2F00E9DF" w14:textId="77777777" w:rsidR="00EB7645" w:rsidRPr="00BE00C7" w:rsidRDefault="001E6F04"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n, which includes current needs and risk mitigation. Planned exits, discharges or transfers were coordinated in collaboration with the resident (where appropriate), family and other service providers to ensure continuity of care. There is open communicatio</w:t>
            </w:r>
            <w:r w:rsidRPr="00BE00C7">
              <w:rPr>
                <w:rFonts w:cs="Arial"/>
                <w:lang w:eastAsia="en-NZ"/>
              </w:rPr>
              <w:t xml:space="preserve">n evidenced in the progress notes of family being kept up to date with the referral process, and reason for transition, as confirmed by documentation and interviews. </w:t>
            </w:r>
          </w:p>
          <w:p w14:paraId="5118EF65" w14:textId="77777777" w:rsidR="00EB7645" w:rsidRPr="00BE00C7" w:rsidRDefault="001E6F04" w:rsidP="00BE00C7">
            <w:pPr>
              <w:pStyle w:val="OutcomeDescription"/>
              <w:spacing w:before="120" w:after="120"/>
              <w:rPr>
                <w:rFonts w:cs="Arial"/>
                <w:lang w:eastAsia="en-NZ"/>
              </w:rPr>
            </w:pPr>
          </w:p>
        </w:tc>
      </w:tr>
      <w:tr w:rsidR="004316C6" w14:paraId="38F82984" w14:textId="77777777">
        <w:tc>
          <w:tcPr>
            <w:tcW w:w="0" w:type="auto"/>
          </w:tcPr>
          <w:p w14:paraId="030AB6F3"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4.1: The facility</w:t>
            </w:r>
          </w:p>
          <w:p w14:paraId="4D194BDD"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feel the environment is designed in a way th</w:t>
            </w:r>
            <w:r w:rsidRPr="00BE00C7">
              <w:rPr>
                <w:rFonts w:cs="Arial"/>
                <w:lang w:eastAsia="en-NZ"/>
              </w:rPr>
              <w:t>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w:t>
            </w:r>
            <w:r w:rsidRPr="00BE00C7">
              <w:rPr>
                <w:rFonts w:cs="Arial"/>
                <w:lang w:eastAsia="en-NZ"/>
              </w:rPr>
              <w:t>r physical environment is safe, well maintained, tidy, and comfortable and accessible, and the people we deliver services to can move independently and freely throughout. The physical environment optimises people’s sense of belonging, independence, interac</w:t>
            </w:r>
            <w:r w:rsidRPr="00BE00C7">
              <w:rPr>
                <w:rFonts w:cs="Arial"/>
                <w:lang w:eastAsia="en-NZ"/>
              </w:rPr>
              <w:t>tion, and function.</w:t>
            </w:r>
          </w:p>
          <w:p w14:paraId="5E8030FB" w14:textId="77777777" w:rsidR="00EB7645" w:rsidRPr="00BE00C7" w:rsidRDefault="001E6F04" w:rsidP="00BE00C7">
            <w:pPr>
              <w:pStyle w:val="OutcomeDescription"/>
              <w:spacing w:before="120" w:after="120"/>
              <w:rPr>
                <w:rFonts w:cs="Arial"/>
                <w:lang w:eastAsia="en-NZ"/>
              </w:rPr>
            </w:pPr>
          </w:p>
        </w:tc>
        <w:tc>
          <w:tcPr>
            <w:tcW w:w="0" w:type="auto"/>
          </w:tcPr>
          <w:p w14:paraId="76E3F9E7"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22F70243" w14:textId="77777777" w:rsidR="00EB7645" w:rsidRPr="00BE00C7" w:rsidRDefault="001E6F04" w:rsidP="00BE00C7">
            <w:pPr>
              <w:pStyle w:val="OutcomeDescription"/>
              <w:spacing w:before="120" w:after="120"/>
              <w:rPr>
                <w:rFonts w:cs="Arial"/>
                <w:lang w:eastAsia="en-NZ"/>
              </w:rPr>
            </w:pPr>
            <w:r w:rsidRPr="00BE00C7">
              <w:rPr>
                <w:rFonts w:cs="Arial"/>
                <w:lang w:eastAsia="en-NZ"/>
              </w:rPr>
              <w:t>The buildings, plant, and equipment are fit for use and comply with legislation relevant to the health and disability services being provided. The current building warrant of fitness expires 26 August 2023. All equipment has been ta</w:t>
            </w:r>
            <w:r w:rsidRPr="00BE00C7">
              <w:rPr>
                <w:rFonts w:cs="Arial"/>
                <w:lang w:eastAsia="en-NZ"/>
              </w:rPr>
              <w:t>gged, tested, and calibrated annually as scheduled. Hot waters are tested regularly and were evidenced to be within expected ranges. Essential services are on call 24 hours a day. The environment is inclusive of peoples’ cultures and supports cultural prac</w:t>
            </w:r>
            <w:r w:rsidRPr="00BE00C7">
              <w:rPr>
                <w:rFonts w:cs="Arial"/>
                <w:lang w:eastAsia="en-NZ"/>
              </w:rPr>
              <w:t>tices.</w:t>
            </w:r>
          </w:p>
          <w:p w14:paraId="791E9B2E"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 service has no plans to expand or alter the building. The facility manager reported they would consult with the local kaumātua around how designs and the environment would reflect the aspirations and identity of Māori if they were to do this in </w:t>
            </w:r>
            <w:r w:rsidRPr="00BE00C7">
              <w:rPr>
                <w:rFonts w:cs="Arial"/>
                <w:lang w:eastAsia="en-NZ"/>
              </w:rPr>
              <w:t xml:space="preserve">the future. </w:t>
            </w:r>
          </w:p>
          <w:p w14:paraId="2634218F" w14:textId="77777777" w:rsidR="00EB7645" w:rsidRPr="00BE00C7" w:rsidRDefault="001E6F04" w:rsidP="00BE00C7">
            <w:pPr>
              <w:pStyle w:val="OutcomeDescription"/>
              <w:spacing w:before="120" w:after="120"/>
              <w:rPr>
                <w:rFonts w:cs="Arial"/>
                <w:lang w:eastAsia="en-NZ"/>
              </w:rPr>
            </w:pPr>
          </w:p>
        </w:tc>
      </w:tr>
      <w:tr w:rsidR="004316C6" w14:paraId="785BB90D" w14:textId="77777777">
        <w:tc>
          <w:tcPr>
            <w:tcW w:w="0" w:type="auto"/>
          </w:tcPr>
          <w:p w14:paraId="235D7A22"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4232146"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w:t>
            </w:r>
            <w:r w:rsidRPr="00BE00C7">
              <w:rPr>
                <w:rFonts w:cs="Arial"/>
                <w:lang w:eastAsia="en-NZ"/>
              </w:rPr>
              <w:t>arrangements to Māori and whānau.</w:t>
            </w:r>
            <w:r w:rsidRPr="00BE00C7">
              <w:rPr>
                <w:rFonts w:cs="Arial"/>
                <w:lang w:eastAsia="en-NZ"/>
              </w:rPr>
              <w:br/>
              <w:t>As service providers: We deliver care and support in a planned and safe way, including during an emergency or unexpected event.</w:t>
            </w:r>
          </w:p>
          <w:p w14:paraId="62C059BD" w14:textId="77777777" w:rsidR="00EB7645" w:rsidRPr="00BE00C7" w:rsidRDefault="001E6F04" w:rsidP="00BE00C7">
            <w:pPr>
              <w:pStyle w:val="OutcomeDescription"/>
              <w:spacing w:before="120" w:after="120"/>
              <w:rPr>
                <w:rFonts w:cs="Arial"/>
                <w:lang w:eastAsia="en-NZ"/>
              </w:rPr>
            </w:pPr>
          </w:p>
        </w:tc>
        <w:tc>
          <w:tcPr>
            <w:tcW w:w="0" w:type="auto"/>
          </w:tcPr>
          <w:p w14:paraId="083F834D"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079CDA12" w14:textId="77777777" w:rsidR="00EB7645" w:rsidRPr="00BE00C7" w:rsidRDefault="001E6F04"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w:t>
            </w:r>
            <w:r w:rsidRPr="00BE00C7">
              <w:rPr>
                <w:rFonts w:cs="Arial"/>
                <w:lang w:eastAsia="en-NZ"/>
              </w:rPr>
              <w:t xml:space="preserve"> A fire evacuation drill is repeated six-monthly in accordance with the facility’s building warrant of fitness.</w:t>
            </w:r>
          </w:p>
          <w:p w14:paraId="2766A7C0"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p>
          <w:p w14:paraId="283E47F8" w14:textId="77777777" w:rsidR="00EB7645" w:rsidRPr="00BE00C7" w:rsidRDefault="001E6F04" w:rsidP="00BE00C7">
            <w:pPr>
              <w:pStyle w:val="OutcomeDescription"/>
              <w:spacing w:before="120" w:after="120"/>
              <w:rPr>
                <w:rFonts w:cs="Arial"/>
                <w:lang w:eastAsia="en-NZ"/>
              </w:rPr>
            </w:pPr>
          </w:p>
        </w:tc>
      </w:tr>
      <w:tr w:rsidR="004316C6" w14:paraId="6D1236FB" w14:textId="77777777">
        <w:tc>
          <w:tcPr>
            <w:tcW w:w="0" w:type="auto"/>
          </w:tcPr>
          <w:p w14:paraId="71D71E42"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4B0B19A"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w:t>
            </w:r>
            <w:r w:rsidRPr="00BE00C7">
              <w:rPr>
                <w:rFonts w:cs="Arial"/>
                <w:lang w:eastAsia="en-NZ"/>
              </w:rPr>
              <w:t xml:space="preserv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w:t>
            </w:r>
            <w:r w:rsidRPr="00BE00C7">
              <w:rPr>
                <w:rFonts w:cs="Arial"/>
                <w:lang w:eastAsia="en-NZ"/>
              </w:rPr>
              <w:t>ntion programme that is appropriate to the needs, size, and scope of our services.</w:t>
            </w:r>
          </w:p>
          <w:p w14:paraId="699A42E0" w14:textId="77777777" w:rsidR="00EB7645" w:rsidRPr="00BE00C7" w:rsidRDefault="001E6F04" w:rsidP="00BE00C7">
            <w:pPr>
              <w:pStyle w:val="OutcomeDescription"/>
              <w:spacing w:before="120" w:after="120"/>
              <w:rPr>
                <w:rFonts w:cs="Arial"/>
                <w:lang w:eastAsia="en-NZ"/>
              </w:rPr>
            </w:pPr>
          </w:p>
        </w:tc>
        <w:tc>
          <w:tcPr>
            <w:tcW w:w="0" w:type="auto"/>
          </w:tcPr>
          <w:p w14:paraId="5E0474B9"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6BFEC5E1" w14:textId="77777777" w:rsidR="00EB7645" w:rsidRPr="00BE00C7" w:rsidRDefault="001E6F04" w:rsidP="00BE00C7">
            <w:pPr>
              <w:pStyle w:val="OutcomeDescription"/>
              <w:spacing w:before="120" w:after="120"/>
              <w:rPr>
                <w:rFonts w:cs="Arial"/>
                <w:lang w:eastAsia="en-NZ"/>
              </w:rPr>
            </w:pPr>
            <w:r w:rsidRPr="00BE00C7">
              <w:rPr>
                <w:rFonts w:cs="Arial"/>
                <w:lang w:eastAsia="en-NZ"/>
              </w:rPr>
              <w:t>The service has a Covid-19 response plan which includes preparation and planning for the management of lockdown, screening, transfers into the facility and positive test</w:t>
            </w:r>
            <w:r w:rsidRPr="00BE00C7">
              <w:rPr>
                <w:rFonts w:cs="Arial"/>
                <w:lang w:eastAsia="en-NZ"/>
              </w:rPr>
              <w:t xml:space="preserve">s, should this occur. The plan also includes all other infectious diseases. There are outbreak kits readily available and sufficient supplies of personal protective equipment. </w:t>
            </w:r>
          </w:p>
          <w:p w14:paraId="27FA3F6D" w14:textId="77777777" w:rsidR="00EB7645" w:rsidRPr="00BE00C7" w:rsidRDefault="001E6F04" w:rsidP="00BE00C7">
            <w:pPr>
              <w:pStyle w:val="OutcomeDescription"/>
              <w:spacing w:before="120" w:after="120"/>
              <w:rPr>
                <w:rFonts w:cs="Arial"/>
                <w:lang w:eastAsia="en-NZ"/>
              </w:rPr>
            </w:pPr>
            <w:r w:rsidRPr="00BE00C7">
              <w:rPr>
                <w:rFonts w:cs="Arial"/>
                <w:lang w:eastAsia="en-NZ"/>
              </w:rPr>
              <w:t>Infection control policies provide information around culturally safe practises</w:t>
            </w:r>
            <w:r w:rsidRPr="00BE00C7">
              <w:rPr>
                <w:rFonts w:cs="Arial"/>
                <w:lang w:eastAsia="en-NZ"/>
              </w:rPr>
              <w:t xml:space="preserve"> for Māori, additional support is available from Maori advisors from Te Whatu Ora Southern. Staff interviewed provided examples of culturally safe infection control practices in relation to their role. Whalan Lodge has access to information incorporating t</w:t>
            </w:r>
            <w:r w:rsidRPr="00BE00C7">
              <w:rPr>
                <w:rFonts w:cs="Arial"/>
                <w:lang w:eastAsia="en-NZ"/>
              </w:rPr>
              <w:t xml:space="preserve">e reo Māori related to infection control. </w:t>
            </w:r>
          </w:p>
          <w:p w14:paraId="466007A6" w14:textId="77777777" w:rsidR="00EB7645" w:rsidRPr="00BE00C7" w:rsidRDefault="001E6F04" w:rsidP="00BE00C7">
            <w:pPr>
              <w:pStyle w:val="OutcomeDescription"/>
              <w:spacing w:before="120" w:after="120"/>
              <w:rPr>
                <w:rFonts w:cs="Arial"/>
                <w:lang w:eastAsia="en-NZ"/>
              </w:rPr>
            </w:pPr>
          </w:p>
        </w:tc>
      </w:tr>
      <w:tr w:rsidR="004316C6" w14:paraId="3CA1D3F7" w14:textId="77777777">
        <w:tc>
          <w:tcPr>
            <w:tcW w:w="0" w:type="auto"/>
          </w:tcPr>
          <w:p w14:paraId="6ED4268E" w14:textId="77777777" w:rsidR="00EB7645" w:rsidRPr="00BE00C7" w:rsidRDefault="001E6F0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BD7FAAA"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w:t>
            </w:r>
            <w:r w:rsidRPr="00BE00C7">
              <w:rPr>
                <w:rFonts w:cs="Arial"/>
                <w:lang w:eastAsia="en-NZ"/>
              </w:rPr>
              <w: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w:t>
            </w:r>
            <w:r w:rsidRPr="00BE00C7">
              <w:rPr>
                <w:rFonts w:cs="Arial"/>
                <w:lang w:eastAsia="en-NZ"/>
              </w:rPr>
              <w:t xml:space="preserve"> programme, and with an equity focus.</w:t>
            </w:r>
          </w:p>
          <w:p w14:paraId="07B826F3" w14:textId="77777777" w:rsidR="00EB7645" w:rsidRPr="00BE00C7" w:rsidRDefault="001E6F04" w:rsidP="00BE00C7">
            <w:pPr>
              <w:pStyle w:val="OutcomeDescription"/>
              <w:spacing w:before="120" w:after="120"/>
              <w:rPr>
                <w:rFonts w:cs="Arial"/>
                <w:lang w:eastAsia="en-NZ"/>
              </w:rPr>
            </w:pPr>
          </w:p>
        </w:tc>
        <w:tc>
          <w:tcPr>
            <w:tcW w:w="0" w:type="auto"/>
          </w:tcPr>
          <w:p w14:paraId="3EBAEDED"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24467909" w14:textId="77777777" w:rsidR="00EB7645" w:rsidRPr="00BE00C7" w:rsidRDefault="001E6F0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collected for all infections based on signs, sym</w:t>
            </w:r>
            <w:r w:rsidRPr="00BE00C7">
              <w:rPr>
                <w:rFonts w:cs="Arial"/>
                <w:lang w:eastAsia="en-NZ"/>
              </w:rPr>
              <w:t>ptoms, and definition of infection. Infections are entered into an infection register and surveillance of all infections (including organisms) is collated onto a monthly infection summary. This data is monitored and analysed for trends, monthly and annuall</w:t>
            </w:r>
            <w:r w:rsidRPr="00BE00C7">
              <w:rPr>
                <w:rFonts w:cs="Arial"/>
                <w:lang w:eastAsia="en-NZ"/>
              </w:rPr>
              <w:t>y. Infection control surveillance is discussed at clinical and quality/staff meetings. Meeting minutes and graphs are displayed for staff. The service is working towards incorporating ethnicity data into surveillance methods and data captured around infect</w:t>
            </w:r>
            <w:r w:rsidRPr="00BE00C7">
              <w:rPr>
                <w:rFonts w:cs="Arial"/>
                <w:lang w:eastAsia="en-NZ"/>
              </w:rPr>
              <w:t xml:space="preserve">ions. </w:t>
            </w:r>
          </w:p>
          <w:p w14:paraId="3E9E233D"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There has been one outbreak since the previous audit (Covid June </w:t>
            </w:r>
            <w:r w:rsidRPr="00BE00C7">
              <w:rPr>
                <w:rFonts w:cs="Arial"/>
                <w:lang w:eastAsia="en-NZ"/>
              </w:rPr>
              <w:lastRenderedPageBreak/>
              <w:t>2022). The facility followed their pandemic plan. Staff wore personal protective equipment (PPE) and residents and staff had rapid antigen (RAT) tests daily. Families were kept informe</w:t>
            </w:r>
            <w:r w:rsidRPr="00BE00C7">
              <w:rPr>
                <w:rFonts w:cs="Arial"/>
                <w:lang w:eastAsia="en-NZ"/>
              </w:rPr>
              <w:t xml:space="preserve">d by phone, text, or email. Visiting was restricted. </w:t>
            </w:r>
          </w:p>
          <w:p w14:paraId="53BAB440" w14:textId="77777777" w:rsidR="00EB7645" w:rsidRPr="00BE00C7" w:rsidRDefault="001E6F04" w:rsidP="00BE00C7">
            <w:pPr>
              <w:pStyle w:val="OutcomeDescription"/>
              <w:spacing w:before="120" w:after="120"/>
              <w:rPr>
                <w:rFonts w:cs="Arial"/>
                <w:lang w:eastAsia="en-NZ"/>
              </w:rPr>
            </w:pPr>
          </w:p>
        </w:tc>
      </w:tr>
      <w:tr w:rsidR="004316C6" w14:paraId="0C2AB8ED" w14:textId="77777777">
        <w:tc>
          <w:tcPr>
            <w:tcW w:w="0" w:type="auto"/>
          </w:tcPr>
          <w:p w14:paraId="274D86F8" w14:textId="77777777" w:rsidR="00EB7645" w:rsidRPr="00BE00C7" w:rsidRDefault="001E6F0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43FA292" w14:textId="77777777" w:rsidR="00EB7645" w:rsidRPr="00BE00C7" w:rsidRDefault="001E6F0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w:t>
            </w:r>
            <w:r w:rsidRPr="00BE00C7">
              <w:rPr>
                <w:rFonts w:cs="Arial"/>
                <w:lang w:eastAsia="en-NZ"/>
              </w:rPr>
              <w:t>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84CAA01" w14:textId="77777777" w:rsidR="00EB7645" w:rsidRPr="00BE00C7" w:rsidRDefault="001E6F04" w:rsidP="00BE00C7">
            <w:pPr>
              <w:pStyle w:val="OutcomeDescription"/>
              <w:spacing w:before="120" w:after="120"/>
              <w:rPr>
                <w:rFonts w:cs="Arial"/>
                <w:lang w:eastAsia="en-NZ"/>
              </w:rPr>
            </w:pPr>
          </w:p>
        </w:tc>
        <w:tc>
          <w:tcPr>
            <w:tcW w:w="0" w:type="auto"/>
          </w:tcPr>
          <w:p w14:paraId="3022E8F1" w14:textId="77777777" w:rsidR="00EB7645" w:rsidRPr="00BE00C7" w:rsidRDefault="001E6F04" w:rsidP="00BE00C7">
            <w:pPr>
              <w:pStyle w:val="OutcomeDescription"/>
              <w:spacing w:before="120" w:after="120"/>
              <w:rPr>
                <w:rFonts w:cs="Arial"/>
                <w:lang w:eastAsia="en-NZ"/>
              </w:rPr>
            </w:pPr>
            <w:r w:rsidRPr="00BE00C7">
              <w:rPr>
                <w:rFonts w:cs="Arial"/>
                <w:lang w:eastAsia="en-NZ"/>
              </w:rPr>
              <w:t>FA</w:t>
            </w:r>
          </w:p>
        </w:tc>
        <w:tc>
          <w:tcPr>
            <w:tcW w:w="0" w:type="auto"/>
          </w:tcPr>
          <w:p w14:paraId="464F33B3" w14:textId="77777777" w:rsidR="00EB7645" w:rsidRPr="00BE00C7" w:rsidRDefault="001E6F04" w:rsidP="00BE00C7">
            <w:pPr>
              <w:pStyle w:val="OutcomeDescription"/>
              <w:spacing w:before="120" w:after="120"/>
              <w:rPr>
                <w:rFonts w:cs="Arial"/>
                <w:lang w:eastAsia="en-NZ"/>
              </w:rPr>
            </w:pPr>
            <w:r w:rsidRPr="00BE00C7">
              <w:rPr>
                <w:rFonts w:cs="Arial"/>
                <w:lang w:eastAsia="en-NZ"/>
              </w:rPr>
              <w:t>The facili</w:t>
            </w:r>
            <w:r w:rsidRPr="00BE00C7">
              <w:rPr>
                <w:rFonts w:cs="Arial"/>
                <w:lang w:eastAsia="en-NZ"/>
              </w:rPr>
              <w:t xml:space="preserve">ty is committed to providing services to residents without use of restraint. Restraint policy confirms that restraint consideration and application must be done in partnership with families, and the choice of device must be the least restrictive possible. </w:t>
            </w:r>
          </w:p>
          <w:p w14:paraId="677F452C" w14:textId="77777777" w:rsidR="00EB7645" w:rsidRPr="00BE00C7" w:rsidRDefault="001E6F04" w:rsidP="00BE00C7">
            <w:pPr>
              <w:pStyle w:val="OutcomeDescription"/>
              <w:spacing w:before="120" w:after="120"/>
              <w:rPr>
                <w:rFonts w:cs="Arial"/>
                <w:lang w:eastAsia="en-NZ"/>
              </w:rPr>
            </w:pPr>
            <w:r w:rsidRPr="00BE00C7">
              <w:rPr>
                <w:rFonts w:cs="Arial"/>
                <w:lang w:eastAsia="en-NZ"/>
              </w:rPr>
              <w:t>The designated restraint coordinator is the registered nurse/ nurse manager. There are no residents listed on the restraint register as using a restraint. At all times when restraint is considered, the facility will work in partnership with Māori, to prom</w:t>
            </w:r>
            <w:r w:rsidRPr="00BE00C7">
              <w:rPr>
                <w:rFonts w:cs="Arial"/>
                <w:lang w:eastAsia="en-NZ"/>
              </w:rPr>
              <w:t xml:space="preserve">ote and ensure services are mana enhancing. The use of restraint would be reported in the monthly facility quality/staff meetings and to the directors via the registered nurse/nurse manager. </w:t>
            </w:r>
          </w:p>
          <w:p w14:paraId="188D9F73" w14:textId="77777777" w:rsidR="00EB7645" w:rsidRPr="00BE00C7" w:rsidRDefault="001E6F04" w:rsidP="00BE00C7">
            <w:pPr>
              <w:pStyle w:val="OutcomeDescription"/>
              <w:spacing w:before="120" w:after="120"/>
              <w:rPr>
                <w:rFonts w:cs="Arial"/>
                <w:lang w:eastAsia="en-NZ"/>
              </w:rPr>
            </w:pPr>
          </w:p>
        </w:tc>
      </w:tr>
    </w:tbl>
    <w:p w14:paraId="5E050DC6" w14:textId="77777777" w:rsidR="00EB7645" w:rsidRPr="00BE00C7" w:rsidRDefault="001E6F04" w:rsidP="00BE00C7">
      <w:pPr>
        <w:pStyle w:val="OutcomeDescription"/>
        <w:spacing w:before="120" w:after="120"/>
        <w:rPr>
          <w:rFonts w:cs="Arial"/>
          <w:lang w:eastAsia="en-NZ"/>
        </w:rPr>
      </w:pPr>
      <w:bookmarkStart w:id="56" w:name="AuditSummaryAttainment"/>
      <w:bookmarkEnd w:id="56"/>
    </w:p>
    <w:p w14:paraId="02EE4F2F" w14:textId="77777777" w:rsidR="00460D43" w:rsidRDefault="001E6F04">
      <w:pPr>
        <w:pStyle w:val="Heading1"/>
        <w:rPr>
          <w:rFonts w:cs="Arial"/>
        </w:rPr>
      </w:pPr>
      <w:r>
        <w:rPr>
          <w:rFonts w:cs="Arial"/>
        </w:rPr>
        <w:lastRenderedPageBreak/>
        <w:t>Specific results for criterion where corrective actions are r</w:t>
      </w:r>
      <w:r>
        <w:rPr>
          <w:rFonts w:cs="Arial"/>
        </w:rPr>
        <w:t>equired</w:t>
      </w:r>
    </w:p>
    <w:p w14:paraId="0B6060EB" w14:textId="77777777" w:rsidR="00460D43" w:rsidRDefault="001E6F0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B72DC9C" w14:textId="77777777" w:rsidR="00460D43" w:rsidRDefault="001E6F0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w:t>
      </w:r>
      <w:r w:rsidRPr="00FB778F">
        <w:rPr>
          <w:rFonts w:cs="Arial"/>
          <w:sz w:val="24"/>
          <w:lang w:eastAsia="en-NZ"/>
        </w:rPr>
        <w:t xml:space="preserve">tever they are (that is, recognising mana motuhake) relates to subsection 1.1: Pae ora healthy futures in Section 1 Our rights. </w:t>
      </w:r>
    </w:p>
    <w:p w14:paraId="508610D9" w14:textId="77777777" w:rsidR="00460D43" w:rsidRDefault="001E6F0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w:t>
      </w:r>
      <w:r>
        <w:rPr>
          <w:rFonts w:cs="Arial"/>
          <w:sz w:val="24"/>
          <w:lang w:eastAsia="en-NZ"/>
        </w:rPr>
        <w:t>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361"/>
        <w:gridCol w:w="5915"/>
        <w:gridCol w:w="2189"/>
        <w:gridCol w:w="2012"/>
      </w:tblGrid>
      <w:tr w:rsidR="004316C6" w14:paraId="0D4AD14E" w14:textId="77777777">
        <w:tc>
          <w:tcPr>
            <w:tcW w:w="0" w:type="auto"/>
          </w:tcPr>
          <w:p w14:paraId="42412AA7" w14:textId="77777777" w:rsidR="00EB7645" w:rsidRPr="00BE00C7" w:rsidRDefault="001E6F0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0E2919" w14:textId="77777777" w:rsidR="00EB7645" w:rsidRPr="00BE00C7" w:rsidRDefault="001E6F0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4B9B85" w14:textId="77777777" w:rsidR="00EB7645" w:rsidRPr="00BE00C7" w:rsidRDefault="001E6F0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29A0552" w14:textId="77777777" w:rsidR="00EB7645" w:rsidRPr="00BE00C7" w:rsidRDefault="001E6F0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9CB09FB" w14:textId="77777777" w:rsidR="00EB7645" w:rsidRPr="00BE00C7" w:rsidRDefault="001E6F0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316C6" w14:paraId="2A706D02" w14:textId="77777777">
        <w:tc>
          <w:tcPr>
            <w:tcW w:w="0" w:type="auto"/>
          </w:tcPr>
          <w:p w14:paraId="0A4C5F20" w14:textId="77777777" w:rsidR="00EB7645" w:rsidRPr="00BE00C7" w:rsidRDefault="001E6F04" w:rsidP="00BE00C7">
            <w:pPr>
              <w:pStyle w:val="OutcomeDescription"/>
              <w:spacing w:before="120" w:after="120"/>
              <w:rPr>
                <w:rFonts w:cs="Arial"/>
                <w:lang w:eastAsia="en-NZ"/>
              </w:rPr>
            </w:pPr>
            <w:r w:rsidRPr="00BE00C7">
              <w:rPr>
                <w:rFonts w:cs="Arial"/>
                <w:lang w:eastAsia="en-NZ"/>
              </w:rPr>
              <w:t>Criterion 3.4.1</w:t>
            </w:r>
          </w:p>
          <w:p w14:paraId="2EEA1489"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scope of the </w:t>
            </w:r>
            <w:r w:rsidRPr="00BE00C7">
              <w:rPr>
                <w:rFonts w:cs="Arial"/>
                <w:lang w:eastAsia="en-NZ"/>
              </w:rPr>
              <w:t>service.</w:t>
            </w:r>
          </w:p>
        </w:tc>
        <w:tc>
          <w:tcPr>
            <w:tcW w:w="0" w:type="auto"/>
          </w:tcPr>
          <w:p w14:paraId="6522914D" w14:textId="77777777" w:rsidR="00EB7645" w:rsidRPr="00BE00C7" w:rsidRDefault="001E6F04" w:rsidP="00BE00C7">
            <w:pPr>
              <w:pStyle w:val="OutcomeDescription"/>
              <w:spacing w:before="120" w:after="120"/>
              <w:rPr>
                <w:rFonts w:cs="Arial"/>
                <w:lang w:eastAsia="en-NZ"/>
              </w:rPr>
            </w:pPr>
            <w:r w:rsidRPr="00BE00C7">
              <w:rPr>
                <w:rFonts w:cs="Arial"/>
                <w:lang w:eastAsia="en-NZ"/>
              </w:rPr>
              <w:t>PA Moderate</w:t>
            </w:r>
          </w:p>
        </w:tc>
        <w:tc>
          <w:tcPr>
            <w:tcW w:w="0" w:type="auto"/>
          </w:tcPr>
          <w:p w14:paraId="7A2D2663"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All medications are checked on arrival from the pharmacy and discrepancies are reported to the pharmacy. All medications are stored securely. All staff administering medication have current medication competencies in place. Medication </w:t>
            </w:r>
            <w:r w:rsidRPr="00BE00C7">
              <w:rPr>
                <w:rFonts w:cs="Arial"/>
                <w:lang w:eastAsia="en-NZ"/>
              </w:rPr>
              <w:t>internal audits have been completed. There are medication policies and procedures documented which align with current legislation and good practice; however, not all procedures have been completed according to policy. Controlled drugs are administered by c</w:t>
            </w:r>
            <w:r w:rsidRPr="00BE00C7">
              <w:rPr>
                <w:rFonts w:cs="Arial"/>
                <w:lang w:eastAsia="en-NZ"/>
              </w:rPr>
              <w:t xml:space="preserve">ompetent staff. The controlled drug register has been completed correctly with evidence of two medication competent staff administering and signing the register. </w:t>
            </w:r>
          </w:p>
          <w:p w14:paraId="3126A7FD" w14:textId="77777777" w:rsidR="00EB7645" w:rsidRPr="00BE00C7" w:rsidRDefault="001E6F04" w:rsidP="00BE00C7">
            <w:pPr>
              <w:pStyle w:val="OutcomeDescription"/>
              <w:spacing w:before="120" w:after="120"/>
              <w:rPr>
                <w:rFonts w:cs="Arial"/>
                <w:lang w:eastAsia="en-NZ"/>
              </w:rPr>
            </w:pPr>
          </w:p>
        </w:tc>
        <w:tc>
          <w:tcPr>
            <w:tcW w:w="0" w:type="auto"/>
          </w:tcPr>
          <w:p w14:paraId="330770D9"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i). Two eyedrops in use in the medication trolley were not dated on the date of opening. </w:t>
            </w:r>
          </w:p>
          <w:p w14:paraId="3F8109CD" w14:textId="77777777" w:rsidR="00EB7645" w:rsidRPr="00BE00C7" w:rsidRDefault="001E6F04"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 xml:space="preserve">). Twice-yearly controlled drug stocktake has not been evidenced as being completed. </w:t>
            </w:r>
          </w:p>
          <w:p w14:paraId="5461D690" w14:textId="77777777" w:rsidR="00EB7645" w:rsidRPr="00BE00C7" w:rsidRDefault="001E6F04" w:rsidP="00BE00C7">
            <w:pPr>
              <w:pStyle w:val="OutcomeDescription"/>
              <w:spacing w:before="120" w:after="120"/>
              <w:rPr>
                <w:rFonts w:cs="Arial"/>
                <w:lang w:eastAsia="en-NZ"/>
              </w:rPr>
            </w:pPr>
          </w:p>
        </w:tc>
        <w:tc>
          <w:tcPr>
            <w:tcW w:w="0" w:type="auto"/>
          </w:tcPr>
          <w:p w14:paraId="48712B07" w14:textId="77777777" w:rsidR="00EB7645" w:rsidRPr="00BE00C7" w:rsidRDefault="001E6F04" w:rsidP="00BE00C7">
            <w:pPr>
              <w:pStyle w:val="OutcomeDescription"/>
              <w:spacing w:before="120" w:after="120"/>
              <w:rPr>
                <w:rFonts w:cs="Arial"/>
                <w:lang w:eastAsia="en-NZ"/>
              </w:rPr>
            </w:pPr>
            <w:r w:rsidRPr="00BE00C7">
              <w:rPr>
                <w:rFonts w:cs="Arial"/>
                <w:lang w:eastAsia="en-NZ"/>
              </w:rPr>
              <w:t xml:space="preserve">i). Ensure all eyedrops in use indicate the date of opening. </w:t>
            </w:r>
          </w:p>
          <w:p w14:paraId="388C87C8" w14:textId="77777777" w:rsidR="00EB7645" w:rsidRPr="00BE00C7" w:rsidRDefault="001E6F04" w:rsidP="00BE00C7">
            <w:pPr>
              <w:pStyle w:val="OutcomeDescription"/>
              <w:spacing w:before="120" w:after="120"/>
              <w:rPr>
                <w:rFonts w:cs="Arial"/>
                <w:lang w:eastAsia="en-NZ"/>
              </w:rPr>
            </w:pPr>
            <w:r w:rsidRPr="00BE00C7">
              <w:rPr>
                <w:rFonts w:cs="Arial"/>
                <w:lang w:eastAsia="en-NZ"/>
              </w:rPr>
              <w:t>ii). Ensure six-monthly stocktakes of controlled drugs occur.</w:t>
            </w:r>
          </w:p>
          <w:p w14:paraId="0241CE24" w14:textId="77777777" w:rsidR="00EB7645" w:rsidRPr="00BE00C7" w:rsidRDefault="001E6F04" w:rsidP="00BE00C7">
            <w:pPr>
              <w:pStyle w:val="OutcomeDescription"/>
              <w:spacing w:before="120" w:after="120"/>
              <w:rPr>
                <w:rFonts w:cs="Arial"/>
                <w:lang w:eastAsia="en-NZ"/>
              </w:rPr>
            </w:pPr>
          </w:p>
          <w:p w14:paraId="318DDD52" w14:textId="77777777" w:rsidR="00EB7645" w:rsidRPr="00BE00C7" w:rsidRDefault="001E6F04" w:rsidP="00BE00C7">
            <w:pPr>
              <w:pStyle w:val="OutcomeDescription"/>
              <w:spacing w:before="120" w:after="120"/>
              <w:rPr>
                <w:rFonts w:cs="Arial"/>
                <w:lang w:eastAsia="en-NZ"/>
              </w:rPr>
            </w:pPr>
            <w:r w:rsidRPr="00BE00C7">
              <w:rPr>
                <w:rFonts w:cs="Arial"/>
                <w:lang w:eastAsia="en-NZ"/>
              </w:rPr>
              <w:t>60 days</w:t>
            </w:r>
          </w:p>
        </w:tc>
      </w:tr>
    </w:tbl>
    <w:p w14:paraId="3612A484" w14:textId="77777777" w:rsidR="00EB7645" w:rsidRPr="00BE00C7" w:rsidRDefault="001E6F04" w:rsidP="00BE00C7">
      <w:pPr>
        <w:pStyle w:val="OutcomeDescription"/>
        <w:spacing w:before="120" w:after="120"/>
        <w:rPr>
          <w:rFonts w:cs="Arial"/>
          <w:lang w:eastAsia="en-NZ"/>
        </w:rPr>
      </w:pPr>
      <w:bookmarkStart w:id="57" w:name="AuditSummaryCAMCriterion"/>
      <w:bookmarkEnd w:id="57"/>
    </w:p>
    <w:p w14:paraId="043E3E0A" w14:textId="77777777" w:rsidR="00460D43" w:rsidRDefault="001E6F04">
      <w:pPr>
        <w:pStyle w:val="Heading1"/>
        <w:rPr>
          <w:rFonts w:cs="Arial"/>
        </w:rPr>
      </w:pPr>
      <w:r>
        <w:rPr>
          <w:rFonts w:cs="Arial"/>
        </w:rPr>
        <w:lastRenderedPageBreak/>
        <w:t>Specific results for criterion whe</w:t>
      </w:r>
      <w:r>
        <w:rPr>
          <w:rFonts w:cs="Arial"/>
        </w:rPr>
        <w:t>re a continuous improvement has been recorded</w:t>
      </w:r>
    </w:p>
    <w:p w14:paraId="62DEB031" w14:textId="77777777" w:rsidR="00460D43" w:rsidRDefault="001E6F0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w:t>
      </w:r>
      <w:r>
        <w:rPr>
          <w:rFonts w:cs="Arial"/>
          <w:sz w:val="24"/>
          <w:lang w:eastAsia="en-NZ"/>
        </w:rPr>
        <w:t>the level required for full attainment.  The following table contains the criterion where the provider has been rated as having made corrective actions have been recorded.</w:t>
      </w:r>
    </w:p>
    <w:p w14:paraId="141A283D" w14:textId="77777777" w:rsidR="00460D43" w:rsidRDefault="001E6F0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A8656DE" w14:textId="77777777" w:rsidR="00460D43" w:rsidRDefault="001E6F04">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316C6" w14:paraId="315F95A6" w14:textId="77777777">
        <w:tc>
          <w:tcPr>
            <w:tcW w:w="0" w:type="auto"/>
          </w:tcPr>
          <w:p w14:paraId="1EBF7105" w14:textId="77777777" w:rsidR="00EB7645" w:rsidRPr="00BE00C7" w:rsidRDefault="001E6F04" w:rsidP="00BE00C7">
            <w:pPr>
              <w:pStyle w:val="OutcomeDescription"/>
              <w:spacing w:before="120" w:after="120"/>
              <w:rPr>
                <w:rFonts w:cs="Arial"/>
                <w:lang w:eastAsia="en-NZ"/>
              </w:rPr>
            </w:pPr>
            <w:r w:rsidRPr="00BE00C7">
              <w:rPr>
                <w:rFonts w:cs="Arial"/>
                <w:lang w:eastAsia="en-NZ"/>
              </w:rPr>
              <w:t>No data to display</w:t>
            </w:r>
          </w:p>
        </w:tc>
      </w:tr>
    </w:tbl>
    <w:p w14:paraId="3AFCCA10" w14:textId="77777777" w:rsidR="00EB7645" w:rsidRPr="00BE00C7" w:rsidRDefault="001E6F04" w:rsidP="00BE00C7">
      <w:pPr>
        <w:pStyle w:val="OutcomeDescription"/>
        <w:spacing w:before="120" w:after="120"/>
        <w:rPr>
          <w:rFonts w:cs="Arial"/>
          <w:lang w:eastAsia="en-NZ"/>
        </w:rPr>
      </w:pPr>
      <w:bookmarkStart w:id="58" w:name="AuditSummaryCAMImprovment"/>
      <w:bookmarkEnd w:id="58"/>
    </w:p>
    <w:p w14:paraId="0EE0899A" w14:textId="77777777" w:rsidR="008F3634" w:rsidRDefault="001E6F0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3B84" w14:textId="77777777" w:rsidR="00000000" w:rsidRDefault="001E6F04">
      <w:r>
        <w:separator/>
      </w:r>
    </w:p>
  </w:endnote>
  <w:endnote w:type="continuationSeparator" w:id="0">
    <w:p w14:paraId="5B6474FE" w14:textId="77777777" w:rsidR="00000000" w:rsidRDefault="001E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D492" w14:textId="77777777" w:rsidR="000B00BC" w:rsidRDefault="001E6F04">
    <w:pPr>
      <w:pStyle w:val="Footer"/>
    </w:pPr>
  </w:p>
  <w:p w14:paraId="3F5BC180" w14:textId="77777777" w:rsidR="005A4A55" w:rsidRDefault="001E6F04"/>
  <w:p w14:paraId="3E1B2AE2" w14:textId="77777777" w:rsidR="005A4A55" w:rsidRDefault="001E6F0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B518" w14:textId="77777777" w:rsidR="000B00BC" w:rsidRPr="000B00BC" w:rsidRDefault="001E6F0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Whalan Lodge Trust - Whalan Lodge</w:t>
    </w:r>
    <w:bookmarkEnd w:id="59"/>
    <w:r>
      <w:rPr>
        <w:rFonts w:cs="Arial"/>
        <w:sz w:val="16"/>
        <w:szCs w:val="20"/>
      </w:rPr>
      <w:tab/>
      <w:t xml:space="preserve">Date of Audit: </w:t>
    </w:r>
    <w:bookmarkStart w:id="60" w:name="AuditStartDate1"/>
    <w:r>
      <w:rPr>
        <w:rFonts w:cs="Arial"/>
        <w:sz w:val="16"/>
        <w:szCs w:val="20"/>
      </w:rPr>
      <w:t>20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A51D4F" w14:textId="77777777" w:rsidR="005A4A55" w:rsidRDefault="001E6F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12DB" w14:textId="77777777" w:rsidR="000B00BC" w:rsidRDefault="001E6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9EDA" w14:textId="77777777" w:rsidR="00000000" w:rsidRDefault="001E6F04">
      <w:r>
        <w:separator/>
      </w:r>
    </w:p>
  </w:footnote>
  <w:footnote w:type="continuationSeparator" w:id="0">
    <w:p w14:paraId="0CCF4AC7" w14:textId="77777777" w:rsidR="00000000" w:rsidRDefault="001E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4986" w14:textId="77777777" w:rsidR="000B00BC" w:rsidRDefault="001E6F04">
    <w:pPr>
      <w:pStyle w:val="Header"/>
    </w:pPr>
  </w:p>
  <w:p w14:paraId="60114284" w14:textId="77777777" w:rsidR="005A4A55" w:rsidRDefault="001E6F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03CF" w14:textId="77777777" w:rsidR="000B00BC" w:rsidRDefault="001E6F04">
    <w:pPr>
      <w:pStyle w:val="Header"/>
    </w:pPr>
  </w:p>
  <w:p w14:paraId="61E0F8E2" w14:textId="77777777" w:rsidR="005A4A55" w:rsidRDefault="001E6F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C1A0" w14:textId="77777777" w:rsidR="000B00BC" w:rsidRDefault="001E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6E828E4">
      <w:start w:val="1"/>
      <w:numFmt w:val="decimal"/>
      <w:lvlText w:val="%1."/>
      <w:lvlJc w:val="left"/>
      <w:pPr>
        <w:ind w:left="360" w:hanging="360"/>
      </w:pPr>
    </w:lvl>
    <w:lvl w:ilvl="1" w:tplc="38940992" w:tentative="1">
      <w:start w:val="1"/>
      <w:numFmt w:val="lowerLetter"/>
      <w:lvlText w:val="%2."/>
      <w:lvlJc w:val="left"/>
      <w:pPr>
        <w:ind w:left="1080" w:hanging="360"/>
      </w:pPr>
    </w:lvl>
    <w:lvl w:ilvl="2" w:tplc="633ECA5E" w:tentative="1">
      <w:start w:val="1"/>
      <w:numFmt w:val="lowerRoman"/>
      <w:lvlText w:val="%3."/>
      <w:lvlJc w:val="right"/>
      <w:pPr>
        <w:ind w:left="1800" w:hanging="180"/>
      </w:pPr>
    </w:lvl>
    <w:lvl w:ilvl="3" w:tplc="13A61F32" w:tentative="1">
      <w:start w:val="1"/>
      <w:numFmt w:val="decimal"/>
      <w:lvlText w:val="%4."/>
      <w:lvlJc w:val="left"/>
      <w:pPr>
        <w:ind w:left="2520" w:hanging="360"/>
      </w:pPr>
    </w:lvl>
    <w:lvl w:ilvl="4" w:tplc="16AE88A0" w:tentative="1">
      <w:start w:val="1"/>
      <w:numFmt w:val="lowerLetter"/>
      <w:lvlText w:val="%5."/>
      <w:lvlJc w:val="left"/>
      <w:pPr>
        <w:ind w:left="3240" w:hanging="360"/>
      </w:pPr>
    </w:lvl>
    <w:lvl w:ilvl="5" w:tplc="DE86573E" w:tentative="1">
      <w:start w:val="1"/>
      <w:numFmt w:val="lowerRoman"/>
      <w:lvlText w:val="%6."/>
      <w:lvlJc w:val="right"/>
      <w:pPr>
        <w:ind w:left="3960" w:hanging="180"/>
      </w:pPr>
    </w:lvl>
    <w:lvl w:ilvl="6" w:tplc="45FAEC72" w:tentative="1">
      <w:start w:val="1"/>
      <w:numFmt w:val="decimal"/>
      <w:lvlText w:val="%7."/>
      <w:lvlJc w:val="left"/>
      <w:pPr>
        <w:ind w:left="4680" w:hanging="360"/>
      </w:pPr>
    </w:lvl>
    <w:lvl w:ilvl="7" w:tplc="766A3ECC" w:tentative="1">
      <w:start w:val="1"/>
      <w:numFmt w:val="lowerLetter"/>
      <w:lvlText w:val="%8."/>
      <w:lvlJc w:val="left"/>
      <w:pPr>
        <w:ind w:left="5400" w:hanging="360"/>
      </w:pPr>
    </w:lvl>
    <w:lvl w:ilvl="8" w:tplc="86A6092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08E28B6">
      <w:start w:val="1"/>
      <w:numFmt w:val="bullet"/>
      <w:lvlText w:val=""/>
      <w:lvlJc w:val="left"/>
      <w:pPr>
        <w:ind w:left="720" w:hanging="360"/>
      </w:pPr>
      <w:rPr>
        <w:rFonts w:ascii="Symbol" w:hAnsi="Symbol" w:hint="default"/>
      </w:rPr>
    </w:lvl>
    <w:lvl w:ilvl="1" w:tplc="35A2E016" w:tentative="1">
      <w:start w:val="1"/>
      <w:numFmt w:val="bullet"/>
      <w:lvlText w:val="o"/>
      <w:lvlJc w:val="left"/>
      <w:pPr>
        <w:ind w:left="1440" w:hanging="360"/>
      </w:pPr>
      <w:rPr>
        <w:rFonts w:ascii="Courier New" w:hAnsi="Courier New" w:cs="Courier New" w:hint="default"/>
      </w:rPr>
    </w:lvl>
    <w:lvl w:ilvl="2" w:tplc="58F896BA" w:tentative="1">
      <w:start w:val="1"/>
      <w:numFmt w:val="bullet"/>
      <w:lvlText w:val=""/>
      <w:lvlJc w:val="left"/>
      <w:pPr>
        <w:ind w:left="2160" w:hanging="360"/>
      </w:pPr>
      <w:rPr>
        <w:rFonts w:ascii="Wingdings" w:hAnsi="Wingdings" w:hint="default"/>
      </w:rPr>
    </w:lvl>
    <w:lvl w:ilvl="3" w:tplc="D3D42C70" w:tentative="1">
      <w:start w:val="1"/>
      <w:numFmt w:val="bullet"/>
      <w:lvlText w:val=""/>
      <w:lvlJc w:val="left"/>
      <w:pPr>
        <w:ind w:left="2880" w:hanging="360"/>
      </w:pPr>
      <w:rPr>
        <w:rFonts w:ascii="Symbol" w:hAnsi="Symbol" w:hint="default"/>
      </w:rPr>
    </w:lvl>
    <w:lvl w:ilvl="4" w:tplc="3488BA2A" w:tentative="1">
      <w:start w:val="1"/>
      <w:numFmt w:val="bullet"/>
      <w:lvlText w:val="o"/>
      <w:lvlJc w:val="left"/>
      <w:pPr>
        <w:ind w:left="3600" w:hanging="360"/>
      </w:pPr>
      <w:rPr>
        <w:rFonts w:ascii="Courier New" w:hAnsi="Courier New" w:cs="Courier New" w:hint="default"/>
      </w:rPr>
    </w:lvl>
    <w:lvl w:ilvl="5" w:tplc="7304E19E" w:tentative="1">
      <w:start w:val="1"/>
      <w:numFmt w:val="bullet"/>
      <w:lvlText w:val=""/>
      <w:lvlJc w:val="left"/>
      <w:pPr>
        <w:ind w:left="4320" w:hanging="360"/>
      </w:pPr>
      <w:rPr>
        <w:rFonts w:ascii="Wingdings" w:hAnsi="Wingdings" w:hint="default"/>
      </w:rPr>
    </w:lvl>
    <w:lvl w:ilvl="6" w:tplc="10B423FE" w:tentative="1">
      <w:start w:val="1"/>
      <w:numFmt w:val="bullet"/>
      <w:lvlText w:val=""/>
      <w:lvlJc w:val="left"/>
      <w:pPr>
        <w:ind w:left="5040" w:hanging="360"/>
      </w:pPr>
      <w:rPr>
        <w:rFonts w:ascii="Symbol" w:hAnsi="Symbol" w:hint="default"/>
      </w:rPr>
    </w:lvl>
    <w:lvl w:ilvl="7" w:tplc="1DC0ADD8" w:tentative="1">
      <w:start w:val="1"/>
      <w:numFmt w:val="bullet"/>
      <w:lvlText w:val="o"/>
      <w:lvlJc w:val="left"/>
      <w:pPr>
        <w:ind w:left="5760" w:hanging="360"/>
      </w:pPr>
      <w:rPr>
        <w:rFonts w:ascii="Courier New" w:hAnsi="Courier New" w:cs="Courier New" w:hint="default"/>
      </w:rPr>
    </w:lvl>
    <w:lvl w:ilvl="8" w:tplc="D09C8D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C6"/>
    <w:rsid w:val="001E6F04"/>
    <w:rsid w:val="004316C6"/>
    <w:rsid w:val="00DD0F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3F7A"/>
  <w15:docId w15:val="{514DAFDA-86E8-494B-A096-1A8289E1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7499</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2023-02-16T02:51:00Z</dcterms:created>
  <dcterms:modified xsi:type="dcterms:W3CDTF">2023-02-16T02:51:00Z</dcterms:modified>
</cp:coreProperties>
</file>