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CC09" w14:textId="77777777" w:rsidR="00460D43" w:rsidRDefault="00BD3877">
      <w:pPr>
        <w:pStyle w:val="Heading1"/>
        <w:rPr>
          <w:rFonts w:cs="Arial"/>
        </w:rPr>
      </w:pPr>
      <w:bookmarkStart w:id="0" w:name="PRMS_RIName"/>
      <w:r>
        <w:rPr>
          <w:rFonts w:cs="Arial"/>
        </w:rPr>
        <w:t>Many Hands Limited - Cornwall Rest Home</w:t>
      </w:r>
      <w:bookmarkEnd w:id="0"/>
    </w:p>
    <w:p w14:paraId="153D4778" w14:textId="77777777" w:rsidR="00460D43" w:rsidRDefault="00BD3877">
      <w:pPr>
        <w:pStyle w:val="Heading2"/>
        <w:spacing w:after="0"/>
        <w:rPr>
          <w:rFonts w:cs="Arial"/>
        </w:rPr>
      </w:pPr>
      <w:r>
        <w:rPr>
          <w:rFonts w:cs="Arial"/>
        </w:rPr>
        <w:t>Introduction</w:t>
      </w:r>
    </w:p>
    <w:p w14:paraId="6AEB8408" w14:textId="77777777" w:rsidR="00460D43" w:rsidRDefault="00BD387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8352502" w14:textId="77777777" w:rsidR="00460D43" w:rsidRDefault="00BD3877">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59D9B28A" w14:textId="77777777" w:rsidR="00460D43" w:rsidRDefault="00BD3877">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0FA338CB" w14:textId="77777777" w:rsidR="00460D43" w:rsidRDefault="00BD387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3C6835D" w14:textId="77777777" w:rsidR="00460D43" w:rsidRDefault="00BD3877">
      <w:pPr>
        <w:spacing w:before="240" w:after="240"/>
        <w:rPr>
          <w:rFonts w:cs="Arial"/>
          <w:lang w:eastAsia="en-NZ"/>
        </w:rPr>
      </w:pPr>
      <w:r>
        <w:rPr>
          <w:rFonts w:cs="Arial"/>
          <w:lang w:eastAsia="en-NZ"/>
        </w:rPr>
        <w:t>The specifics of this audit included:</w:t>
      </w:r>
    </w:p>
    <w:p w14:paraId="71AA426D" w14:textId="77777777" w:rsidR="009D18F5" w:rsidRPr="009D18F5" w:rsidRDefault="00BD3877" w:rsidP="009D18F5">
      <w:pPr>
        <w:pBdr>
          <w:top w:val="single" w:sz="4" w:space="1" w:color="auto"/>
          <w:left w:val="single" w:sz="4" w:space="4" w:color="auto"/>
          <w:bottom w:val="single" w:sz="4" w:space="1" w:color="auto"/>
          <w:right w:val="single" w:sz="4" w:space="4" w:color="auto"/>
        </w:pBdr>
        <w:rPr>
          <w:rFonts w:cs="Arial"/>
        </w:rPr>
      </w:pPr>
    </w:p>
    <w:p w14:paraId="2BC33FEB" w14:textId="77777777" w:rsidR="005A5115" w:rsidRPr="009418D4" w:rsidRDefault="00BD387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Many Hands Limited</w:t>
      </w:r>
      <w:bookmarkEnd w:id="4"/>
    </w:p>
    <w:p w14:paraId="7C77D8A2" w14:textId="77777777" w:rsidR="005A5115" w:rsidRPr="009418D4" w:rsidRDefault="00BD38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Cornwall Rest Home</w:t>
      </w:r>
      <w:bookmarkEnd w:id="5"/>
    </w:p>
    <w:p w14:paraId="1CBEBCE2" w14:textId="77777777" w:rsidR="005A5115" w:rsidRPr="009418D4" w:rsidRDefault="00BD38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C60F1A8" w14:textId="77777777" w:rsidR="005A5115" w:rsidRPr="009418D4" w:rsidRDefault="00BD38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27 July 2022</w:t>
      </w:r>
      <w:bookmarkEnd w:id="8"/>
    </w:p>
    <w:p w14:paraId="0E23A5C8" w14:textId="77777777" w:rsidR="005A5115" w:rsidRPr="009418D4" w:rsidRDefault="00BD38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89BA4C7" w14:textId="77777777" w:rsidR="0030145C" w:rsidRPr="009418D4" w:rsidRDefault="00BD38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24</w:t>
      </w:r>
      <w:bookmarkEnd w:id="10"/>
    </w:p>
    <w:p w14:paraId="560D25D5" w14:textId="77777777" w:rsidR="009D18F5" w:rsidRDefault="00BD3877" w:rsidP="009D18F5">
      <w:pPr>
        <w:pBdr>
          <w:top w:val="single" w:sz="4" w:space="1" w:color="auto"/>
          <w:left w:val="single" w:sz="4" w:space="4" w:color="auto"/>
          <w:bottom w:val="single" w:sz="4" w:space="1" w:color="auto"/>
          <w:right w:val="single" w:sz="4" w:space="4" w:color="auto"/>
        </w:pBdr>
        <w:rPr>
          <w:rFonts w:cs="Arial"/>
          <w:lang w:eastAsia="en-NZ"/>
        </w:rPr>
      </w:pPr>
    </w:p>
    <w:p w14:paraId="5171376B" w14:textId="77777777" w:rsidR="00460D43" w:rsidRDefault="00BD3877">
      <w:pPr>
        <w:pStyle w:val="Heading1"/>
        <w:rPr>
          <w:rFonts w:cs="Arial"/>
        </w:rPr>
      </w:pPr>
      <w:r>
        <w:rPr>
          <w:rFonts w:cs="Arial"/>
        </w:rPr>
        <w:lastRenderedPageBreak/>
        <w:t>Executive summary of the audit</w:t>
      </w:r>
    </w:p>
    <w:p w14:paraId="7F67D1F1" w14:textId="77777777" w:rsidR="00460D43" w:rsidRDefault="00BD3877">
      <w:pPr>
        <w:pStyle w:val="Heading2"/>
        <w:rPr>
          <w:rFonts w:cs="Arial"/>
        </w:rPr>
      </w:pPr>
      <w:r>
        <w:rPr>
          <w:rFonts w:cs="Arial"/>
        </w:rPr>
        <w:t>Introduction</w:t>
      </w:r>
    </w:p>
    <w:p w14:paraId="4CEE1518" w14:textId="77777777" w:rsidR="00460D43" w:rsidRDefault="00BD387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64AC0E03" w14:textId="77777777" w:rsidR="00FB778F" w:rsidRDefault="00BD387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7A27031" w14:textId="77777777" w:rsidR="00FB778F" w:rsidRDefault="00BD387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B6DF3D" w14:textId="77777777" w:rsidR="00FB778F" w:rsidRDefault="00BD387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B9F2664" w14:textId="77777777" w:rsidR="00FB778F" w:rsidRDefault="00BD387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3908E4A" w14:textId="77777777" w:rsidR="00FB778F" w:rsidRDefault="00BD3877"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1BAF7D0F" w14:textId="77777777" w:rsidR="00FB778F" w:rsidRDefault="00BD387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65D6990" w14:textId="77777777" w:rsidR="00460D43" w:rsidRDefault="00BD387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8A78D3C" w14:textId="77777777" w:rsidR="00460D43" w:rsidRDefault="00BD387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0145C" w14:paraId="6215AC63" w14:textId="77777777">
        <w:trPr>
          <w:cantSplit/>
          <w:tblHeader/>
        </w:trPr>
        <w:tc>
          <w:tcPr>
            <w:tcW w:w="1260" w:type="dxa"/>
            <w:tcBorders>
              <w:bottom w:val="single" w:sz="4" w:space="0" w:color="000000"/>
            </w:tcBorders>
            <w:vAlign w:val="center"/>
          </w:tcPr>
          <w:p w14:paraId="0EE1FB0F" w14:textId="77777777" w:rsidR="00460D43" w:rsidRDefault="00BD387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693423" w14:textId="77777777" w:rsidR="00460D43" w:rsidRDefault="00BD387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501D357" w14:textId="77777777" w:rsidR="00460D43" w:rsidRDefault="00BD3877">
            <w:pPr>
              <w:spacing w:before="60" w:after="60"/>
              <w:rPr>
                <w:rFonts w:eastAsia="Calibri"/>
                <w:b/>
                <w:szCs w:val="24"/>
              </w:rPr>
            </w:pPr>
            <w:r>
              <w:rPr>
                <w:rFonts w:eastAsia="Calibri"/>
                <w:b/>
                <w:szCs w:val="24"/>
              </w:rPr>
              <w:t>Definition</w:t>
            </w:r>
          </w:p>
        </w:tc>
      </w:tr>
      <w:tr w:rsidR="0030145C" w14:paraId="50810DAA" w14:textId="77777777">
        <w:trPr>
          <w:cantSplit/>
          <w:trHeight w:val="964"/>
        </w:trPr>
        <w:tc>
          <w:tcPr>
            <w:tcW w:w="1260" w:type="dxa"/>
            <w:tcBorders>
              <w:bottom w:val="single" w:sz="4" w:space="0" w:color="000000"/>
            </w:tcBorders>
            <w:shd w:val="clear" w:color="0066FF" w:fill="0000FF"/>
            <w:vAlign w:val="center"/>
          </w:tcPr>
          <w:p w14:paraId="74832E80" w14:textId="77777777" w:rsidR="00460D43" w:rsidRDefault="00BD3877">
            <w:pPr>
              <w:spacing w:before="60" w:after="60"/>
              <w:rPr>
                <w:rFonts w:eastAsia="Calibri"/>
                <w:szCs w:val="24"/>
              </w:rPr>
            </w:pPr>
          </w:p>
        </w:tc>
        <w:tc>
          <w:tcPr>
            <w:tcW w:w="7095" w:type="dxa"/>
            <w:tcBorders>
              <w:bottom w:val="single" w:sz="4" w:space="0" w:color="000000"/>
            </w:tcBorders>
            <w:shd w:val="clear" w:color="auto" w:fill="auto"/>
            <w:vAlign w:val="center"/>
          </w:tcPr>
          <w:p w14:paraId="679BCADA" w14:textId="77777777" w:rsidR="00460D43" w:rsidRDefault="00BD387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C1EBD4" w14:textId="77777777" w:rsidR="00460D43" w:rsidRDefault="00BD3877">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30145C" w14:paraId="6738455A" w14:textId="77777777">
        <w:trPr>
          <w:cantSplit/>
          <w:trHeight w:val="964"/>
        </w:trPr>
        <w:tc>
          <w:tcPr>
            <w:tcW w:w="1260" w:type="dxa"/>
            <w:shd w:val="clear" w:color="33CC33" w:fill="00FF00"/>
            <w:vAlign w:val="center"/>
          </w:tcPr>
          <w:p w14:paraId="01F610F2" w14:textId="77777777" w:rsidR="00460D43" w:rsidRDefault="00BD3877">
            <w:pPr>
              <w:spacing w:before="60" w:after="60"/>
              <w:rPr>
                <w:rFonts w:eastAsia="Calibri"/>
                <w:szCs w:val="24"/>
              </w:rPr>
            </w:pPr>
          </w:p>
        </w:tc>
        <w:tc>
          <w:tcPr>
            <w:tcW w:w="7095" w:type="dxa"/>
            <w:shd w:val="clear" w:color="auto" w:fill="auto"/>
            <w:vAlign w:val="center"/>
          </w:tcPr>
          <w:p w14:paraId="57F4D3C0" w14:textId="77777777" w:rsidR="00460D43" w:rsidRDefault="00BD387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6C63A9" w14:textId="77777777" w:rsidR="00460D43" w:rsidRDefault="00BD3877">
            <w:pPr>
              <w:spacing w:before="60" w:after="60"/>
              <w:ind w:left="50"/>
              <w:rPr>
                <w:rFonts w:eastAsia="Calibri"/>
                <w:szCs w:val="24"/>
              </w:rPr>
            </w:pPr>
            <w:r w:rsidRPr="00FB778F">
              <w:rPr>
                <w:rFonts w:eastAsia="Calibri"/>
                <w:szCs w:val="24"/>
              </w:rPr>
              <w:t>Subsections applicable to this service fully attained</w:t>
            </w:r>
          </w:p>
        </w:tc>
      </w:tr>
      <w:tr w:rsidR="0030145C" w14:paraId="32F4C0BA" w14:textId="77777777">
        <w:trPr>
          <w:cantSplit/>
          <w:trHeight w:val="964"/>
        </w:trPr>
        <w:tc>
          <w:tcPr>
            <w:tcW w:w="1260" w:type="dxa"/>
            <w:tcBorders>
              <w:bottom w:val="single" w:sz="4" w:space="0" w:color="000000"/>
            </w:tcBorders>
            <w:shd w:val="clear" w:color="auto" w:fill="FFFF00"/>
            <w:vAlign w:val="center"/>
          </w:tcPr>
          <w:p w14:paraId="74C96A4E" w14:textId="77777777" w:rsidR="00460D43" w:rsidRDefault="00BD3877">
            <w:pPr>
              <w:spacing w:before="60" w:after="60"/>
              <w:rPr>
                <w:rFonts w:eastAsia="Calibri"/>
                <w:szCs w:val="24"/>
              </w:rPr>
            </w:pPr>
          </w:p>
        </w:tc>
        <w:tc>
          <w:tcPr>
            <w:tcW w:w="7095" w:type="dxa"/>
            <w:shd w:val="clear" w:color="auto" w:fill="auto"/>
            <w:vAlign w:val="center"/>
          </w:tcPr>
          <w:p w14:paraId="6E001FA7" w14:textId="77777777" w:rsidR="00460D43" w:rsidRDefault="00BD3877">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5CB4A79" w14:textId="77777777" w:rsidR="00460D43" w:rsidRDefault="00BD3877">
            <w:pPr>
              <w:spacing w:before="60" w:after="60"/>
              <w:ind w:left="50"/>
              <w:rPr>
                <w:rFonts w:eastAsia="Calibri"/>
                <w:szCs w:val="24"/>
              </w:rPr>
            </w:pPr>
            <w:r w:rsidRPr="00FB778F">
              <w:rPr>
                <w:rFonts w:eastAsia="Calibri"/>
                <w:szCs w:val="24"/>
              </w:rPr>
              <w:t>Some subsections applicable to this service partially attained and of low risk</w:t>
            </w:r>
          </w:p>
        </w:tc>
      </w:tr>
      <w:tr w:rsidR="0030145C" w14:paraId="7336EB04" w14:textId="77777777">
        <w:trPr>
          <w:cantSplit/>
          <w:trHeight w:val="964"/>
        </w:trPr>
        <w:tc>
          <w:tcPr>
            <w:tcW w:w="1260" w:type="dxa"/>
            <w:tcBorders>
              <w:bottom w:val="single" w:sz="4" w:space="0" w:color="000000"/>
            </w:tcBorders>
            <w:shd w:val="clear" w:color="auto" w:fill="FFC800"/>
            <w:vAlign w:val="center"/>
          </w:tcPr>
          <w:p w14:paraId="72925EF5" w14:textId="77777777" w:rsidR="00460D43" w:rsidRDefault="00BD3877">
            <w:pPr>
              <w:spacing w:before="60" w:after="60"/>
              <w:rPr>
                <w:rFonts w:eastAsia="Calibri"/>
                <w:szCs w:val="24"/>
              </w:rPr>
            </w:pPr>
          </w:p>
        </w:tc>
        <w:tc>
          <w:tcPr>
            <w:tcW w:w="7095" w:type="dxa"/>
            <w:tcBorders>
              <w:bottom w:val="single" w:sz="4" w:space="0" w:color="000000"/>
            </w:tcBorders>
            <w:shd w:val="clear" w:color="auto" w:fill="auto"/>
            <w:vAlign w:val="center"/>
          </w:tcPr>
          <w:p w14:paraId="7451D077" w14:textId="77777777" w:rsidR="00460D43" w:rsidRDefault="00BD387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B761FD" w14:textId="77777777" w:rsidR="00460D43" w:rsidRDefault="00BD387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0145C" w14:paraId="740C98C3" w14:textId="77777777">
        <w:trPr>
          <w:cantSplit/>
          <w:trHeight w:val="964"/>
        </w:trPr>
        <w:tc>
          <w:tcPr>
            <w:tcW w:w="1260" w:type="dxa"/>
            <w:shd w:val="clear" w:color="auto" w:fill="FF0000"/>
            <w:vAlign w:val="center"/>
          </w:tcPr>
          <w:p w14:paraId="1CE2FCEE" w14:textId="77777777" w:rsidR="00460D43" w:rsidRDefault="00BD3877">
            <w:pPr>
              <w:spacing w:before="60" w:after="60"/>
              <w:rPr>
                <w:rFonts w:eastAsia="Calibri"/>
                <w:szCs w:val="24"/>
              </w:rPr>
            </w:pPr>
          </w:p>
        </w:tc>
        <w:tc>
          <w:tcPr>
            <w:tcW w:w="7095" w:type="dxa"/>
            <w:shd w:val="clear" w:color="auto" w:fill="auto"/>
            <w:vAlign w:val="center"/>
          </w:tcPr>
          <w:p w14:paraId="4B0E0669" w14:textId="77777777" w:rsidR="00460D43" w:rsidRDefault="00BD387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18BCB6" w14:textId="77777777" w:rsidR="00460D43" w:rsidRDefault="00BD387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24D5A6A" w14:textId="77777777" w:rsidR="00460D43" w:rsidRDefault="00BD3877">
      <w:pPr>
        <w:pStyle w:val="Heading2"/>
        <w:spacing w:after="0"/>
        <w:rPr>
          <w:rFonts w:cs="Arial"/>
        </w:rPr>
      </w:pPr>
      <w:r>
        <w:rPr>
          <w:rFonts w:cs="Arial"/>
        </w:rPr>
        <w:t>General overview of the audit</w:t>
      </w:r>
    </w:p>
    <w:p w14:paraId="0C926BCE" w14:textId="77777777" w:rsidR="00E536CC" w:rsidRDefault="00BD3877">
      <w:pPr>
        <w:spacing w:before="240" w:line="276" w:lineRule="auto"/>
        <w:rPr>
          <w:rFonts w:eastAsia="Calibri"/>
        </w:rPr>
      </w:pPr>
      <w:bookmarkStart w:id="13" w:name="GeneralOverview"/>
      <w:r w:rsidRPr="00A4268A">
        <w:rPr>
          <w:rFonts w:eastAsia="Calibri"/>
        </w:rPr>
        <w:t>The facility is owned and operated by a sole managing director. The facility can provide care for 27 residents. Occupancy was 24 on the first day of the audit.</w:t>
      </w:r>
    </w:p>
    <w:p w14:paraId="683E6266" w14:textId="77777777" w:rsidR="0030145C" w:rsidRPr="00A4268A" w:rsidRDefault="00BD3877">
      <w:pPr>
        <w:spacing w:before="240" w:line="276" w:lineRule="auto"/>
        <w:rPr>
          <w:rFonts w:eastAsia="Calibri"/>
        </w:rPr>
      </w:pPr>
      <w:r w:rsidRPr="00A4268A">
        <w:rPr>
          <w:rFonts w:eastAsia="Calibri"/>
        </w:rPr>
        <w:t xml:space="preserve">This certification audit was conducted against the Nga Paerewa Health and Disability Standards 2021 and the contracts with Te Whatu Ora Health New Zealand - Wairarapa. </w:t>
      </w:r>
    </w:p>
    <w:p w14:paraId="3C51D579" w14:textId="77777777" w:rsidR="0030145C" w:rsidRPr="00A4268A" w:rsidRDefault="00BD3877">
      <w:pPr>
        <w:spacing w:before="240" w:line="276" w:lineRule="auto"/>
        <w:rPr>
          <w:rFonts w:eastAsia="Calibri"/>
        </w:rPr>
      </w:pPr>
      <w:r w:rsidRPr="00A4268A">
        <w:rPr>
          <w:rFonts w:eastAsia="Calibri"/>
        </w:rPr>
        <w:t>The audit process included the review of policies and procedures, the review of residen</w:t>
      </w:r>
      <w:r w:rsidRPr="00A4268A">
        <w:rPr>
          <w:rFonts w:eastAsia="Calibri"/>
        </w:rPr>
        <w:t>ts and staff files, observations, interviews with residents, family, management, staff, and a general practitioner.</w:t>
      </w:r>
    </w:p>
    <w:p w14:paraId="2A774472" w14:textId="77777777" w:rsidR="0030145C" w:rsidRPr="00A4268A" w:rsidRDefault="00BD3877">
      <w:pPr>
        <w:spacing w:before="240" w:line="276" w:lineRule="auto"/>
        <w:rPr>
          <w:rFonts w:eastAsia="Calibri"/>
        </w:rPr>
      </w:pPr>
      <w:r w:rsidRPr="00A4268A">
        <w:rPr>
          <w:rFonts w:eastAsia="Calibri"/>
        </w:rPr>
        <w:t>Feedback from residents and families was positive about the care and the services provided.</w:t>
      </w:r>
    </w:p>
    <w:p w14:paraId="3C8999D0" w14:textId="77777777" w:rsidR="0030145C" w:rsidRPr="00A4268A" w:rsidRDefault="00BD3877">
      <w:pPr>
        <w:spacing w:before="240" w:line="276" w:lineRule="auto"/>
        <w:rPr>
          <w:rFonts w:eastAsia="Calibri"/>
        </w:rPr>
      </w:pPr>
      <w:r w:rsidRPr="00A4268A">
        <w:rPr>
          <w:rFonts w:eastAsia="Calibri"/>
        </w:rPr>
        <w:t>There is an area identified as requiring improve</w:t>
      </w:r>
      <w:r w:rsidRPr="00A4268A">
        <w:rPr>
          <w:rFonts w:eastAsia="Calibri"/>
        </w:rPr>
        <w:t>ment relating to: kitchen management.</w:t>
      </w:r>
    </w:p>
    <w:bookmarkEnd w:id="13"/>
    <w:p w14:paraId="05DE9696" w14:textId="77777777" w:rsidR="0030145C" w:rsidRPr="00A4268A" w:rsidRDefault="0030145C">
      <w:pPr>
        <w:spacing w:before="240" w:line="276" w:lineRule="auto"/>
        <w:rPr>
          <w:rFonts w:eastAsia="Calibri"/>
        </w:rPr>
      </w:pPr>
    </w:p>
    <w:p w14:paraId="474399AF" w14:textId="77777777" w:rsidR="00460D43" w:rsidRDefault="00BD387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6264846D" w14:textId="77777777" w:rsidTr="00A4268A">
        <w:trPr>
          <w:cantSplit/>
        </w:trPr>
        <w:tc>
          <w:tcPr>
            <w:tcW w:w="10206" w:type="dxa"/>
            <w:vAlign w:val="center"/>
          </w:tcPr>
          <w:p w14:paraId="076BBA53" w14:textId="77777777" w:rsidR="00FB778F" w:rsidRPr="00FB778F" w:rsidRDefault="00BD387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w:t>
            </w:r>
            <w:r w:rsidRPr="00FB778F">
              <w:rPr>
                <w:rFonts w:eastAsia="Calibri"/>
              </w:rPr>
              <w:t xml:space="preserve"> that is respectful of people’s rights, facilitates informed choice, minimises harm,</w:t>
            </w:r>
          </w:p>
          <w:p w14:paraId="4AD7BD45" w14:textId="77777777" w:rsidR="00460D43" w:rsidRPr="00621629" w:rsidRDefault="00BD387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184E5F8" w14:textId="77777777" w:rsidR="00460D43" w:rsidRPr="00621629" w:rsidRDefault="00BD387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773621" w14:textId="6FDFED3A" w:rsidR="00460D43" w:rsidRPr="00621629" w:rsidRDefault="00BD3877" w:rsidP="008F3634">
            <w:pPr>
              <w:spacing w:before="60" w:after="60" w:line="276" w:lineRule="auto"/>
              <w:rPr>
                <w:rFonts w:eastAsia="Calibri"/>
              </w:rPr>
            </w:pPr>
            <w:bookmarkStart w:id="15" w:name="IndicatorDescription1_1"/>
            <w:bookmarkEnd w:id="15"/>
            <w:r>
              <w:t>S</w:t>
            </w:r>
            <w:r w:rsidR="0082497A">
              <w:t>ubsections</w:t>
            </w:r>
            <w:r>
              <w:t xml:space="preserve"> applicable to this service fully attained.</w:t>
            </w:r>
          </w:p>
        </w:tc>
      </w:tr>
    </w:tbl>
    <w:p w14:paraId="45392DED" w14:textId="77777777" w:rsidR="00460D43" w:rsidRDefault="00BD3877">
      <w:pPr>
        <w:spacing w:before="240" w:line="276" w:lineRule="auto"/>
        <w:rPr>
          <w:rFonts w:eastAsia="Calibri"/>
        </w:rPr>
      </w:pPr>
      <w:bookmarkStart w:id="16" w:name="ConsumerRights"/>
      <w:r w:rsidRPr="00A4268A">
        <w:rPr>
          <w:rFonts w:eastAsia="Calibri"/>
        </w:rPr>
        <w:t xml:space="preserve">Cornwall Rest Home provides an environment that </w:t>
      </w:r>
      <w:r w:rsidRPr="00A4268A">
        <w:rPr>
          <w:rFonts w:eastAsia="Calibri"/>
        </w:rPr>
        <w:t>supports resident rights and safe care. Staff demonstrated an understanding of residents' rights and obligations. There is a Māori health plan. A Te Whatu Ora - Health New Zealand Wairarapa Māori liaison worker visits the facility, and the service works co</w:t>
      </w:r>
      <w:r w:rsidRPr="00A4268A">
        <w:rPr>
          <w:rFonts w:eastAsia="Calibri"/>
        </w:rPr>
        <w:t>llaboratively to embrace, support, and encourage a Māori worldview of health, and provide high-quality and effective services for Māori residents.</w:t>
      </w:r>
    </w:p>
    <w:p w14:paraId="3DA3BF41" w14:textId="77777777" w:rsidR="0030145C" w:rsidRPr="00A4268A" w:rsidRDefault="00BD3877">
      <w:pPr>
        <w:spacing w:before="240" w:line="276" w:lineRule="auto"/>
        <w:rPr>
          <w:rFonts w:eastAsia="Calibri"/>
        </w:rPr>
      </w:pPr>
      <w:r w:rsidRPr="00A4268A">
        <w:rPr>
          <w:rFonts w:eastAsia="Calibri"/>
        </w:rPr>
        <w:t>Residents receive services in a manner that considers their dignity, privacy, and independence. Cornwall Rest</w:t>
      </w:r>
      <w:r w:rsidRPr="00A4268A">
        <w:rPr>
          <w:rFonts w:eastAsia="Calibri"/>
        </w:rPr>
        <w:t xml:space="preserve"> Home provides services and support to people in a way that is inclusive and respects their identity and their experiences. The service listens to and respects the voices of the residents and effectively communicates with them about their choices. Care pla</w:t>
      </w:r>
      <w:r w:rsidRPr="00A4268A">
        <w:rPr>
          <w:rFonts w:eastAsia="Calibri"/>
        </w:rPr>
        <w:t>ns include the choices of residents and/or their family/whānau. There is evidence that residents and family are kept informed. The rights of the resident and/or their family to make a complaint is understood, respected, and upheld by the service. Complaint</w:t>
      </w:r>
      <w:r w:rsidRPr="00A4268A">
        <w:rPr>
          <w:rFonts w:eastAsia="Calibri"/>
        </w:rPr>
        <w:t>s processes are implemented, and complaints and concerns are actively managed and comprehensively documented.</w:t>
      </w:r>
    </w:p>
    <w:bookmarkEnd w:id="16"/>
    <w:p w14:paraId="4DECF881" w14:textId="77777777" w:rsidR="0030145C" w:rsidRPr="00A4268A" w:rsidRDefault="0030145C">
      <w:pPr>
        <w:spacing w:before="240" w:line="276" w:lineRule="auto"/>
        <w:rPr>
          <w:rFonts w:eastAsia="Calibri"/>
        </w:rPr>
      </w:pPr>
    </w:p>
    <w:p w14:paraId="1706492E" w14:textId="77777777" w:rsidR="00460D43" w:rsidRDefault="00BD387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5E2236D4" w14:textId="77777777" w:rsidTr="00A4268A">
        <w:trPr>
          <w:cantSplit/>
        </w:trPr>
        <w:tc>
          <w:tcPr>
            <w:tcW w:w="10206" w:type="dxa"/>
            <w:vAlign w:val="center"/>
          </w:tcPr>
          <w:p w14:paraId="673214CB" w14:textId="77777777" w:rsidR="00460D43" w:rsidRPr="00621629" w:rsidRDefault="00BD3877" w:rsidP="00621629">
            <w:pPr>
              <w:spacing w:before="60" w:after="60" w:line="276" w:lineRule="auto"/>
              <w:rPr>
                <w:rFonts w:eastAsia="Calibri"/>
              </w:rPr>
            </w:pPr>
            <w:r w:rsidRPr="00FB778F">
              <w:rPr>
                <w:rFonts w:eastAsia="Calibri"/>
              </w:rPr>
              <w:t>Includes 5 subsections that support an outcome where people receive quality services through</w:t>
            </w:r>
            <w:r w:rsidRPr="00FB778F">
              <w:rPr>
                <w:rFonts w:eastAsia="Calibri"/>
              </w:rPr>
              <w:t xml:space="preserve"> effective governance and a supported workforce.</w:t>
            </w:r>
          </w:p>
        </w:tc>
        <w:tc>
          <w:tcPr>
            <w:tcW w:w="1276" w:type="dxa"/>
            <w:shd w:val="clear" w:color="auto" w:fill="00FF00"/>
            <w:vAlign w:val="center"/>
          </w:tcPr>
          <w:p w14:paraId="07549A99" w14:textId="77777777" w:rsidR="00460D43" w:rsidRPr="00621629" w:rsidRDefault="00BD387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BB93CE" w14:textId="57FED25E" w:rsidR="00460D43" w:rsidRPr="00621629" w:rsidRDefault="00BD3877" w:rsidP="00621629">
            <w:pPr>
              <w:spacing w:before="60" w:after="60" w:line="276" w:lineRule="auto"/>
              <w:rPr>
                <w:rFonts w:eastAsia="Calibri"/>
              </w:rPr>
            </w:pPr>
            <w:bookmarkStart w:id="18" w:name="IndicatorDescription1_2"/>
            <w:bookmarkEnd w:id="18"/>
            <w:r>
              <w:t>S</w:t>
            </w:r>
            <w:r w:rsidR="0082497A">
              <w:t>ubsections</w:t>
            </w:r>
            <w:r>
              <w:t xml:space="preserve"> applicable to this service fully attained.</w:t>
            </w:r>
          </w:p>
        </w:tc>
      </w:tr>
    </w:tbl>
    <w:p w14:paraId="619E398E" w14:textId="77777777" w:rsidR="00460D43" w:rsidRDefault="00BD3877">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staff. Quality systems, </w:t>
      </w:r>
      <w:r w:rsidRPr="00A4268A">
        <w:rPr>
          <w:rFonts w:eastAsia="Calibri"/>
        </w:rPr>
        <w:lastRenderedPageBreak/>
        <w:t>pro</w:t>
      </w:r>
      <w:r w:rsidRPr="00A4268A">
        <w:rPr>
          <w:rFonts w:eastAsia="Calibri"/>
        </w:rPr>
        <w:t xml:space="preserve">cesses and improvement projects are implemented. Internal audits, meetings, and collation of data were all documented and taking place as scheduled, with corrective actions when indicated. </w:t>
      </w:r>
    </w:p>
    <w:p w14:paraId="0E12F4ED" w14:textId="77777777" w:rsidR="0030145C" w:rsidRPr="00A4268A" w:rsidRDefault="00BD3877">
      <w:pPr>
        <w:spacing w:before="240" w:line="276" w:lineRule="auto"/>
        <w:rPr>
          <w:rFonts w:eastAsia="Calibri"/>
        </w:rPr>
      </w:pPr>
      <w:r w:rsidRPr="00A4268A">
        <w:rPr>
          <w:rFonts w:eastAsia="Calibri"/>
        </w:rPr>
        <w:t>The director/manager is appropriately qualified and experienced an</w:t>
      </w:r>
      <w:r w:rsidRPr="00A4268A">
        <w:rPr>
          <w:rFonts w:eastAsia="Calibri"/>
        </w:rPr>
        <w:t>d is supported by a registered nurse.</w:t>
      </w:r>
    </w:p>
    <w:p w14:paraId="084AD0A3" w14:textId="77777777" w:rsidR="0030145C" w:rsidRPr="00A4268A" w:rsidRDefault="00BD3877">
      <w:pPr>
        <w:spacing w:before="240" w:line="276" w:lineRule="auto"/>
        <w:rPr>
          <w:rFonts w:eastAsia="Calibri"/>
        </w:rPr>
      </w:pPr>
      <w:r w:rsidRPr="00A4268A">
        <w:rPr>
          <w:rFonts w:eastAsia="Calibri"/>
        </w:rPr>
        <w:t>There is a staffing and rostering policy. Human resources are managed in accordance with good employment practice. Role specific orientation and in-service training programmes are in place to provide staff with the app</w:t>
      </w:r>
      <w:r w:rsidRPr="00A4268A">
        <w:rPr>
          <w:rFonts w:eastAsia="Calibri"/>
        </w:rPr>
        <w:t>ropriate knowledge and skills to deliver care.</w:t>
      </w:r>
    </w:p>
    <w:p w14:paraId="3932BAF5" w14:textId="77777777" w:rsidR="0030145C" w:rsidRPr="00A4268A" w:rsidRDefault="00BD3877">
      <w:pPr>
        <w:spacing w:before="240" w:line="276" w:lineRule="auto"/>
        <w:rPr>
          <w:rFonts w:eastAsia="Calibri"/>
        </w:rPr>
      </w:pPr>
      <w:r w:rsidRPr="00A4268A">
        <w:rPr>
          <w:rFonts w:eastAsia="Calibri"/>
        </w:rPr>
        <w:t>The service ensures that the collection, storage, and use of personal and health information of residents is secure, accessible, and confidential.</w:t>
      </w:r>
    </w:p>
    <w:bookmarkEnd w:id="19"/>
    <w:p w14:paraId="6A3B1641" w14:textId="77777777" w:rsidR="0030145C" w:rsidRPr="00A4268A" w:rsidRDefault="0030145C">
      <w:pPr>
        <w:spacing w:before="240" w:line="276" w:lineRule="auto"/>
        <w:rPr>
          <w:rFonts w:eastAsia="Calibri"/>
        </w:rPr>
      </w:pPr>
    </w:p>
    <w:p w14:paraId="77D19FDD" w14:textId="77777777" w:rsidR="00460D43" w:rsidRDefault="00BD387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15AC5896" w14:textId="77777777" w:rsidTr="0082497A">
        <w:trPr>
          <w:cantSplit/>
        </w:trPr>
        <w:tc>
          <w:tcPr>
            <w:tcW w:w="10206" w:type="dxa"/>
            <w:vAlign w:val="center"/>
          </w:tcPr>
          <w:p w14:paraId="3FEEE2D6" w14:textId="77777777" w:rsidR="00460D43" w:rsidRPr="00621629" w:rsidRDefault="00BD3877"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A8107D4" w14:textId="77777777" w:rsidR="00460D43" w:rsidRPr="00621629" w:rsidRDefault="00BD387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31632EC" w14:textId="2901AE15" w:rsidR="00460D43" w:rsidRPr="00621629" w:rsidRDefault="0082497A"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0FCF2599" w14:textId="77777777" w:rsidR="00E536CC" w:rsidRPr="005E14A4" w:rsidRDefault="00BD3877"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whānau and consultation occurs regarding entry criteria and service provision. Information is provided in accessible formats as </w:t>
      </w:r>
      <w:r w:rsidRPr="00A4268A">
        <w:rPr>
          <w:rFonts w:eastAsia="Calibri"/>
        </w:rPr>
        <w:t>required.</w:t>
      </w:r>
    </w:p>
    <w:p w14:paraId="18E20D6A" w14:textId="77777777" w:rsidR="0030145C" w:rsidRPr="00A4268A" w:rsidRDefault="00BD3877" w:rsidP="00621629">
      <w:pPr>
        <w:spacing w:before="240" w:line="276" w:lineRule="auto"/>
        <w:rPr>
          <w:rFonts w:eastAsia="Calibri"/>
        </w:rPr>
      </w:pPr>
      <w:r w:rsidRPr="00A4268A">
        <w:rPr>
          <w:rFonts w:eastAsia="Calibri"/>
        </w:rPr>
        <w:t>The registered nurse assesses residents on admission. The initial care plan guides care and service provision during the first three weeks after the resident’s admission.</w:t>
      </w:r>
    </w:p>
    <w:p w14:paraId="33296324" w14:textId="77777777" w:rsidR="0030145C" w:rsidRPr="00A4268A" w:rsidRDefault="00BD3877" w:rsidP="00621629">
      <w:pPr>
        <w:spacing w:before="240" w:line="276" w:lineRule="auto"/>
        <w:rPr>
          <w:rFonts w:eastAsia="Calibri"/>
        </w:rPr>
      </w:pPr>
      <w:r w:rsidRPr="00A4268A">
        <w:rPr>
          <w:rFonts w:eastAsia="Calibri"/>
        </w:rPr>
        <w:t>InterRAI assessments are used to identify residents’ needs and these are co</w:t>
      </w:r>
      <w:r w:rsidRPr="00A4268A">
        <w:rPr>
          <w:rFonts w:eastAsia="Calibri"/>
        </w:rPr>
        <w:t>mpleted within the required timeframes. The general practitioner or nurse practitioner completes a medical assessment on admission, and reviews occur thereafter on a regular basis.</w:t>
      </w:r>
    </w:p>
    <w:p w14:paraId="55CD286E" w14:textId="77777777" w:rsidR="0030145C" w:rsidRPr="00A4268A" w:rsidRDefault="00BD3877" w:rsidP="00621629">
      <w:pPr>
        <w:spacing w:before="240" w:line="276" w:lineRule="auto"/>
        <w:rPr>
          <w:rFonts w:eastAsia="Calibri"/>
        </w:rPr>
      </w:pPr>
      <w:r w:rsidRPr="00A4268A">
        <w:rPr>
          <w:rFonts w:eastAsia="Calibri"/>
        </w:rPr>
        <w:lastRenderedPageBreak/>
        <w:t xml:space="preserve">Long term care plans are developed and implemented within the </w:t>
      </w:r>
      <w:r w:rsidRPr="00A4268A">
        <w:rPr>
          <w:rFonts w:eastAsia="Calibri"/>
        </w:rPr>
        <w:t>required timeframes. Residents’ files reviewed demonstrated evaluations were completed at least six-monthly.</w:t>
      </w:r>
    </w:p>
    <w:p w14:paraId="3A94E152" w14:textId="77777777" w:rsidR="0030145C" w:rsidRPr="00A4268A" w:rsidRDefault="00BD3877" w:rsidP="00621629">
      <w:pPr>
        <w:spacing w:before="240" w:line="276" w:lineRule="auto"/>
        <w:rPr>
          <w:rFonts w:eastAsia="Calibri"/>
        </w:rPr>
      </w:pPr>
      <w:r w:rsidRPr="00A4268A">
        <w:rPr>
          <w:rFonts w:eastAsia="Calibri"/>
        </w:rPr>
        <w:t>Handovers between shifts guide continuity of care and teamwork is encouraged.</w:t>
      </w:r>
    </w:p>
    <w:p w14:paraId="7C94ED10" w14:textId="77777777" w:rsidR="0030145C" w:rsidRPr="00A4268A" w:rsidRDefault="00BD3877" w:rsidP="00621629">
      <w:pPr>
        <w:spacing w:before="240" w:line="276" w:lineRule="auto"/>
        <w:rPr>
          <w:rFonts w:eastAsia="Calibri"/>
        </w:rPr>
      </w:pPr>
      <w:r w:rsidRPr="00A4268A">
        <w:rPr>
          <w:rFonts w:eastAsia="Calibri"/>
        </w:rPr>
        <w:t xml:space="preserve">There are policies and processes that describe medication management </w:t>
      </w:r>
      <w:r w:rsidRPr="00A4268A">
        <w:rPr>
          <w:rFonts w:eastAsia="Calibri"/>
        </w:rPr>
        <w:t xml:space="preserve">and align with accepted guidelines. Staff responsible for medication administration have completed annual competencies and education. </w:t>
      </w:r>
    </w:p>
    <w:p w14:paraId="78577CB0" w14:textId="77777777" w:rsidR="0030145C" w:rsidRPr="00A4268A" w:rsidRDefault="00BD3877" w:rsidP="00621629">
      <w:pPr>
        <w:spacing w:before="240" w:line="276" w:lineRule="auto"/>
        <w:rPr>
          <w:rFonts w:eastAsia="Calibri"/>
        </w:rPr>
      </w:pPr>
      <w:r w:rsidRPr="00A4268A">
        <w:rPr>
          <w:rFonts w:eastAsia="Calibri"/>
        </w:rPr>
        <w:t>The activity programme provides residents with a variety of individual and group activities and maintains their links wit</w:t>
      </w:r>
      <w:r w:rsidRPr="00A4268A">
        <w:rPr>
          <w:rFonts w:eastAsia="Calibri"/>
        </w:rPr>
        <w:t xml:space="preserve">h the community. </w:t>
      </w:r>
    </w:p>
    <w:p w14:paraId="4F577222" w14:textId="77777777" w:rsidR="0030145C" w:rsidRPr="00A4268A" w:rsidRDefault="00BD3877"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68C2687A" w14:textId="77777777" w:rsidR="0030145C" w:rsidRPr="00A4268A" w:rsidRDefault="0030145C" w:rsidP="00621629">
      <w:pPr>
        <w:spacing w:before="240" w:line="276" w:lineRule="auto"/>
        <w:rPr>
          <w:rFonts w:eastAsia="Calibri"/>
        </w:rPr>
      </w:pPr>
    </w:p>
    <w:p w14:paraId="052F0044" w14:textId="77777777" w:rsidR="00460D43" w:rsidRDefault="00BD387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w:t>
      </w:r>
      <w:r w:rsidRPr="00FB778F">
        <w:rPr>
          <w:rFonts w:cs="Arial"/>
        </w:rPr>
        <w:t>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10D02707" w14:textId="77777777" w:rsidTr="00A4268A">
        <w:trPr>
          <w:cantSplit/>
        </w:trPr>
        <w:tc>
          <w:tcPr>
            <w:tcW w:w="10206" w:type="dxa"/>
            <w:vAlign w:val="center"/>
          </w:tcPr>
          <w:p w14:paraId="7729F26A" w14:textId="77777777" w:rsidR="00460D43" w:rsidRPr="00621629" w:rsidRDefault="00BD387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w:t>
            </w:r>
            <w:r w:rsidRPr="00FB778F">
              <w:rPr>
                <w:rFonts w:eastAsia="Calibri"/>
              </w:rPr>
              <w:t>bilities.</w:t>
            </w:r>
          </w:p>
        </w:tc>
        <w:tc>
          <w:tcPr>
            <w:tcW w:w="1276" w:type="dxa"/>
            <w:shd w:val="clear" w:color="auto" w:fill="00FF00"/>
            <w:vAlign w:val="center"/>
          </w:tcPr>
          <w:p w14:paraId="1F45B1D0" w14:textId="77777777" w:rsidR="00460D43" w:rsidRPr="00621629" w:rsidRDefault="00BD387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C34237" w14:textId="33CE6FD6" w:rsidR="00460D43" w:rsidRPr="00621629" w:rsidRDefault="00BD3877" w:rsidP="00621629">
            <w:pPr>
              <w:spacing w:before="60" w:after="60" w:line="276" w:lineRule="auto"/>
              <w:rPr>
                <w:rFonts w:eastAsia="Calibri"/>
              </w:rPr>
            </w:pPr>
            <w:bookmarkStart w:id="24" w:name="IndicatorDescription1_4"/>
            <w:bookmarkEnd w:id="24"/>
            <w:r>
              <w:t>S</w:t>
            </w:r>
            <w:r w:rsidR="0082497A">
              <w:t>ubsections</w:t>
            </w:r>
            <w:r>
              <w:t xml:space="preserve"> applicable to this service fully attained.</w:t>
            </w:r>
          </w:p>
        </w:tc>
      </w:tr>
    </w:tbl>
    <w:p w14:paraId="1C75F25D" w14:textId="77777777" w:rsidR="00460D43" w:rsidRDefault="00BD3877">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Residents have single rooms whic</w:t>
      </w:r>
      <w:r w:rsidRPr="00A4268A">
        <w:rPr>
          <w:rFonts w:eastAsia="Calibri"/>
        </w:rPr>
        <w:t xml:space="preserve">h are all fit for purpose. Each room has sufficient heating, external light, and ventilation. </w:t>
      </w:r>
    </w:p>
    <w:p w14:paraId="73DFA3D0" w14:textId="77777777" w:rsidR="0030145C" w:rsidRPr="00A4268A" w:rsidRDefault="00BD3877">
      <w:pPr>
        <w:spacing w:before="240" w:line="276" w:lineRule="auto"/>
        <w:rPr>
          <w:rFonts w:eastAsia="Calibri"/>
        </w:rPr>
      </w:pPr>
      <w:r w:rsidRPr="00A4268A">
        <w:rPr>
          <w:rFonts w:eastAsia="Calibri"/>
        </w:rPr>
        <w:t>There are five rooms with en-suite toilet facilities and all rooms except one have hand basins. Communal bathroom and showering facilities are provided throughou</w:t>
      </w:r>
      <w:r w:rsidRPr="00A4268A">
        <w:rPr>
          <w:rFonts w:eastAsia="Calibri"/>
        </w:rPr>
        <w:t xml:space="preserve">t the facility. Residents’ rooms are spacious enough to allow for staff assistance and the safe and easy use of mobility aids where required. There is a main lounge area, two dining rooms and external areas with seating and shade. </w:t>
      </w:r>
    </w:p>
    <w:p w14:paraId="659C4E15" w14:textId="77777777" w:rsidR="0030145C" w:rsidRPr="00A4268A" w:rsidRDefault="00BD3877">
      <w:pPr>
        <w:spacing w:before="240" w:line="276" w:lineRule="auto"/>
        <w:rPr>
          <w:rFonts w:eastAsia="Calibri"/>
        </w:rPr>
      </w:pPr>
      <w:r w:rsidRPr="00A4268A">
        <w:rPr>
          <w:rFonts w:eastAsia="Calibri"/>
        </w:rPr>
        <w:lastRenderedPageBreak/>
        <w:t xml:space="preserve">Documented </w:t>
      </w:r>
      <w:r w:rsidRPr="00A4268A">
        <w:rPr>
          <w:rFonts w:eastAsia="Calibri"/>
        </w:rPr>
        <w:t>systems are in place for essential, emergency and security services. Staff have planned and implemented strategies for emergency management including Coronavirus disease. There is always a staff member on duty with a current first aid certificate.</w:t>
      </w:r>
    </w:p>
    <w:bookmarkEnd w:id="25"/>
    <w:p w14:paraId="386C6EA5" w14:textId="77777777" w:rsidR="0030145C" w:rsidRPr="00A4268A" w:rsidRDefault="0030145C">
      <w:pPr>
        <w:spacing w:before="240" w:line="276" w:lineRule="auto"/>
        <w:rPr>
          <w:rFonts w:eastAsia="Calibri"/>
        </w:rPr>
      </w:pPr>
    </w:p>
    <w:p w14:paraId="32DD82D0" w14:textId="77777777" w:rsidR="00460D43" w:rsidRDefault="00BD3877" w:rsidP="000E6E02">
      <w:pPr>
        <w:pStyle w:val="Heading2"/>
        <w:spacing w:before="0"/>
        <w:rPr>
          <w:rFonts w:cs="Arial"/>
        </w:rPr>
      </w:pPr>
      <w:r w:rsidRPr="00FB778F">
        <w:rPr>
          <w:rFonts w:cs="Arial"/>
        </w:rPr>
        <w:t>Te kaup</w:t>
      </w:r>
      <w:r w:rsidRPr="00FB778F">
        <w:rPr>
          <w:rFonts w:cs="Arial"/>
        </w:rPr>
        <w:t xml:space="preserve">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3E3305BD" w14:textId="77777777" w:rsidTr="00A4268A">
        <w:trPr>
          <w:cantSplit/>
        </w:trPr>
        <w:tc>
          <w:tcPr>
            <w:tcW w:w="10206" w:type="dxa"/>
            <w:vAlign w:val="center"/>
          </w:tcPr>
          <w:p w14:paraId="76F03B5A" w14:textId="77777777" w:rsidR="00460D43" w:rsidRPr="00621629" w:rsidRDefault="00BD387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w:t>
            </w:r>
            <w:r w:rsidRPr="00FB778F">
              <w:rPr>
                <w:rFonts w:eastAsia="Calibri"/>
              </w:rPr>
              <w:t>rategies define a clear vision and purpose, with quality of care, welfare, and safety at the centre. The IP and AMS programmes are up to date and informed by evidence and are an expression of a strategy that seeks to maximise quality of care and minimise i</w:t>
            </w:r>
            <w:r w:rsidRPr="00FB778F">
              <w:rPr>
                <w:rFonts w:eastAsia="Calibri"/>
              </w:rPr>
              <w:t>nfection risk and adverse effects from antibiotic use, such as antimicrobial resistance.</w:t>
            </w:r>
          </w:p>
        </w:tc>
        <w:tc>
          <w:tcPr>
            <w:tcW w:w="1276" w:type="dxa"/>
            <w:shd w:val="clear" w:color="auto" w:fill="00FF00"/>
            <w:vAlign w:val="center"/>
          </w:tcPr>
          <w:p w14:paraId="7921EB12" w14:textId="77777777" w:rsidR="00460D43" w:rsidRPr="00621629" w:rsidRDefault="00BD387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4409A7" w14:textId="728CD8C8" w:rsidR="00460D43" w:rsidRPr="00621629" w:rsidRDefault="00BD3877" w:rsidP="00621629">
            <w:pPr>
              <w:spacing w:before="60" w:after="60" w:line="276" w:lineRule="auto"/>
              <w:rPr>
                <w:rFonts w:eastAsia="Calibri"/>
              </w:rPr>
            </w:pPr>
            <w:bookmarkStart w:id="27" w:name="IndicatorDescription2"/>
            <w:bookmarkEnd w:id="27"/>
            <w:r>
              <w:t>S</w:t>
            </w:r>
            <w:r w:rsidR="0082497A">
              <w:t>ubsections</w:t>
            </w:r>
            <w:r>
              <w:t xml:space="preserve"> applicable to this service fully attained.</w:t>
            </w:r>
          </w:p>
        </w:tc>
      </w:tr>
    </w:tbl>
    <w:p w14:paraId="466FF4BC" w14:textId="77777777" w:rsidR="00460D43" w:rsidRDefault="00BD3877">
      <w:pPr>
        <w:spacing w:before="240" w:line="276" w:lineRule="auto"/>
        <w:rPr>
          <w:rFonts w:eastAsia="Calibri"/>
        </w:rPr>
      </w:pPr>
      <w:bookmarkStart w:id="28" w:name="RestraintMinimisationAndSafePractice"/>
      <w:r w:rsidRPr="00A4268A">
        <w:rPr>
          <w:rFonts w:eastAsia="Calibri"/>
        </w:rPr>
        <w:t xml:space="preserve">The infection prevention and antimicrobial stewardship programmes are appropriate to the size and complexity of </w:t>
      </w:r>
      <w:r w:rsidRPr="00A4268A">
        <w:rPr>
          <w:rFonts w:eastAsia="Calibri"/>
        </w:rPr>
        <w:t xml:space="preserve">the service and include policies and procedures to guide staff. The registered nurse is the infection control nurse. Infection data is collated, analysed, and trended. Antimicrobial prescribing is monitored. Monthly surveillance data is reported to staff. </w:t>
      </w:r>
      <w:r w:rsidRPr="00A4268A">
        <w:rPr>
          <w:rFonts w:eastAsia="Calibri"/>
        </w:rPr>
        <w:t>There have been no outbreaks since the previous audit. There are Coronavirus disease prevention strategies in place.</w:t>
      </w:r>
    </w:p>
    <w:bookmarkEnd w:id="28"/>
    <w:p w14:paraId="500C984D" w14:textId="77777777" w:rsidR="0030145C" w:rsidRPr="00A4268A" w:rsidRDefault="0030145C">
      <w:pPr>
        <w:spacing w:before="240" w:line="276" w:lineRule="auto"/>
        <w:rPr>
          <w:rFonts w:eastAsia="Calibri"/>
        </w:rPr>
      </w:pPr>
    </w:p>
    <w:p w14:paraId="0E3BB12B" w14:textId="77777777" w:rsidR="00460D43" w:rsidRDefault="00BD387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145C" w14:paraId="7DBEF7AC" w14:textId="77777777" w:rsidTr="00A4268A">
        <w:trPr>
          <w:cantSplit/>
        </w:trPr>
        <w:tc>
          <w:tcPr>
            <w:tcW w:w="10206" w:type="dxa"/>
            <w:vAlign w:val="center"/>
          </w:tcPr>
          <w:p w14:paraId="23088761" w14:textId="77777777" w:rsidR="00460D43" w:rsidRPr="00621629" w:rsidRDefault="00BD3877" w:rsidP="00621629">
            <w:pPr>
              <w:spacing w:before="60" w:after="60" w:line="276" w:lineRule="auto"/>
              <w:rPr>
                <w:rFonts w:eastAsia="Calibri"/>
              </w:rPr>
            </w:pPr>
            <w:r w:rsidRPr="00FB778F">
              <w:rPr>
                <w:rFonts w:eastAsia="Calibri"/>
              </w:rPr>
              <w:t>Includes 4 subsections that support outcomes where Services shall aim for a restraint and seclusio</w:t>
            </w:r>
            <w:r w:rsidRPr="00FB778F">
              <w:rPr>
                <w:rFonts w:eastAsia="Calibri"/>
              </w:rPr>
              <w:t>n free environment, in which people’s dignity and mana are maintained.</w:t>
            </w:r>
          </w:p>
        </w:tc>
        <w:tc>
          <w:tcPr>
            <w:tcW w:w="1276" w:type="dxa"/>
            <w:shd w:val="clear" w:color="auto" w:fill="00FF00"/>
            <w:vAlign w:val="center"/>
          </w:tcPr>
          <w:p w14:paraId="193E5607" w14:textId="77777777" w:rsidR="00460D43" w:rsidRPr="00621629" w:rsidRDefault="00BD387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771074" w14:textId="177496D5" w:rsidR="00460D43" w:rsidRPr="00621629" w:rsidRDefault="00BD3877" w:rsidP="00621629">
            <w:pPr>
              <w:spacing w:before="60" w:after="60" w:line="276" w:lineRule="auto"/>
              <w:rPr>
                <w:rFonts w:eastAsia="Calibri"/>
              </w:rPr>
            </w:pPr>
            <w:bookmarkStart w:id="30" w:name="IndicatorDescription3"/>
            <w:bookmarkEnd w:id="30"/>
            <w:r>
              <w:t>S</w:t>
            </w:r>
            <w:r w:rsidR="0082497A">
              <w:t>ubsections</w:t>
            </w:r>
            <w:r>
              <w:t xml:space="preserve"> applicable to this service fully attained.</w:t>
            </w:r>
          </w:p>
        </w:tc>
      </w:tr>
    </w:tbl>
    <w:p w14:paraId="223070E8" w14:textId="77777777" w:rsidR="00460D43" w:rsidRDefault="00BD3877">
      <w:pPr>
        <w:spacing w:before="240" w:line="276" w:lineRule="auto"/>
        <w:rPr>
          <w:rFonts w:eastAsia="Calibri"/>
        </w:rPr>
      </w:pPr>
      <w:bookmarkStart w:id="31" w:name="InfectionPreventionAndControl"/>
      <w:r w:rsidRPr="00A4268A">
        <w:rPr>
          <w:rFonts w:eastAsia="Calibri"/>
        </w:rPr>
        <w:lastRenderedPageBreak/>
        <w:t xml:space="preserve">Restraint minimisation and safe practice policies and procedures are in place. Restraint minimisation is overseen by the </w:t>
      </w:r>
      <w:r w:rsidRPr="00A4268A">
        <w:rPr>
          <w:rFonts w:eastAsia="Calibri"/>
        </w:rPr>
        <w:t>restraint coordinator. On the day of the on-site audit, the restraint in use was at the request of the resident. Restraint is only used as a last resort when all other options have been explored.</w:t>
      </w:r>
    </w:p>
    <w:bookmarkEnd w:id="31"/>
    <w:p w14:paraId="37682BA7" w14:textId="77777777" w:rsidR="0030145C" w:rsidRPr="00A4268A" w:rsidRDefault="0030145C">
      <w:pPr>
        <w:spacing w:before="240" w:line="276" w:lineRule="auto"/>
        <w:rPr>
          <w:rFonts w:eastAsia="Calibri"/>
        </w:rPr>
      </w:pPr>
    </w:p>
    <w:p w14:paraId="325F886D" w14:textId="77777777" w:rsidR="00460D43" w:rsidRDefault="00BD3877" w:rsidP="000E6E02">
      <w:pPr>
        <w:pStyle w:val="Heading2"/>
        <w:spacing w:before="0"/>
        <w:rPr>
          <w:rFonts w:cs="Arial"/>
        </w:rPr>
      </w:pPr>
      <w:r>
        <w:rPr>
          <w:rFonts w:cs="Arial"/>
        </w:rPr>
        <w:t>Summary of attainment</w:t>
      </w:r>
    </w:p>
    <w:p w14:paraId="16018083" w14:textId="77777777" w:rsidR="00460D43" w:rsidRDefault="00BD3877">
      <w:pPr>
        <w:keepNext/>
        <w:spacing w:before="240" w:after="240" w:line="276" w:lineRule="auto"/>
        <w:rPr>
          <w:rFonts w:eastAsia="Calibri"/>
        </w:rPr>
      </w:pPr>
      <w:r>
        <w:rPr>
          <w:rFonts w:eastAsia="Calibri"/>
        </w:rPr>
        <w:t>The following table summarises the nu</w:t>
      </w:r>
      <w:r>
        <w:rPr>
          <w:rFonts w:eastAsia="Calibri"/>
        </w:rPr>
        <w:t xml:space="preserve">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0145C" w14:paraId="36DA893B" w14:textId="77777777">
        <w:tc>
          <w:tcPr>
            <w:tcW w:w="1384" w:type="dxa"/>
            <w:vAlign w:val="center"/>
          </w:tcPr>
          <w:p w14:paraId="52ABDCEF" w14:textId="77777777" w:rsidR="00460D43" w:rsidRDefault="00BD3877">
            <w:pPr>
              <w:keepNext/>
              <w:spacing w:before="60" w:after="60"/>
              <w:rPr>
                <w:rFonts w:cs="Arial"/>
                <w:b/>
                <w:sz w:val="20"/>
                <w:szCs w:val="20"/>
              </w:rPr>
            </w:pPr>
            <w:r>
              <w:rPr>
                <w:rFonts w:cs="Arial"/>
                <w:b/>
                <w:sz w:val="20"/>
                <w:szCs w:val="20"/>
              </w:rPr>
              <w:t>Attainment Rating</w:t>
            </w:r>
          </w:p>
        </w:tc>
        <w:tc>
          <w:tcPr>
            <w:tcW w:w="1701" w:type="dxa"/>
            <w:vAlign w:val="center"/>
          </w:tcPr>
          <w:p w14:paraId="26479145" w14:textId="77777777" w:rsidR="00460D43" w:rsidRDefault="00BD3877">
            <w:pPr>
              <w:keepNext/>
              <w:spacing w:before="60" w:after="60"/>
              <w:jc w:val="center"/>
              <w:rPr>
                <w:rFonts w:cs="Arial"/>
                <w:b/>
                <w:sz w:val="20"/>
                <w:szCs w:val="20"/>
              </w:rPr>
            </w:pPr>
            <w:r>
              <w:rPr>
                <w:rFonts w:cs="Arial"/>
                <w:b/>
                <w:sz w:val="20"/>
                <w:szCs w:val="20"/>
              </w:rPr>
              <w:t>Continuous Improvement</w:t>
            </w:r>
          </w:p>
          <w:p w14:paraId="229CD2BE" w14:textId="77777777" w:rsidR="00460D43" w:rsidRDefault="00BD3877">
            <w:pPr>
              <w:keepNext/>
              <w:spacing w:before="60" w:after="60"/>
              <w:jc w:val="center"/>
              <w:rPr>
                <w:rFonts w:cs="Arial"/>
                <w:b/>
                <w:sz w:val="20"/>
                <w:szCs w:val="20"/>
              </w:rPr>
            </w:pPr>
            <w:r>
              <w:rPr>
                <w:rFonts w:cs="Arial"/>
                <w:b/>
                <w:sz w:val="20"/>
                <w:szCs w:val="20"/>
              </w:rPr>
              <w:t>(CI)</w:t>
            </w:r>
          </w:p>
        </w:tc>
        <w:tc>
          <w:tcPr>
            <w:tcW w:w="1843" w:type="dxa"/>
            <w:vAlign w:val="center"/>
          </w:tcPr>
          <w:p w14:paraId="754D9238" w14:textId="77777777" w:rsidR="00460D43" w:rsidRDefault="00BD3877">
            <w:pPr>
              <w:keepNext/>
              <w:spacing w:before="60" w:after="60"/>
              <w:jc w:val="center"/>
              <w:rPr>
                <w:rFonts w:cs="Arial"/>
                <w:b/>
                <w:sz w:val="20"/>
                <w:szCs w:val="20"/>
              </w:rPr>
            </w:pPr>
            <w:r>
              <w:rPr>
                <w:rFonts w:cs="Arial"/>
                <w:b/>
                <w:sz w:val="20"/>
                <w:szCs w:val="20"/>
              </w:rPr>
              <w:t>Fully Attained</w:t>
            </w:r>
          </w:p>
          <w:p w14:paraId="3BEF6E52" w14:textId="77777777" w:rsidR="00460D43" w:rsidRDefault="00BD3877">
            <w:pPr>
              <w:keepNext/>
              <w:spacing w:before="60" w:after="60"/>
              <w:jc w:val="center"/>
              <w:rPr>
                <w:rFonts w:cs="Arial"/>
                <w:b/>
                <w:sz w:val="20"/>
                <w:szCs w:val="20"/>
              </w:rPr>
            </w:pPr>
            <w:r>
              <w:rPr>
                <w:rFonts w:cs="Arial"/>
                <w:b/>
                <w:sz w:val="20"/>
                <w:szCs w:val="20"/>
              </w:rPr>
              <w:t>(FA)</w:t>
            </w:r>
          </w:p>
        </w:tc>
        <w:tc>
          <w:tcPr>
            <w:tcW w:w="1843" w:type="dxa"/>
            <w:vAlign w:val="center"/>
          </w:tcPr>
          <w:p w14:paraId="6B6822EB" w14:textId="77777777" w:rsidR="00460D43" w:rsidRDefault="00BD3877">
            <w:pPr>
              <w:keepNext/>
              <w:spacing w:before="60" w:after="60"/>
              <w:jc w:val="center"/>
              <w:rPr>
                <w:rFonts w:cs="Arial"/>
                <w:b/>
                <w:sz w:val="20"/>
                <w:szCs w:val="20"/>
              </w:rPr>
            </w:pPr>
            <w:r>
              <w:rPr>
                <w:rFonts w:cs="Arial"/>
                <w:b/>
                <w:sz w:val="20"/>
                <w:szCs w:val="20"/>
              </w:rPr>
              <w:t>Partially Attained Negligible Risk</w:t>
            </w:r>
          </w:p>
          <w:p w14:paraId="15107720" w14:textId="77777777" w:rsidR="00460D43" w:rsidRDefault="00BD3877">
            <w:pPr>
              <w:keepNext/>
              <w:spacing w:before="60" w:after="60"/>
              <w:jc w:val="center"/>
              <w:rPr>
                <w:rFonts w:cs="Arial"/>
                <w:b/>
                <w:sz w:val="20"/>
                <w:szCs w:val="20"/>
              </w:rPr>
            </w:pPr>
            <w:r>
              <w:rPr>
                <w:rFonts w:cs="Arial"/>
                <w:b/>
                <w:sz w:val="20"/>
                <w:szCs w:val="20"/>
              </w:rPr>
              <w:t>(PA Negligible)</w:t>
            </w:r>
          </w:p>
        </w:tc>
        <w:tc>
          <w:tcPr>
            <w:tcW w:w="1842" w:type="dxa"/>
            <w:vAlign w:val="center"/>
          </w:tcPr>
          <w:p w14:paraId="33B6D3E1" w14:textId="77777777" w:rsidR="00460D43" w:rsidRDefault="00BD3877">
            <w:pPr>
              <w:keepNext/>
              <w:spacing w:before="60" w:after="60"/>
              <w:jc w:val="center"/>
              <w:rPr>
                <w:rFonts w:cs="Arial"/>
                <w:b/>
                <w:sz w:val="20"/>
                <w:szCs w:val="20"/>
              </w:rPr>
            </w:pPr>
            <w:r>
              <w:rPr>
                <w:rFonts w:cs="Arial"/>
                <w:b/>
                <w:sz w:val="20"/>
                <w:szCs w:val="20"/>
              </w:rPr>
              <w:t>Partially Attained Low Risk</w:t>
            </w:r>
          </w:p>
          <w:p w14:paraId="07EB1CA2" w14:textId="77777777" w:rsidR="00460D43" w:rsidRDefault="00BD3877">
            <w:pPr>
              <w:keepNext/>
              <w:spacing w:before="60" w:after="60"/>
              <w:jc w:val="center"/>
              <w:rPr>
                <w:rFonts w:cs="Arial"/>
                <w:b/>
                <w:sz w:val="20"/>
                <w:szCs w:val="20"/>
              </w:rPr>
            </w:pPr>
            <w:r>
              <w:rPr>
                <w:rFonts w:cs="Arial"/>
                <w:b/>
                <w:sz w:val="20"/>
                <w:szCs w:val="20"/>
              </w:rPr>
              <w:t>(PA Low)</w:t>
            </w:r>
          </w:p>
        </w:tc>
        <w:tc>
          <w:tcPr>
            <w:tcW w:w="1843" w:type="dxa"/>
            <w:vAlign w:val="center"/>
          </w:tcPr>
          <w:p w14:paraId="61B627AD" w14:textId="77777777" w:rsidR="00460D43" w:rsidRDefault="00BD3877">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241CF3DD" w14:textId="77777777" w:rsidR="00460D43" w:rsidRDefault="00BD3877">
            <w:pPr>
              <w:keepNext/>
              <w:spacing w:before="60" w:after="60"/>
              <w:jc w:val="center"/>
              <w:rPr>
                <w:rFonts w:cs="Arial"/>
                <w:b/>
                <w:sz w:val="20"/>
                <w:szCs w:val="20"/>
              </w:rPr>
            </w:pPr>
            <w:r>
              <w:rPr>
                <w:rFonts w:cs="Arial"/>
                <w:b/>
                <w:sz w:val="20"/>
                <w:szCs w:val="20"/>
              </w:rPr>
              <w:t>(PA Moderate)</w:t>
            </w:r>
          </w:p>
        </w:tc>
        <w:tc>
          <w:tcPr>
            <w:tcW w:w="1843" w:type="dxa"/>
            <w:vAlign w:val="center"/>
          </w:tcPr>
          <w:p w14:paraId="05C41ADD" w14:textId="77777777" w:rsidR="00460D43" w:rsidRDefault="00BD3877">
            <w:pPr>
              <w:keepNext/>
              <w:spacing w:before="60" w:after="60"/>
              <w:jc w:val="center"/>
              <w:rPr>
                <w:rFonts w:cs="Arial"/>
                <w:b/>
                <w:sz w:val="20"/>
                <w:szCs w:val="20"/>
              </w:rPr>
            </w:pPr>
            <w:r>
              <w:rPr>
                <w:rFonts w:cs="Arial"/>
                <w:b/>
                <w:sz w:val="20"/>
                <w:szCs w:val="20"/>
              </w:rPr>
              <w:t>Partially Attained High Risk</w:t>
            </w:r>
          </w:p>
          <w:p w14:paraId="4F473EE4" w14:textId="77777777" w:rsidR="00460D43" w:rsidRDefault="00BD3877">
            <w:pPr>
              <w:keepNext/>
              <w:spacing w:before="60" w:after="60"/>
              <w:jc w:val="center"/>
              <w:rPr>
                <w:rFonts w:cs="Arial"/>
                <w:b/>
                <w:sz w:val="20"/>
                <w:szCs w:val="20"/>
              </w:rPr>
            </w:pPr>
            <w:r>
              <w:rPr>
                <w:rFonts w:cs="Arial"/>
                <w:b/>
                <w:sz w:val="20"/>
                <w:szCs w:val="20"/>
              </w:rPr>
              <w:t>(PA High)</w:t>
            </w:r>
          </w:p>
        </w:tc>
        <w:tc>
          <w:tcPr>
            <w:tcW w:w="1843" w:type="dxa"/>
            <w:vAlign w:val="center"/>
          </w:tcPr>
          <w:p w14:paraId="7B4489EA" w14:textId="77777777" w:rsidR="00460D43" w:rsidRDefault="00BD3877">
            <w:pPr>
              <w:keepNext/>
              <w:spacing w:before="60" w:after="60"/>
              <w:jc w:val="center"/>
              <w:rPr>
                <w:rFonts w:cs="Arial"/>
                <w:b/>
                <w:sz w:val="20"/>
                <w:szCs w:val="20"/>
              </w:rPr>
            </w:pPr>
            <w:r>
              <w:rPr>
                <w:rFonts w:cs="Arial"/>
                <w:b/>
                <w:sz w:val="20"/>
                <w:szCs w:val="20"/>
              </w:rPr>
              <w:t>Partially Attained Critical Risk</w:t>
            </w:r>
          </w:p>
          <w:p w14:paraId="0F6BD517" w14:textId="77777777" w:rsidR="00460D43" w:rsidRDefault="00BD3877">
            <w:pPr>
              <w:keepNext/>
              <w:spacing w:before="60" w:after="60"/>
              <w:jc w:val="center"/>
              <w:rPr>
                <w:rFonts w:cs="Arial"/>
                <w:b/>
                <w:sz w:val="20"/>
                <w:szCs w:val="20"/>
              </w:rPr>
            </w:pPr>
            <w:r>
              <w:rPr>
                <w:rFonts w:cs="Arial"/>
                <w:b/>
                <w:sz w:val="20"/>
                <w:szCs w:val="20"/>
              </w:rPr>
              <w:t>(PA Critical)</w:t>
            </w:r>
          </w:p>
        </w:tc>
      </w:tr>
      <w:tr w:rsidR="0030145C" w14:paraId="0555F20D" w14:textId="77777777">
        <w:tc>
          <w:tcPr>
            <w:tcW w:w="1384" w:type="dxa"/>
            <w:vAlign w:val="center"/>
          </w:tcPr>
          <w:p w14:paraId="78CF66E9" w14:textId="77777777" w:rsidR="00460D43" w:rsidRDefault="00BD3877">
            <w:pPr>
              <w:keepNext/>
              <w:spacing w:before="60" w:after="60"/>
              <w:rPr>
                <w:rFonts w:cs="Arial"/>
                <w:b/>
                <w:sz w:val="20"/>
                <w:szCs w:val="20"/>
              </w:rPr>
            </w:pPr>
            <w:r>
              <w:rPr>
                <w:rFonts w:cs="Arial"/>
                <w:b/>
                <w:sz w:val="20"/>
                <w:szCs w:val="20"/>
              </w:rPr>
              <w:t>Subsection</w:t>
            </w:r>
          </w:p>
        </w:tc>
        <w:tc>
          <w:tcPr>
            <w:tcW w:w="1701" w:type="dxa"/>
            <w:vAlign w:val="center"/>
          </w:tcPr>
          <w:p w14:paraId="47ABE79D" w14:textId="77777777" w:rsidR="00460D43" w:rsidRDefault="00BD387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E14C53" w14:textId="77777777" w:rsidR="00460D43" w:rsidRDefault="00BD387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639E145" w14:textId="77777777" w:rsidR="00460D43" w:rsidRDefault="00BD387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583FB18" w14:textId="77777777" w:rsidR="00460D43" w:rsidRDefault="00BD387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3449831" w14:textId="77777777" w:rsidR="00460D43" w:rsidRDefault="00BD387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8F6CCA" w14:textId="77777777" w:rsidR="00460D43" w:rsidRDefault="00BD387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E4D44D1" w14:textId="77777777" w:rsidR="00460D43" w:rsidRDefault="00BD387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0145C" w14:paraId="07D3DB62" w14:textId="77777777">
        <w:tc>
          <w:tcPr>
            <w:tcW w:w="1384" w:type="dxa"/>
            <w:vAlign w:val="center"/>
          </w:tcPr>
          <w:p w14:paraId="4D339452" w14:textId="77777777" w:rsidR="00460D43" w:rsidRDefault="00BD3877">
            <w:pPr>
              <w:keepNext/>
              <w:spacing w:before="60" w:after="60"/>
              <w:rPr>
                <w:rFonts w:cs="Arial"/>
                <w:b/>
                <w:sz w:val="20"/>
                <w:szCs w:val="20"/>
              </w:rPr>
            </w:pPr>
            <w:r>
              <w:rPr>
                <w:rFonts w:cs="Arial"/>
                <w:b/>
                <w:sz w:val="20"/>
                <w:szCs w:val="20"/>
              </w:rPr>
              <w:t>Criteria</w:t>
            </w:r>
          </w:p>
        </w:tc>
        <w:tc>
          <w:tcPr>
            <w:tcW w:w="1701" w:type="dxa"/>
            <w:vAlign w:val="center"/>
          </w:tcPr>
          <w:p w14:paraId="4ECDDF16" w14:textId="77777777" w:rsidR="00460D43" w:rsidRDefault="00BD387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AF42BE7" w14:textId="77777777" w:rsidR="00460D43" w:rsidRDefault="00BD3877"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14451FC0" w14:textId="77777777" w:rsidR="00460D43" w:rsidRDefault="00BD387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DFD2A1" w14:textId="77777777" w:rsidR="00460D43" w:rsidRDefault="00BD387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7A04813" w14:textId="77777777" w:rsidR="00460D43" w:rsidRDefault="00BD387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F9D5B9" w14:textId="77777777" w:rsidR="00460D43" w:rsidRDefault="00BD387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D88E55B" w14:textId="77777777" w:rsidR="00460D43" w:rsidRDefault="00BD387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93F3E0" w14:textId="77777777" w:rsidR="00460D43" w:rsidRDefault="00BD387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0145C" w14:paraId="038999A6" w14:textId="77777777">
        <w:tc>
          <w:tcPr>
            <w:tcW w:w="1384" w:type="dxa"/>
            <w:vAlign w:val="center"/>
          </w:tcPr>
          <w:p w14:paraId="77FFB7D5" w14:textId="77777777" w:rsidR="00460D43" w:rsidRDefault="00BD3877">
            <w:pPr>
              <w:keepNext/>
              <w:spacing w:before="60" w:after="60"/>
              <w:rPr>
                <w:rFonts w:cs="Arial"/>
                <w:b/>
                <w:sz w:val="20"/>
                <w:szCs w:val="20"/>
              </w:rPr>
            </w:pPr>
            <w:r>
              <w:rPr>
                <w:rFonts w:cs="Arial"/>
                <w:b/>
                <w:sz w:val="20"/>
                <w:szCs w:val="20"/>
              </w:rPr>
              <w:t>Attainment Rating</w:t>
            </w:r>
          </w:p>
        </w:tc>
        <w:tc>
          <w:tcPr>
            <w:tcW w:w="1701" w:type="dxa"/>
            <w:vAlign w:val="center"/>
          </w:tcPr>
          <w:p w14:paraId="283C4FF4" w14:textId="77777777" w:rsidR="00460D43" w:rsidRDefault="00BD3877">
            <w:pPr>
              <w:keepNext/>
              <w:spacing w:before="60" w:after="60"/>
              <w:jc w:val="center"/>
              <w:rPr>
                <w:rFonts w:cs="Arial"/>
                <w:b/>
                <w:sz w:val="20"/>
                <w:szCs w:val="20"/>
              </w:rPr>
            </w:pPr>
            <w:r>
              <w:rPr>
                <w:rFonts w:cs="Arial"/>
                <w:b/>
                <w:sz w:val="20"/>
                <w:szCs w:val="20"/>
              </w:rPr>
              <w:t>Unattained Negligible Risk</w:t>
            </w:r>
          </w:p>
          <w:p w14:paraId="2CD41AEF" w14:textId="77777777" w:rsidR="00460D43" w:rsidRDefault="00BD3877">
            <w:pPr>
              <w:keepNext/>
              <w:spacing w:before="60" w:after="60"/>
              <w:jc w:val="center"/>
              <w:rPr>
                <w:rFonts w:cs="Arial"/>
                <w:b/>
                <w:sz w:val="20"/>
                <w:szCs w:val="20"/>
              </w:rPr>
            </w:pPr>
            <w:r>
              <w:rPr>
                <w:rFonts w:cs="Arial"/>
                <w:b/>
                <w:sz w:val="20"/>
                <w:szCs w:val="20"/>
              </w:rPr>
              <w:t>(UA Negligible)</w:t>
            </w:r>
          </w:p>
        </w:tc>
        <w:tc>
          <w:tcPr>
            <w:tcW w:w="1843" w:type="dxa"/>
            <w:vAlign w:val="center"/>
          </w:tcPr>
          <w:p w14:paraId="601A0DC0" w14:textId="77777777" w:rsidR="00460D43" w:rsidRDefault="00BD3877">
            <w:pPr>
              <w:keepNext/>
              <w:spacing w:before="60" w:after="60"/>
              <w:jc w:val="center"/>
              <w:rPr>
                <w:rFonts w:cs="Arial"/>
                <w:b/>
                <w:sz w:val="20"/>
                <w:szCs w:val="20"/>
              </w:rPr>
            </w:pPr>
            <w:r>
              <w:rPr>
                <w:rFonts w:cs="Arial"/>
                <w:b/>
                <w:sz w:val="20"/>
                <w:szCs w:val="20"/>
              </w:rPr>
              <w:t>Unattained Low Risk</w:t>
            </w:r>
          </w:p>
          <w:p w14:paraId="628E712A" w14:textId="77777777" w:rsidR="00460D43" w:rsidRDefault="00BD3877">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0D98401D" w14:textId="77777777" w:rsidR="00460D43" w:rsidRDefault="00BD3877">
            <w:pPr>
              <w:keepNext/>
              <w:spacing w:before="60" w:after="60"/>
              <w:jc w:val="center"/>
              <w:rPr>
                <w:rFonts w:cs="Arial"/>
                <w:b/>
                <w:sz w:val="20"/>
                <w:szCs w:val="20"/>
              </w:rPr>
            </w:pPr>
            <w:r>
              <w:rPr>
                <w:rFonts w:cs="Arial"/>
                <w:b/>
                <w:sz w:val="20"/>
                <w:szCs w:val="20"/>
              </w:rPr>
              <w:t>Unattained Moderate Risk</w:t>
            </w:r>
          </w:p>
          <w:p w14:paraId="24E04292" w14:textId="77777777" w:rsidR="00460D43" w:rsidRDefault="00BD3877">
            <w:pPr>
              <w:keepNext/>
              <w:spacing w:before="60" w:after="60"/>
              <w:jc w:val="center"/>
              <w:rPr>
                <w:rFonts w:cs="Arial"/>
                <w:b/>
                <w:sz w:val="20"/>
                <w:szCs w:val="20"/>
              </w:rPr>
            </w:pPr>
            <w:r>
              <w:rPr>
                <w:rFonts w:cs="Arial"/>
                <w:b/>
                <w:sz w:val="20"/>
                <w:szCs w:val="20"/>
              </w:rPr>
              <w:t>(UA Moderate)</w:t>
            </w:r>
          </w:p>
        </w:tc>
        <w:tc>
          <w:tcPr>
            <w:tcW w:w="1842" w:type="dxa"/>
            <w:vAlign w:val="center"/>
          </w:tcPr>
          <w:p w14:paraId="4A66B10E" w14:textId="77777777" w:rsidR="00460D43" w:rsidRDefault="00BD3877">
            <w:pPr>
              <w:keepNext/>
              <w:spacing w:before="60" w:after="60"/>
              <w:jc w:val="center"/>
              <w:rPr>
                <w:rFonts w:cs="Arial"/>
                <w:b/>
                <w:sz w:val="20"/>
                <w:szCs w:val="20"/>
              </w:rPr>
            </w:pPr>
            <w:r>
              <w:rPr>
                <w:rFonts w:cs="Arial"/>
                <w:b/>
                <w:sz w:val="20"/>
                <w:szCs w:val="20"/>
              </w:rPr>
              <w:t>Unattained High Risk</w:t>
            </w:r>
          </w:p>
          <w:p w14:paraId="60A35401" w14:textId="77777777" w:rsidR="00460D43" w:rsidRDefault="00BD3877">
            <w:pPr>
              <w:keepNext/>
              <w:spacing w:before="60" w:after="60"/>
              <w:jc w:val="center"/>
              <w:rPr>
                <w:rFonts w:cs="Arial"/>
                <w:b/>
                <w:sz w:val="20"/>
                <w:szCs w:val="20"/>
              </w:rPr>
            </w:pPr>
            <w:r>
              <w:rPr>
                <w:rFonts w:cs="Arial"/>
                <w:b/>
                <w:sz w:val="20"/>
                <w:szCs w:val="20"/>
              </w:rPr>
              <w:t>(UA High)</w:t>
            </w:r>
          </w:p>
        </w:tc>
        <w:tc>
          <w:tcPr>
            <w:tcW w:w="1843" w:type="dxa"/>
            <w:vAlign w:val="center"/>
          </w:tcPr>
          <w:p w14:paraId="74DA961B" w14:textId="77777777" w:rsidR="00460D43" w:rsidRDefault="00BD3877">
            <w:pPr>
              <w:keepNext/>
              <w:spacing w:before="60" w:after="60"/>
              <w:jc w:val="center"/>
              <w:rPr>
                <w:rFonts w:cs="Arial"/>
                <w:b/>
                <w:sz w:val="20"/>
                <w:szCs w:val="20"/>
              </w:rPr>
            </w:pPr>
            <w:r>
              <w:rPr>
                <w:rFonts w:cs="Arial"/>
                <w:b/>
                <w:sz w:val="20"/>
                <w:szCs w:val="20"/>
              </w:rPr>
              <w:t>Unattained Critical Risk</w:t>
            </w:r>
          </w:p>
          <w:p w14:paraId="00BD91A8" w14:textId="77777777" w:rsidR="00460D43" w:rsidRDefault="00BD3877">
            <w:pPr>
              <w:keepNext/>
              <w:spacing w:before="60" w:after="60"/>
              <w:jc w:val="center"/>
              <w:rPr>
                <w:rFonts w:cs="Arial"/>
                <w:b/>
                <w:sz w:val="20"/>
                <w:szCs w:val="20"/>
              </w:rPr>
            </w:pPr>
            <w:r>
              <w:rPr>
                <w:rFonts w:cs="Arial"/>
                <w:b/>
                <w:sz w:val="20"/>
                <w:szCs w:val="20"/>
              </w:rPr>
              <w:t>(UA Critical)</w:t>
            </w:r>
          </w:p>
        </w:tc>
      </w:tr>
      <w:tr w:rsidR="0030145C" w14:paraId="30AC51E0" w14:textId="77777777">
        <w:tc>
          <w:tcPr>
            <w:tcW w:w="1384" w:type="dxa"/>
            <w:vAlign w:val="center"/>
          </w:tcPr>
          <w:p w14:paraId="50D830F3" w14:textId="77777777" w:rsidR="00460D43" w:rsidRDefault="00BD3877">
            <w:pPr>
              <w:keepNext/>
              <w:spacing w:before="60" w:after="60"/>
              <w:rPr>
                <w:rFonts w:cs="Arial"/>
                <w:b/>
                <w:sz w:val="20"/>
                <w:szCs w:val="20"/>
              </w:rPr>
            </w:pPr>
            <w:r>
              <w:rPr>
                <w:rFonts w:cs="Arial"/>
                <w:b/>
                <w:sz w:val="20"/>
                <w:szCs w:val="20"/>
              </w:rPr>
              <w:t>Subsection</w:t>
            </w:r>
          </w:p>
        </w:tc>
        <w:tc>
          <w:tcPr>
            <w:tcW w:w="1701" w:type="dxa"/>
            <w:vAlign w:val="center"/>
          </w:tcPr>
          <w:p w14:paraId="10DAAFBB" w14:textId="77777777" w:rsidR="00460D43" w:rsidRDefault="00BD387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945E2B" w14:textId="77777777" w:rsidR="00460D43" w:rsidRDefault="00BD387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ED6B2B" w14:textId="77777777" w:rsidR="00460D43" w:rsidRDefault="00BD387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351868" w14:textId="77777777" w:rsidR="00460D43" w:rsidRDefault="00BD387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F601B6" w14:textId="77777777" w:rsidR="00460D43" w:rsidRDefault="00BD387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0145C" w14:paraId="31F38197" w14:textId="77777777">
        <w:tc>
          <w:tcPr>
            <w:tcW w:w="1384" w:type="dxa"/>
            <w:vAlign w:val="center"/>
          </w:tcPr>
          <w:p w14:paraId="5DCDBF09" w14:textId="77777777" w:rsidR="00460D43" w:rsidRDefault="00BD3877">
            <w:pPr>
              <w:spacing w:before="60" w:after="60"/>
              <w:rPr>
                <w:rFonts w:cs="Arial"/>
                <w:b/>
                <w:sz w:val="20"/>
                <w:szCs w:val="20"/>
              </w:rPr>
            </w:pPr>
            <w:r>
              <w:rPr>
                <w:rFonts w:cs="Arial"/>
                <w:b/>
                <w:sz w:val="20"/>
                <w:szCs w:val="20"/>
              </w:rPr>
              <w:t>Criteria</w:t>
            </w:r>
          </w:p>
        </w:tc>
        <w:tc>
          <w:tcPr>
            <w:tcW w:w="1701" w:type="dxa"/>
            <w:vAlign w:val="center"/>
          </w:tcPr>
          <w:p w14:paraId="3926B31B" w14:textId="77777777" w:rsidR="00460D43" w:rsidRDefault="00BD387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B1EFCC" w14:textId="77777777" w:rsidR="00460D43" w:rsidRDefault="00BD387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49288B" w14:textId="77777777" w:rsidR="00460D43" w:rsidRDefault="00BD387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A5489F" w14:textId="77777777" w:rsidR="00460D43" w:rsidRDefault="00BD387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DFB36F" w14:textId="77777777" w:rsidR="00460D43" w:rsidRDefault="00BD387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BF56A5" w14:textId="77777777" w:rsidR="00460D43" w:rsidRDefault="00BD387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86BDB25" w14:textId="77777777" w:rsidR="00460D43" w:rsidRDefault="00BD387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CC30729" w14:textId="77777777" w:rsidR="006331D4" w:rsidRDefault="00BD387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0F69F50" w14:textId="77777777" w:rsidR="00460D43" w:rsidRDefault="00BD387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04A9DB9" w14:textId="77777777" w:rsidR="00460D43" w:rsidRDefault="00BD387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2497A" w:rsidRPr="00072079" w14:paraId="74382AA3" w14:textId="77777777" w:rsidTr="003D043B">
        <w:tc>
          <w:tcPr>
            <w:tcW w:w="2183" w:type="pct"/>
          </w:tcPr>
          <w:p w14:paraId="0BA29B2C" w14:textId="77777777" w:rsidR="0082497A" w:rsidRPr="00072079" w:rsidRDefault="0082497A" w:rsidP="003D043B">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82792E4" w14:textId="77777777" w:rsidR="0082497A" w:rsidRPr="00072079" w:rsidRDefault="0082497A" w:rsidP="003D043B">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213B1F9A" w14:textId="77777777" w:rsidR="0082497A" w:rsidRPr="00072079" w:rsidRDefault="0082497A" w:rsidP="003D043B">
            <w:pPr>
              <w:spacing w:after="240"/>
              <w:rPr>
                <w:rFonts w:eastAsia="Calibri"/>
                <w:b/>
                <w:sz w:val="20"/>
                <w:szCs w:val="20"/>
                <w:lang w:eastAsia="en-NZ"/>
              </w:rPr>
            </w:pPr>
            <w:r w:rsidRPr="00072079">
              <w:rPr>
                <w:rFonts w:eastAsia="Calibri"/>
                <w:b/>
                <w:sz w:val="20"/>
                <w:szCs w:val="20"/>
                <w:lang w:eastAsia="en-NZ"/>
              </w:rPr>
              <w:t>Audit Evidence</w:t>
            </w:r>
          </w:p>
        </w:tc>
      </w:tr>
      <w:tr w:rsidR="0082497A" w:rsidRPr="00072079" w14:paraId="44BA8F36" w14:textId="77777777" w:rsidTr="003D043B">
        <w:tc>
          <w:tcPr>
            <w:tcW w:w="2183" w:type="pct"/>
          </w:tcPr>
          <w:p w14:paraId="29C8AB4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126054A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149C86E7"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53F00589" w14:textId="4F9437CE" w:rsidR="0082497A" w:rsidRPr="00072079" w:rsidRDefault="0082497A" w:rsidP="003D043B">
            <w:pPr>
              <w:spacing w:after="240"/>
              <w:rPr>
                <w:rFonts w:eastAsia="Calibri"/>
                <w:sz w:val="20"/>
                <w:szCs w:val="20"/>
                <w:lang w:eastAsia="en-NZ"/>
              </w:rPr>
            </w:pPr>
            <w:r>
              <w:rPr>
                <w:rFonts w:eastAsia="Calibri"/>
                <w:sz w:val="20"/>
                <w:szCs w:val="20"/>
                <w:lang w:eastAsia="en-NZ"/>
              </w:rPr>
              <w:t>FA</w:t>
            </w:r>
          </w:p>
        </w:tc>
        <w:tc>
          <w:tcPr>
            <w:tcW w:w="2309" w:type="pct"/>
          </w:tcPr>
          <w:p w14:paraId="3CDCE261" w14:textId="77777777" w:rsidR="0082497A" w:rsidRPr="0082497A" w:rsidRDefault="0082497A" w:rsidP="0082497A">
            <w:pPr>
              <w:spacing w:after="240"/>
              <w:rPr>
                <w:rFonts w:eastAsia="Calibri"/>
                <w:sz w:val="20"/>
                <w:szCs w:val="20"/>
                <w:lang w:eastAsia="en-NZ"/>
              </w:rPr>
            </w:pPr>
            <w:r w:rsidRPr="0082497A">
              <w:rPr>
                <w:rFonts w:eastAsia="Calibri"/>
                <w:sz w:val="20"/>
                <w:szCs w:val="20"/>
                <w:lang w:eastAsia="en-NZ"/>
              </w:rPr>
              <w:t xml:space="preserve">Cornwall Rest Home, through the Māori health plan acknowledges the principles of Te </w:t>
            </w:r>
            <w:proofErr w:type="spellStart"/>
            <w:r w:rsidRPr="0082497A">
              <w:rPr>
                <w:rFonts w:eastAsia="Calibri"/>
                <w:sz w:val="20"/>
                <w:szCs w:val="20"/>
                <w:lang w:eastAsia="en-NZ"/>
              </w:rPr>
              <w:t>Tiriti</w:t>
            </w:r>
            <w:proofErr w:type="spellEnd"/>
            <w:r w:rsidRPr="0082497A">
              <w:rPr>
                <w:rFonts w:eastAsia="Calibri"/>
                <w:sz w:val="20"/>
                <w:szCs w:val="20"/>
                <w:lang w:eastAsia="en-NZ"/>
              </w:rPr>
              <w:t xml:space="preserve"> o Waitangi and aims to eliminate barriers to access for Māori. Māori participation is sought via a consultative process with input sought from whānau and/or cultural advisers/</w:t>
            </w:r>
            <w:proofErr w:type="spellStart"/>
            <w:r w:rsidRPr="0082497A">
              <w:rPr>
                <w:rFonts w:eastAsia="Calibri"/>
                <w:sz w:val="20"/>
                <w:szCs w:val="20"/>
                <w:lang w:eastAsia="en-NZ"/>
              </w:rPr>
              <w:t>tangata</w:t>
            </w:r>
            <w:proofErr w:type="spellEnd"/>
            <w:r w:rsidRPr="0082497A">
              <w:rPr>
                <w:rFonts w:eastAsia="Calibri"/>
                <w:sz w:val="20"/>
                <w:szCs w:val="20"/>
                <w:lang w:eastAsia="en-NZ"/>
              </w:rPr>
              <w:t xml:space="preserve"> whenua regarding the safe cultural care of the individual and their whānau. </w:t>
            </w:r>
          </w:p>
          <w:p w14:paraId="00E5740D" w14:textId="77777777" w:rsidR="0082497A" w:rsidRPr="0082497A" w:rsidRDefault="0082497A" w:rsidP="0082497A">
            <w:pPr>
              <w:spacing w:after="240"/>
              <w:rPr>
                <w:rFonts w:eastAsia="Calibri"/>
                <w:sz w:val="20"/>
                <w:szCs w:val="20"/>
                <w:lang w:eastAsia="en-NZ"/>
              </w:rPr>
            </w:pPr>
            <w:r w:rsidRPr="0082497A">
              <w:rPr>
                <w:rFonts w:eastAsia="Calibri"/>
                <w:sz w:val="20"/>
                <w:szCs w:val="20"/>
                <w:lang w:eastAsia="en-NZ"/>
              </w:rPr>
              <w:t xml:space="preserve">Training programmes for staff regarding Māori values, beliefs, cultural practices with respect to Māori health are maintained and the importance of whānau/whanaungatanga involvement with Māori residents is acknowledged and encouraged. The service has developed and implemented a cultural safety module that is provided as part of orientation and the mandatory two-yearly education programme. It defines and explains cultural safety and its importance; Te </w:t>
            </w:r>
            <w:proofErr w:type="spellStart"/>
            <w:r w:rsidRPr="0082497A">
              <w:rPr>
                <w:rFonts w:eastAsia="Calibri"/>
                <w:sz w:val="20"/>
                <w:szCs w:val="20"/>
                <w:lang w:eastAsia="en-NZ"/>
              </w:rPr>
              <w:t>Tiriti</w:t>
            </w:r>
            <w:proofErr w:type="spellEnd"/>
            <w:r w:rsidRPr="0082497A">
              <w:rPr>
                <w:rFonts w:eastAsia="Calibri"/>
                <w:sz w:val="20"/>
                <w:szCs w:val="20"/>
                <w:lang w:eastAsia="en-NZ"/>
              </w:rPr>
              <w:t xml:space="preserve"> o Waitangi; and tikanga best practice. All staff have completed this.</w:t>
            </w:r>
          </w:p>
          <w:p w14:paraId="7DA1D98E" w14:textId="77777777" w:rsidR="0082497A" w:rsidRPr="0082497A" w:rsidRDefault="0082497A" w:rsidP="0082497A">
            <w:pPr>
              <w:spacing w:after="240"/>
              <w:rPr>
                <w:rFonts w:eastAsia="Calibri"/>
                <w:sz w:val="20"/>
                <w:szCs w:val="20"/>
                <w:lang w:eastAsia="en-NZ"/>
              </w:rPr>
            </w:pPr>
            <w:r w:rsidRPr="0082497A">
              <w:rPr>
                <w:rFonts w:eastAsia="Calibri"/>
                <w:sz w:val="20"/>
                <w:szCs w:val="20"/>
                <w:lang w:eastAsia="en-NZ"/>
              </w:rPr>
              <w:lastRenderedPageBreak/>
              <w:t>At the time of the audit there were residents who identified as Māori. Residents and their family/whānau are encouraged to participate in the development of the resident’s care plan.</w:t>
            </w:r>
          </w:p>
          <w:p w14:paraId="3A114CC2" w14:textId="45241DB0" w:rsidR="0082497A" w:rsidRPr="009E7F6A" w:rsidRDefault="0082497A" w:rsidP="0082497A">
            <w:pPr>
              <w:spacing w:after="240"/>
              <w:rPr>
                <w:rFonts w:eastAsia="Calibri"/>
                <w:sz w:val="20"/>
                <w:szCs w:val="20"/>
                <w:lang w:eastAsia="en-NZ"/>
              </w:rPr>
            </w:pPr>
            <w:r w:rsidRPr="0082497A">
              <w:rPr>
                <w:rFonts w:eastAsia="Calibri"/>
                <w:sz w:val="20"/>
                <w:szCs w:val="20"/>
                <w:lang w:eastAsia="en-NZ"/>
              </w:rPr>
              <w:t>Opportunities for input into services are provided through residents’ meetings. The Māori health plan states that the recruitment and training of Māori staff will be encouraged and there are three staff employed who identify as Māori, as well as the director/manager (DM).</w:t>
            </w:r>
          </w:p>
        </w:tc>
      </w:tr>
      <w:tr w:rsidR="0082497A" w:rsidRPr="00072079" w14:paraId="28763FB8" w14:textId="77777777" w:rsidTr="003D043B">
        <w:tc>
          <w:tcPr>
            <w:tcW w:w="2183" w:type="pct"/>
          </w:tcPr>
          <w:p w14:paraId="4414D133" w14:textId="77777777" w:rsidR="0082497A" w:rsidRPr="00072079" w:rsidRDefault="0082497A" w:rsidP="003D043B">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6DAA6F69" w14:textId="77777777" w:rsidR="0082497A" w:rsidRPr="00072079" w:rsidRDefault="0082497A" w:rsidP="003D043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E80FFD6" w14:textId="77777777" w:rsidR="0082497A" w:rsidRPr="00072079" w:rsidRDefault="0082497A" w:rsidP="003D043B">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75E395C5" w14:textId="77777777" w:rsidR="0082497A" w:rsidRPr="00072079" w:rsidRDefault="0082497A" w:rsidP="003D043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6F5AF63" w14:textId="7F33F57F" w:rsidR="0082497A" w:rsidRPr="00072079" w:rsidRDefault="0082497A" w:rsidP="0082497A">
            <w:pPr>
              <w:spacing w:after="240"/>
              <w:rPr>
                <w:rFonts w:eastAsia="Calibri"/>
                <w:sz w:val="20"/>
                <w:szCs w:val="20"/>
                <w:lang w:eastAsia="en-NZ"/>
              </w:rPr>
            </w:pPr>
            <w:r>
              <w:rPr>
                <w:rFonts w:eastAsia="Calibri"/>
                <w:sz w:val="20"/>
                <w:szCs w:val="20"/>
                <w:lang w:eastAsia="en-NZ"/>
              </w:rPr>
              <w:t>Not Applicable</w:t>
            </w:r>
          </w:p>
        </w:tc>
        <w:tc>
          <w:tcPr>
            <w:tcW w:w="2309" w:type="pct"/>
          </w:tcPr>
          <w:p w14:paraId="48AD2BC2" w14:textId="77777777" w:rsidR="0082497A" w:rsidRPr="0082497A" w:rsidRDefault="0082497A" w:rsidP="0082497A">
            <w:pPr>
              <w:spacing w:after="240"/>
              <w:rPr>
                <w:rFonts w:eastAsia="Calibri"/>
                <w:sz w:val="20"/>
                <w:szCs w:val="20"/>
                <w:lang w:eastAsia="en-NZ"/>
              </w:rPr>
            </w:pPr>
            <w:r w:rsidRPr="0082497A">
              <w:rPr>
                <w:rFonts w:eastAsia="Calibri"/>
                <w:sz w:val="20"/>
                <w:szCs w:val="20"/>
                <w:lang w:eastAsia="en-NZ"/>
              </w:rPr>
              <w:t>There is a cultural safety policy that describes the procedure for identifying and meeting cultural needs, as well as physical, spiritual, and psychological needs. It includes culturally sensitive considerations and practices. However, the policy does not identify or address the cultural needs of Pacific peoples.</w:t>
            </w:r>
          </w:p>
          <w:p w14:paraId="36748D44" w14:textId="77777777" w:rsidR="0082497A" w:rsidRPr="0082497A" w:rsidRDefault="0082497A" w:rsidP="0082497A">
            <w:pPr>
              <w:spacing w:after="240"/>
              <w:rPr>
                <w:rFonts w:eastAsia="Calibri"/>
                <w:sz w:val="20"/>
                <w:szCs w:val="20"/>
                <w:lang w:eastAsia="en-NZ"/>
              </w:rPr>
            </w:pPr>
            <w:r w:rsidRPr="0082497A">
              <w:rPr>
                <w:rFonts w:eastAsia="Calibri"/>
                <w:sz w:val="20"/>
                <w:szCs w:val="20"/>
                <w:lang w:eastAsia="en-NZ"/>
              </w:rPr>
              <w:t>Family/whānau interviews stated that they were satisfied with the choices they were provided regarding their care, activities and the services provided.</w:t>
            </w:r>
          </w:p>
          <w:p w14:paraId="0A563685" w14:textId="305C30BD" w:rsidR="0082497A" w:rsidRPr="00072079" w:rsidRDefault="0082497A" w:rsidP="0082497A">
            <w:pPr>
              <w:spacing w:after="240"/>
              <w:rPr>
                <w:rFonts w:eastAsia="Calibri"/>
                <w:color w:val="FF0000"/>
                <w:sz w:val="20"/>
                <w:szCs w:val="20"/>
                <w:lang w:eastAsia="en-NZ"/>
              </w:rPr>
            </w:pPr>
            <w:r w:rsidRPr="0082497A">
              <w:rPr>
                <w:rFonts w:eastAsia="Calibri"/>
                <w:sz w:val="20"/>
                <w:szCs w:val="20"/>
                <w:lang w:eastAsia="en-NZ"/>
              </w:rPr>
              <w:t>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The cultural safety policy includes consideration of spiritual needs in care planning.</w:t>
            </w:r>
          </w:p>
        </w:tc>
      </w:tr>
      <w:tr w:rsidR="0082497A" w:rsidRPr="00072079" w14:paraId="46C36123" w14:textId="77777777" w:rsidTr="003D043B">
        <w:tc>
          <w:tcPr>
            <w:tcW w:w="2183" w:type="pct"/>
          </w:tcPr>
          <w:p w14:paraId="5B77408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1.3: My rights during service delivery</w:t>
            </w:r>
          </w:p>
          <w:p w14:paraId="08F4186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1757C25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1CC8391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As service providers: We provide services and support to people in a way that upholds their rights and complies with legal requirements.</w:t>
            </w:r>
          </w:p>
        </w:tc>
        <w:tc>
          <w:tcPr>
            <w:tcW w:w="509" w:type="pct"/>
          </w:tcPr>
          <w:p w14:paraId="4841D508" w14:textId="735FC28F" w:rsidR="0082497A" w:rsidRPr="00072079" w:rsidRDefault="00BF05CB"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6CBF51C" w14:textId="77777777" w:rsidR="00BF05CB" w:rsidRPr="00BF05CB" w:rsidRDefault="00BF05CB" w:rsidP="00BF05CB">
            <w:pPr>
              <w:spacing w:after="240"/>
              <w:rPr>
                <w:rFonts w:eastAsia="Calibri"/>
                <w:sz w:val="20"/>
                <w:szCs w:val="20"/>
                <w:lang w:eastAsia="en-NZ"/>
              </w:rPr>
            </w:pPr>
            <w:r w:rsidRPr="00BF05CB">
              <w:rPr>
                <w:rFonts w:eastAsia="Calibri"/>
                <w:sz w:val="20"/>
                <w:szCs w:val="20"/>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3987237D" w14:textId="77777777" w:rsidR="00BF05CB" w:rsidRPr="00BF05CB" w:rsidRDefault="00BF05CB" w:rsidP="00BF05CB">
            <w:pPr>
              <w:spacing w:after="240"/>
              <w:rPr>
                <w:rFonts w:eastAsia="Calibri"/>
                <w:sz w:val="20"/>
                <w:szCs w:val="20"/>
                <w:lang w:eastAsia="en-NZ"/>
              </w:rPr>
            </w:pPr>
            <w:r w:rsidRPr="00BF05CB">
              <w:rPr>
                <w:rFonts w:eastAsia="Calibri"/>
                <w:sz w:val="20"/>
                <w:szCs w:val="20"/>
                <w:lang w:eastAsia="en-NZ"/>
              </w:rPr>
              <w:t xml:space="preserve">All staff have received education on the Code as part of orientation and the mandatory two-yearly education programme. Staff interviews confirmed awareness of the Code and observations evidence practices that demonstrate an understanding of their obligations. </w:t>
            </w:r>
            <w:r w:rsidRPr="00BF05CB">
              <w:rPr>
                <w:rFonts w:eastAsia="Calibri"/>
                <w:sz w:val="20"/>
                <w:szCs w:val="20"/>
                <w:lang w:eastAsia="en-NZ"/>
              </w:rPr>
              <w:lastRenderedPageBreak/>
              <w:t>Evidence that the Code is implemented in their everyday practice includes, but is not limited to, maintaining residents' privacy; providing residents with choice; and providing opportunities family/whānau and residents to be involved in resident case conferences.</w:t>
            </w:r>
          </w:p>
          <w:p w14:paraId="106956F8" w14:textId="77777777" w:rsidR="00BF05CB" w:rsidRPr="00BF05CB" w:rsidRDefault="00BF05CB" w:rsidP="00BF05CB">
            <w:pPr>
              <w:spacing w:after="240"/>
              <w:rPr>
                <w:rFonts w:eastAsia="Calibri"/>
                <w:sz w:val="20"/>
                <w:szCs w:val="20"/>
                <w:lang w:eastAsia="en-NZ"/>
              </w:rPr>
            </w:pPr>
            <w:r w:rsidRPr="00BF05CB">
              <w:rPr>
                <w:rFonts w:eastAsia="Calibri"/>
                <w:sz w:val="20"/>
                <w:szCs w:val="20"/>
                <w:lang w:eastAsia="en-NZ"/>
              </w:rPr>
              <w:t xml:space="preserve">Residents and their families are provided with information about the Code as part of an information pack and booklet provided on admission to Cornwall Rest Home. The booklet and admission agreement includes information on the complaints process and the advocacy service. The DM and the registered nurse (RN) explain the Code during the admission process to ensure understanding. Posters in </w:t>
            </w:r>
            <w:proofErr w:type="spellStart"/>
            <w:r w:rsidRPr="00BF05CB">
              <w:rPr>
                <w:rFonts w:eastAsia="Calibri"/>
                <w:sz w:val="20"/>
                <w:szCs w:val="20"/>
                <w:lang w:eastAsia="en-NZ"/>
              </w:rPr>
              <w:t>te</w:t>
            </w:r>
            <w:proofErr w:type="spellEnd"/>
            <w:r w:rsidRPr="00BF05CB">
              <w:rPr>
                <w:rFonts w:eastAsia="Calibri"/>
                <w:sz w:val="20"/>
                <w:szCs w:val="20"/>
                <w:lang w:eastAsia="en-NZ"/>
              </w:rPr>
              <w:t xml:space="preserve"> </w:t>
            </w:r>
            <w:proofErr w:type="spellStart"/>
            <w:r w:rsidRPr="00BF05CB">
              <w:rPr>
                <w:rFonts w:eastAsia="Calibri"/>
                <w:sz w:val="20"/>
                <w:szCs w:val="20"/>
                <w:lang w:eastAsia="en-NZ"/>
              </w:rPr>
              <w:t>reo</w:t>
            </w:r>
            <w:proofErr w:type="spellEnd"/>
            <w:r w:rsidRPr="00BF05CB">
              <w:rPr>
                <w:rFonts w:eastAsia="Calibri"/>
                <w:sz w:val="20"/>
                <w:szCs w:val="20"/>
                <w:lang w:eastAsia="en-NZ"/>
              </w:rPr>
              <w:t xml:space="preserve"> Māori and English and brochures were visible at the facility entrance.</w:t>
            </w:r>
          </w:p>
          <w:p w14:paraId="343A126E" w14:textId="77777777" w:rsidR="00BF05CB" w:rsidRPr="00BF05CB" w:rsidRDefault="00BF05CB" w:rsidP="00BF05CB">
            <w:pPr>
              <w:spacing w:after="240"/>
              <w:rPr>
                <w:rFonts w:eastAsia="Calibri"/>
                <w:sz w:val="20"/>
                <w:szCs w:val="20"/>
                <w:lang w:eastAsia="en-NZ"/>
              </w:rPr>
            </w:pPr>
            <w:r w:rsidRPr="00BF05CB">
              <w:rPr>
                <w:rFonts w:eastAsia="Calibri"/>
                <w:sz w:val="20"/>
                <w:szCs w:val="20"/>
                <w:lang w:eastAsia="en-NZ"/>
              </w:rPr>
              <w:t>There is an advocacy policy for staff to follow and ensure the Code is upheld and residents have access to representation. The policy includes facilitating access to advocacy for a resident if required. This information is displayed at the facility entrance.</w:t>
            </w:r>
          </w:p>
          <w:p w14:paraId="209672EB" w14:textId="32E1D17D" w:rsidR="0082497A" w:rsidRPr="00072079" w:rsidRDefault="00BF05CB" w:rsidP="00BF05CB">
            <w:pPr>
              <w:spacing w:after="240"/>
              <w:rPr>
                <w:rFonts w:eastAsia="Calibri"/>
                <w:sz w:val="20"/>
                <w:szCs w:val="20"/>
                <w:lang w:eastAsia="en-NZ"/>
              </w:rPr>
            </w:pPr>
            <w:r w:rsidRPr="00BF05CB">
              <w:rPr>
                <w:rFonts w:eastAsia="Calibri"/>
                <w:sz w:val="20"/>
                <w:szCs w:val="20"/>
                <w:lang w:eastAsia="en-NZ"/>
              </w:rPr>
              <w:t>Policy and practice ensure all residents’, including Māori residents, right to self-determination is upheld and they are able to practice their own personal values and beliefs. The Māori health plan identifies how Cornwall Rest Home responds to Māori cultural needs and beliefs in relation to illness.</w:t>
            </w:r>
          </w:p>
        </w:tc>
      </w:tr>
      <w:tr w:rsidR="0082497A" w:rsidRPr="00072079" w14:paraId="32AFE1AC" w14:textId="77777777" w:rsidTr="003D043B">
        <w:tc>
          <w:tcPr>
            <w:tcW w:w="2183" w:type="pct"/>
          </w:tcPr>
          <w:p w14:paraId="5072454B"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1.4: I am treated with respect</w:t>
            </w:r>
          </w:p>
          <w:p w14:paraId="4AD9365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0A05CD1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1B99DB6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881BA8D" w14:textId="59B876DD" w:rsidR="0082497A" w:rsidRPr="00072079" w:rsidRDefault="0030718D" w:rsidP="0030718D">
            <w:pPr>
              <w:spacing w:after="240"/>
              <w:rPr>
                <w:rFonts w:eastAsia="Calibri"/>
                <w:sz w:val="20"/>
                <w:szCs w:val="20"/>
                <w:lang w:eastAsia="en-NZ"/>
              </w:rPr>
            </w:pPr>
            <w:r>
              <w:rPr>
                <w:rFonts w:eastAsia="Calibri"/>
                <w:sz w:val="20"/>
                <w:szCs w:val="20"/>
                <w:lang w:eastAsia="en-NZ"/>
              </w:rPr>
              <w:t>FA</w:t>
            </w:r>
          </w:p>
        </w:tc>
        <w:tc>
          <w:tcPr>
            <w:tcW w:w="2309" w:type="pct"/>
          </w:tcPr>
          <w:p w14:paraId="339BF548"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Caregivers and the RN interviewed described how they support residents to choose what they want to do. Residents interviewed stated they had choices. Residents are supported to make decisions about whether they would like family/whānau members to be involved in their care or other forms of support. </w:t>
            </w:r>
          </w:p>
          <w:p w14:paraId="011D9BA2"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Residents have control and choice over activities they participate in. </w:t>
            </w:r>
          </w:p>
          <w:p w14:paraId="67E84C79"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The services annual training plan demonstrates training that is responsive to the diverse needs of people across the service. It was observed that residents are treated with dignity and respect. Satisfaction surveys completed in 2022 confirmed that residents and </w:t>
            </w:r>
            <w:r w:rsidRPr="0030718D">
              <w:rPr>
                <w:rFonts w:eastAsia="Calibri"/>
                <w:sz w:val="20"/>
                <w:szCs w:val="20"/>
                <w:lang w:eastAsia="en-NZ"/>
              </w:rPr>
              <w:lastRenderedPageBreak/>
              <w:t>families are treated with respect. This was also confirmed during interviews with residents and families.</w:t>
            </w:r>
          </w:p>
          <w:p w14:paraId="55CAA7C2"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A sexuality and intimacy policy is in place as well as online staff training. Staff interviewed stated they respect each resident’s right to have space for intimate relationships. </w:t>
            </w:r>
          </w:p>
          <w:p w14:paraId="5A928EB3"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43793EF8"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ministers visit, and a spirituality policy is in place.</w:t>
            </w:r>
          </w:p>
          <w:p w14:paraId="1D71970C"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Te </w:t>
            </w:r>
            <w:proofErr w:type="spellStart"/>
            <w:r w:rsidRPr="0030718D">
              <w:rPr>
                <w:rFonts w:eastAsia="Calibri"/>
                <w:sz w:val="20"/>
                <w:szCs w:val="20"/>
                <w:lang w:eastAsia="en-NZ"/>
              </w:rPr>
              <w:t>reo</w:t>
            </w:r>
            <w:proofErr w:type="spellEnd"/>
            <w:r w:rsidRPr="0030718D">
              <w:rPr>
                <w:rFonts w:eastAsia="Calibri"/>
                <w:sz w:val="20"/>
                <w:szCs w:val="20"/>
                <w:lang w:eastAsia="en-NZ"/>
              </w:rPr>
              <w:t xml:space="preserve"> Māori is used during activities. Staff are encouraged to use </w:t>
            </w:r>
            <w:proofErr w:type="spellStart"/>
            <w:r w:rsidRPr="0030718D">
              <w:rPr>
                <w:rFonts w:eastAsia="Calibri"/>
                <w:sz w:val="20"/>
                <w:szCs w:val="20"/>
                <w:lang w:eastAsia="en-NZ"/>
              </w:rPr>
              <w:t>te</w:t>
            </w:r>
            <w:proofErr w:type="spellEnd"/>
            <w:r w:rsidRPr="0030718D">
              <w:rPr>
                <w:rFonts w:eastAsia="Calibri"/>
                <w:sz w:val="20"/>
                <w:szCs w:val="20"/>
                <w:lang w:eastAsia="en-NZ"/>
              </w:rPr>
              <w:t xml:space="preserve"> </w:t>
            </w:r>
            <w:proofErr w:type="spellStart"/>
            <w:r w:rsidRPr="0030718D">
              <w:rPr>
                <w:rFonts w:eastAsia="Calibri"/>
                <w:sz w:val="20"/>
                <w:szCs w:val="20"/>
                <w:lang w:eastAsia="en-NZ"/>
              </w:rPr>
              <w:t>reo</w:t>
            </w:r>
            <w:proofErr w:type="spellEnd"/>
            <w:r w:rsidRPr="0030718D">
              <w:rPr>
                <w:rFonts w:eastAsia="Calibri"/>
                <w:sz w:val="20"/>
                <w:szCs w:val="20"/>
                <w:lang w:eastAsia="en-NZ"/>
              </w:rPr>
              <w:t xml:space="preserve"> Māori and there are </w:t>
            </w:r>
            <w:proofErr w:type="spellStart"/>
            <w:r w:rsidRPr="0030718D">
              <w:rPr>
                <w:rFonts w:eastAsia="Calibri"/>
                <w:sz w:val="20"/>
                <w:szCs w:val="20"/>
                <w:lang w:eastAsia="en-NZ"/>
              </w:rPr>
              <w:t>te</w:t>
            </w:r>
            <w:proofErr w:type="spellEnd"/>
            <w:r w:rsidRPr="0030718D">
              <w:rPr>
                <w:rFonts w:eastAsia="Calibri"/>
                <w:sz w:val="20"/>
                <w:szCs w:val="20"/>
                <w:lang w:eastAsia="en-NZ"/>
              </w:rPr>
              <w:t xml:space="preserve"> </w:t>
            </w:r>
            <w:proofErr w:type="spellStart"/>
            <w:r w:rsidRPr="0030718D">
              <w:rPr>
                <w:rFonts w:eastAsia="Calibri"/>
                <w:sz w:val="20"/>
                <w:szCs w:val="20"/>
                <w:lang w:eastAsia="en-NZ"/>
              </w:rPr>
              <w:t>reo</w:t>
            </w:r>
            <w:proofErr w:type="spellEnd"/>
            <w:r w:rsidRPr="0030718D">
              <w:rPr>
                <w:rFonts w:eastAsia="Calibri"/>
                <w:sz w:val="20"/>
                <w:szCs w:val="20"/>
                <w:lang w:eastAsia="en-NZ"/>
              </w:rPr>
              <w:t xml:space="preserve"> Māori signs being developed in a selection of locations throughout the facility.</w:t>
            </w:r>
          </w:p>
          <w:p w14:paraId="29BC70DE"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Online cultural training was last completed in 2021 with plans to roll out more specific Māori cultural training for staff in 2022.</w:t>
            </w:r>
          </w:p>
          <w:p w14:paraId="23DEBAC5" w14:textId="3D42AF65" w:rsidR="0082497A" w:rsidRPr="00072079" w:rsidRDefault="0030718D" w:rsidP="0030718D">
            <w:pPr>
              <w:spacing w:after="240"/>
              <w:rPr>
                <w:rFonts w:eastAsia="Calibri"/>
                <w:sz w:val="20"/>
                <w:szCs w:val="20"/>
                <w:lang w:eastAsia="en-NZ"/>
              </w:rPr>
            </w:pPr>
            <w:r w:rsidRPr="0030718D">
              <w:rPr>
                <w:rFonts w:eastAsia="Calibri"/>
                <w:sz w:val="20"/>
                <w:szCs w:val="20"/>
                <w:lang w:eastAsia="en-NZ"/>
              </w:rPr>
              <w:t>There are policies and procedures that are aligned to the requirements of the Privacy Act and Health Information Privacy Code, to ensure that a resident’s right to privacy and dignity is upheld. They provide guidelines for respecting and maintaining privacy and dignity. There are spaces where residents can find privacy within communal areas.</w:t>
            </w:r>
          </w:p>
        </w:tc>
      </w:tr>
      <w:tr w:rsidR="0082497A" w:rsidRPr="00072079" w14:paraId="054B82DA" w14:textId="77777777" w:rsidTr="003D043B">
        <w:tc>
          <w:tcPr>
            <w:tcW w:w="2183" w:type="pct"/>
          </w:tcPr>
          <w:p w14:paraId="20714F9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3608027E" w14:textId="77777777" w:rsidR="0082497A" w:rsidRPr="00072079" w:rsidRDefault="0082497A" w:rsidP="003D043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6C54680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7D28911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853F003" w14:textId="3E6DFCD5" w:rsidR="0082497A" w:rsidRPr="00072079" w:rsidRDefault="0030718D"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227FBBD"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The admission agreement, signed prior to occupation, provides clear expectations in regard to the management and responsibilities of personal property and finances. Residents and/or their family/whānau provide consent for the facility to manage the residents’ comfort funds. </w:t>
            </w:r>
            <w:r w:rsidRPr="0030718D">
              <w:rPr>
                <w:rFonts w:eastAsia="Calibri"/>
                <w:sz w:val="20"/>
                <w:szCs w:val="20"/>
                <w:lang w:eastAsia="en-NZ"/>
              </w:rPr>
              <w:lastRenderedPageBreak/>
              <w:t>There was no evidence of abuse of residents’ property or possessions.</w:t>
            </w:r>
          </w:p>
          <w:p w14:paraId="62F154FB"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An abuse and neglect policy is being implemented. Cornwall Rest Home policies prevent any form of discrimination, coercion, harassment, or any other exploitation. Inclusiveness of all ethnicities, and cultural days are completed to celebrate diversity. A staff code of conduct is discussed during the new employee’s induction to the service with evidence of staff signing the code of conduct policy. This code of conduct policy addresses harassment, racism, and bullying. </w:t>
            </w:r>
          </w:p>
          <w:p w14:paraId="5F55FA6C"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One relative interviewed confirmed that the care provided to their family member is excellent.</w:t>
            </w:r>
          </w:p>
          <w:p w14:paraId="672B5AE9" w14:textId="0074E7E4" w:rsidR="0082497A" w:rsidRPr="00072079" w:rsidRDefault="0030718D" w:rsidP="0030718D">
            <w:pPr>
              <w:spacing w:after="240"/>
              <w:rPr>
                <w:rFonts w:eastAsia="Calibri"/>
                <w:sz w:val="20"/>
                <w:szCs w:val="20"/>
                <w:lang w:eastAsia="en-NZ"/>
              </w:rPr>
            </w:pPr>
            <w:r w:rsidRPr="0030718D">
              <w:rPr>
                <w:rFonts w:eastAsia="Calibri"/>
                <w:sz w:val="20"/>
                <w:szCs w:val="20"/>
                <w:lang w:eastAsia="en-NZ"/>
              </w:rPr>
              <w:t>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caregivers confirmed their understanding of professional boundaries, including the boundaries of their role and responsibilities. Professional boundaries are covered as part of orientation.</w:t>
            </w:r>
          </w:p>
        </w:tc>
      </w:tr>
      <w:tr w:rsidR="0082497A" w:rsidRPr="00072079" w14:paraId="0DCB9DE5" w14:textId="77777777" w:rsidTr="003D043B">
        <w:tc>
          <w:tcPr>
            <w:tcW w:w="2183" w:type="pct"/>
          </w:tcPr>
          <w:p w14:paraId="3CE78F6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1.6: Effective communication occurs</w:t>
            </w:r>
          </w:p>
          <w:p w14:paraId="1A74603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7D9B1D7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42C6BDD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As service providers: We listen and respect the voices of the people who use our services and effectively communicate with them about their choices.</w:t>
            </w:r>
          </w:p>
        </w:tc>
        <w:tc>
          <w:tcPr>
            <w:tcW w:w="509" w:type="pct"/>
          </w:tcPr>
          <w:p w14:paraId="5D6CD55D" w14:textId="175BE9B9" w:rsidR="0082497A" w:rsidRPr="00072079" w:rsidRDefault="0030718D" w:rsidP="003071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78E6F5A"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Information is provided to residents/relatives on admission. Monthly resident meetings identify feedback from residents and consequent follow-up by the service. </w:t>
            </w:r>
          </w:p>
          <w:p w14:paraId="0E52ADF5"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Accident/incident forms reviewed identified relatives are kept informed. One relative </w:t>
            </w:r>
            <w:r w:rsidRPr="0030718D">
              <w:rPr>
                <w:rFonts w:eastAsia="Calibri"/>
                <w:sz w:val="20"/>
                <w:szCs w:val="20"/>
                <w:lang w:eastAsia="en-NZ"/>
              </w:rPr>
              <w:lastRenderedPageBreak/>
              <w:t xml:space="preserve">interviewed stated that they are kept informed when their family member’s health status changes and post general practitioner (GP) visits. </w:t>
            </w:r>
          </w:p>
          <w:p w14:paraId="14E856D0"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305735FE" w14:textId="77777777" w:rsidR="0030718D" w:rsidRPr="0030718D" w:rsidRDefault="0030718D" w:rsidP="0030718D">
            <w:pPr>
              <w:spacing w:after="240"/>
              <w:rPr>
                <w:rFonts w:eastAsia="Calibri"/>
                <w:sz w:val="20"/>
                <w:szCs w:val="20"/>
                <w:lang w:eastAsia="en-NZ"/>
              </w:rPr>
            </w:pPr>
            <w:r w:rsidRPr="0030718D">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34233D7" w14:textId="1CBF0F3E" w:rsidR="0082497A" w:rsidRPr="00072079" w:rsidRDefault="0030718D" w:rsidP="0030718D">
            <w:pPr>
              <w:spacing w:after="240"/>
              <w:rPr>
                <w:rFonts w:eastAsia="Calibri"/>
                <w:sz w:val="20"/>
                <w:szCs w:val="20"/>
                <w:lang w:eastAsia="en-NZ"/>
              </w:rPr>
            </w:pPr>
            <w:r w:rsidRPr="0030718D">
              <w:rPr>
                <w:rFonts w:eastAsia="Calibri"/>
                <w:sz w:val="20"/>
                <w:szCs w:val="20"/>
                <w:lang w:eastAsia="en-NZ"/>
              </w:rPr>
              <w:t xml:space="preserve">The service communicates with other agencies that are involved with the resident such as the hospice, and Te </w:t>
            </w:r>
            <w:proofErr w:type="spellStart"/>
            <w:r w:rsidRPr="0030718D">
              <w:rPr>
                <w:rFonts w:eastAsia="Calibri"/>
                <w:sz w:val="20"/>
                <w:szCs w:val="20"/>
                <w:lang w:eastAsia="en-NZ"/>
              </w:rPr>
              <w:t>Whatu</w:t>
            </w:r>
            <w:proofErr w:type="spellEnd"/>
            <w:r w:rsidRPr="0030718D">
              <w:rPr>
                <w:rFonts w:eastAsia="Calibri"/>
                <w:sz w:val="20"/>
                <w:szCs w:val="20"/>
                <w:lang w:eastAsia="en-NZ"/>
              </w:rPr>
              <w:t xml:space="preserve"> Ora –Health New Zealand Wairarapa specialist services. One Māori resident receives regular visits from a Māori social worker/</w:t>
            </w:r>
            <w:proofErr w:type="spellStart"/>
            <w:r w:rsidRPr="0030718D">
              <w:rPr>
                <w:rFonts w:eastAsia="Calibri"/>
                <w:sz w:val="20"/>
                <w:szCs w:val="20"/>
                <w:lang w:eastAsia="en-NZ"/>
              </w:rPr>
              <w:t>kaumātua</w:t>
            </w:r>
            <w:proofErr w:type="spellEnd"/>
            <w:r w:rsidRPr="0030718D">
              <w:rPr>
                <w:rFonts w:eastAsia="Calibri"/>
                <w:sz w:val="20"/>
                <w:szCs w:val="20"/>
                <w:lang w:eastAsia="en-NZ"/>
              </w:rPr>
              <w:t>, (</w:t>
            </w:r>
            <w:proofErr w:type="spellStart"/>
            <w:r w:rsidRPr="0030718D">
              <w:rPr>
                <w:rFonts w:eastAsia="Calibri"/>
                <w:sz w:val="20"/>
                <w:szCs w:val="20"/>
                <w:lang w:eastAsia="en-NZ"/>
              </w:rPr>
              <w:t>Coronovirus</w:t>
            </w:r>
            <w:proofErr w:type="spellEnd"/>
            <w:r w:rsidRPr="0030718D">
              <w:rPr>
                <w:rFonts w:eastAsia="Calibri"/>
                <w:sz w:val="20"/>
                <w:szCs w:val="20"/>
                <w:lang w:eastAsia="en-NZ"/>
              </w:rPr>
              <w:t xml:space="preserve"> disease (COVID-19) restrictions allowing). The delivery of care includes a multidisciplinary team and residents/relatives provide consent and are communicated with in regard to services involved. The DM described an implemented process around providing residents with time for discussion around care, time to consider decisions, and opportunity for further discussion, if required.</w:t>
            </w:r>
          </w:p>
        </w:tc>
      </w:tr>
      <w:tr w:rsidR="0082497A" w:rsidRPr="00072079" w14:paraId="53276612" w14:textId="77777777" w:rsidTr="003D043B">
        <w:tc>
          <w:tcPr>
            <w:tcW w:w="2183" w:type="pct"/>
          </w:tcPr>
          <w:p w14:paraId="5775050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F4F99A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BC6F5B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4ACD109F"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As service providers: We provide people using our services or their legal representatives with the information necessary to make </w:t>
            </w:r>
            <w:r w:rsidRPr="00072079">
              <w:rPr>
                <w:rFonts w:eastAsia="Calibri"/>
                <w:sz w:val="20"/>
                <w:szCs w:val="20"/>
                <w:lang w:eastAsia="en-NZ"/>
              </w:rPr>
              <w:lastRenderedPageBreak/>
              <w:t>informed decisions in accordance with their rights and their ability to exercise independence, choice, and control.</w:t>
            </w:r>
          </w:p>
        </w:tc>
        <w:tc>
          <w:tcPr>
            <w:tcW w:w="509" w:type="pct"/>
          </w:tcPr>
          <w:p w14:paraId="380384F2" w14:textId="3566C2B4" w:rsidR="0082497A" w:rsidRPr="00072079" w:rsidRDefault="00250317"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DBE8710"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w:t>
            </w:r>
          </w:p>
          <w:p w14:paraId="7150543D"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policy includes a definition of consent and procedures and how this will be facilitated and obtained. Staff receive orientation and training on informed consent and all staff interviewed, including non-clinical staff, demonstrated that they are cognisant of the procedures to uphold informed consent. The information pack includes information regarding informed consent. The DM or RN discuss and explain informed consent to residents and whānau during the </w:t>
            </w:r>
            <w:r w:rsidRPr="00250317">
              <w:rPr>
                <w:rFonts w:eastAsia="Calibri"/>
                <w:sz w:val="20"/>
                <w:szCs w:val="20"/>
                <w:lang w:eastAsia="en-NZ"/>
              </w:rPr>
              <w:lastRenderedPageBreak/>
              <w:t>admission process to ensure understanding. This includes consent for resuscitation and advance directives.</w:t>
            </w:r>
          </w:p>
          <w:p w14:paraId="31BCA9CA"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Verbal consent is expected for activities of daily living; and specific consent is sought for: end of life care; advance care planning; and a note recorded for resuscitation decision. </w:t>
            </w:r>
          </w:p>
          <w:p w14:paraId="2DCA6727"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Informed consent of the resident and/or enduring power of attorney (EPOA) is documented. It includes consent to the release of medical information; medical review by other health professionals, medication administration, blood tests; vaccinations; photographs on files and recreational activities. Residents sign a separate consent for media such as posts on the facility’s notice board and newsletter.</w:t>
            </w:r>
          </w:p>
          <w:p w14:paraId="48E4028F"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File reviews demonstrated that advance directives and resuscitation orders are completed in accordance with policy. When required advance care planning and EPOAs were initiated and documented.</w:t>
            </w:r>
          </w:p>
          <w:p w14:paraId="7A1001F1" w14:textId="6E42F50C" w:rsidR="0082497A" w:rsidRPr="00072079" w:rsidRDefault="00250317" w:rsidP="00250317">
            <w:pPr>
              <w:spacing w:after="240"/>
              <w:rPr>
                <w:rFonts w:eastAsia="Calibri"/>
                <w:sz w:val="20"/>
                <w:szCs w:val="20"/>
                <w:lang w:eastAsia="en-NZ"/>
              </w:rPr>
            </w:pPr>
            <w:r w:rsidRPr="00250317">
              <w:rPr>
                <w:rFonts w:eastAsia="Calibri"/>
                <w:sz w:val="20"/>
                <w:szCs w:val="20"/>
                <w:lang w:eastAsia="en-NZ"/>
              </w:rPr>
              <w:t xml:space="preserve">The Māori Health policy acknowledges Te </w:t>
            </w:r>
            <w:proofErr w:type="spellStart"/>
            <w:r w:rsidRPr="00250317">
              <w:rPr>
                <w:rFonts w:eastAsia="Calibri"/>
                <w:sz w:val="20"/>
                <w:szCs w:val="20"/>
                <w:lang w:eastAsia="en-NZ"/>
              </w:rPr>
              <w:t>Tiriti</w:t>
            </w:r>
            <w:proofErr w:type="spellEnd"/>
            <w:r w:rsidRPr="00250317">
              <w:rPr>
                <w:rFonts w:eastAsia="Calibri"/>
                <w:sz w:val="20"/>
                <w:szCs w:val="20"/>
                <w:lang w:eastAsia="en-NZ"/>
              </w:rPr>
              <w:t xml:space="preserve"> and the impact of culture and identity on the determinants of the health and well-being of Māori residents. and requires health professionals to recognise these factors as relevant when issues of consent to health care of Māori residents arise. This includes whānau support and involvements in the decision-making, care, and treatment of the resident, provided the resident has given consent for the whānau to be involved.</w:t>
            </w:r>
          </w:p>
        </w:tc>
      </w:tr>
      <w:tr w:rsidR="0082497A" w:rsidRPr="00072079" w14:paraId="32BD1F9E" w14:textId="77777777" w:rsidTr="003D043B">
        <w:tc>
          <w:tcPr>
            <w:tcW w:w="2183" w:type="pct"/>
          </w:tcPr>
          <w:p w14:paraId="2983B38E"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1.8: I have the right to complain</w:t>
            </w:r>
          </w:p>
          <w:p w14:paraId="3C8C217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66EC5B4B"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14774BA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F9D0ADF" w14:textId="14D23858" w:rsidR="0082497A" w:rsidRPr="00072079" w:rsidRDefault="00250317"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039B043"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complaints procedure is provided to residents and relatives on entry to the service. The DM maintains a record of all complaints, both verbal and written, by using a complaint register. Documentation including follow-up letters, emails and telephone conversations, meetings and resolution demonstrates that complaints are being </w:t>
            </w:r>
            <w:r w:rsidRPr="00250317">
              <w:rPr>
                <w:rFonts w:eastAsia="Calibri"/>
                <w:sz w:val="20"/>
                <w:szCs w:val="20"/>
                <w:lang w:eastAsia="en-NZ"/>
              </w:rPr>
              <w:lastRenderedPageBreak/>
              <w:t xml:space="preserve">managed in accordance with guidelines set by the Health and Disability Commissioner (HDC). </w:t>
            </w:r>
          </w:p>
          <w:p w14:paraId="202BE351"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There was one complaint logged in the complaint register in 2021-22 (year-to-date). The complaint documented in the register included an investigation, follow-up, and replies to the complainant. Staff are informed of complaints (and any subsequent corrective actions) in the quality and staff meetings (meeting minutes sighted). </w:t>
            </w:r>
          </w:p>
          <w:p w14:paraId="06B6ED60" w14:textId="4EBC6042" w:rsidR="0082497A" w:rsidRPr="00072079" w:rsidRDefault="00250317" w:rsidP="00250317">
            <w:pPr>
              <w:spacing w:after="240"/>
              <w:rPr>
                <w:rFonts w:eastAsia="Calibri"/>
                <w:sz w:val="20"/>
                <w:szCs w:val="20"/>
                <w:lang w:eastAsia="en-NZ"/>
              </w:rPr>
            </w:pPr>
            <w:r w:rsidRPr="00250317">
              <w:rPr>
                <w:rFonts w:eastAsia="Calibri"/>
                <w:sz w:val="20"/>
                <w:szCs w:val="20"/>
                <w:lang w:eastAsia="en-NZ"/>
              </w:rPr>
              <w:t>Discussions with residents and one relative confirmed they were provided with information on complaints and complaints forms are available at the entrance to the facility. Residents have a variety of avenues they can choose from to make a complaint or express a concern. Resident meetings are held monthly, chaired by the DM. Residents/relatives making a complaint can involve an independent support person in the process if they choose. This is documented as an option in the outcome letter that is sent to the complainant and includes an HDC advocacy information.</w:t>
            </w:r>
          </w:p>
        </w:tc>
      </w:tr>
      <w:tr w:rsidR="0082497A" w:rsidRPr="00072079" w14:paraId="6FCE9C57" w14:textId="77777777" w:rsidTr="003D043B">
        <w:tc>
          <w:tcPr>
            <w:tcW w:w="2183" w:type="pct"/>
          </w:tcPr>
          <w:p w14:paraId="1C72BC87"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2.1: Governance</w:t>
            </w:r>
          </w:p>
          <w:p w14:paraId="78B74F7F"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B71ADC7"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32481D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6A95C0B6" w14:textId="7E249757" w:rsidR="0082497A" w:rsidRPr="00072079" w:rsidRDefault="00250317" w:rsidP="003D043B">
            <w:pPr>
              <w:spacing w:after="240"/>
              <w:rPr>
                <w:rFonts w:eastAsia="Calibri"/>
                <w:sz w:val="20"/>
                <w:szCs w:val="20"/>
                <w:lang w:eastAsia="en-NZ"/>
              </w:rPr>
            </w:pPr>
            <w:r>
              <w:rPr>
                <w:rFonts w:eastAsia="Calibri"/>
                <w:sz w:val="20"/>
                <w:szCs w:val="20"/>
                <w:lang w:eastAsia="en-NZ"/>
              </w:rPr>
              <w:t>FA</w:t>
            </w:r>
          </w:p>
        </w:tc>
        <w:tc>
          <w:tcPr>
            <w:tcW w:w="2309" w:type="pct"/>
          </w:tcPr>
          <w:p w14:paraId="5DEA586D"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Cornwall Rest Home is owned and managed by a DM who has been in this role for four years. The facility has a strategic plan which documents the mission, values, and scope of the facility. The plan defines the behaviours, expected outputs and critical success factors for the organisation and reflects a person-centred approach. The facility’s mission statement, philosophy and values are detailed in the resident welcome pack provided to new residents and family on admission and are documented for staff in operational documents. The DM monitors and analyses operational activity and trends.</w:t>
            </w:r>
          </w:p>
          <w:p w14:paraId="024F34A1"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DM is suitably qualified and experienced with a diploma in finance and a diploma in human services. The DM has experience as the chief executive officer of a disability service and experience in financial planning and life insurance. Prior to this the DM was a registered nurse (RN) and maintained a practising certificate until 2005. The DM is supported by an RN, who has been employed by the facility for two years. The RN works 40 hours per week and is responsible for clinical management and oversight of services. </w:t>
            </w:r>
          </w:p>
          <w:p w14:paraId="33A2AE99"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lastRenderedPageBreak/>
              <w:t xml:space="preserve">Cornwall Rest Home is certified to provide rest home level care for up to 27 residents. The facility also holds Te </w:t>
            </w:r>
            <w:proofErr w:type="spellStart"/>
            <w:r w:rsidRPr="00250317">
              <w:rPr>
                <w:rFonts w:eastAsia="Calibri"/>
                <w:sz w:val="20"/>
                <w:szCs w:val="20"/>
                <w:lang w:eastAsia="en-NZ"/>
              </w:rPr>
              <w:t>Whatu</w:t>
            </w:r>
            <w:proofErr w:type="spellEnd"/>
            <w:r w:rsidRPr="00250317">
              <w:rPr>
                <w:rFonts w:eastAsia="Calibri"/>
                <w:sz w:val="20"/>
                <w:szCs w:val="20"/>
                <w:lang w:eastAsia="en-NZ"/>
              </w:rPr>
              <w:t xml:space="preserve"> Ora - Health New Zealand Wairarapa contracts for long-term support for chronic health conditions (LTSCHC), respite care and day care. On the first day of audit there were 24 beds occupied. Occupancy included two residents under the LTSCHC who are under the age of 65.</w:t>
            </w:r>
          </w:p>
          <w:p w14:paraId="03110093"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DM has an understanding of the obligation to comply with Ngā </w:t>
            </w:r>
            <w:proofErr w:type="spellStart"/>
            <w:r w:rsidRPr="00250317">
              <w:rPr>
                <w:rFonts w:eastAsia="Calibri"/>
                <w:sz w:val="20"/>
                <w:szCs w:val="20"/>
                <w:lang w:eastAsia="en-NZ"/>
              </w:rPr>
              <w:t>Paerewa</w:t>
            </w:r>
            <w:proofErr w:type="spellEnd"/>
            <w:r w:rsidRPr="00250317">
              <w:rPr>
                <w:rFonts w:eastAsia="Calibri"/>
                <w:sz w:val="20"/>
                <w:szCs w:val="20"/>
                <w:lang w:eastAsia="en-NZ"/>
              </w:rPr>
              <w:t xml:space="preserve"> Health and Disability Service Standards NZS8134:2021 as confirmed at interview. The annual strategic plan has key outcomes which are resident centred, such as resident satisfaction, health and safety, complaints, education, and fiscal stability and are monitored. There is Māori representation at governance/management level. The core competencies that management are required to demonstrate, include understanding of the services’ obligations under Te </w:t>
            </w:r>
            <w:proofErr w:type="spellStart"/>
            <w:r w:rsidRPr="00250317">
              <w:rPr>
                <w:rFonts w:eastAsia="Calibri"/>
                <w:sz w:val="20"/>
                <w:szCs w:val="20"/>
                <w:lang w:eastAsia="en-NZ"/>
              </w:rPr>
              <w:t>Tiriti</w:t>
            </w:r>
            <w:proofErr w:type="spellEnd"/>
            <w:r w:rsidRPr="00250317">
              <w:rPr>
                <w:rFonts w:eastAsia="Calibri"/>
                <w:sz w:val="20"/>
                <w:szCs w:val="20"/>
                <w:lang w:eastAsia="en-NZ"/>
              </w:rPr>
              <w:t xml:space="preserve">, health equity, and cultural safety. </w:t>
            </w:r>
          </w:p>
          <w:p w14:paraId="3E4FBB7A"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 organisation has a documented strategic plan incorporating vision, mission, and values statements. The organisation values were displayed in the facility and in information available to residents and family/whānau.</w:t>
            </w:r>
          </w:p>
          <w:p w14:paraId="13D81A62"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facility Māori health plan describes how the organisation will ensure equity. The DM described how the facility is introducing the basics of </w:t>
            </w:r>
            <w:proofErr w:type="spellStart"/>
            <w:r w:rsidRPr="00250317">
              <w:rPr>
                <w:rFonts w:eastAsia="Calibri"/>
                <w:sz w:val="20"/>
                <w:szCs w:val="20"/>
                <w:lang w:eastAsia="en-NZ"/>
              </w:rPr>
              <w:t>te</w:t>
            </w:r>
            <w:proofErr w:type="spellEnd"/>
            <w:r w:rsidRPr="00250317">
              <w:rPr>
                <w:rFonts w:eastAsia="Calibri"/>
                <w:sz w:val="20"/>
                <w:szCs w:val="20"/>
                <w:lang w:eastAsia="en-NZ"/>
              </w:rPr>
              <w:t xml:space="preserve"> </w:t>
            </w:r>
            <w:proofErr w:type="spellStart"/>
            <w:r w:rsidRPr="00250317">
              <w:rPr>
                <w:rFonts w:eastAsia="Calibri"/>
                <w:sz w:val="20"/>
                <w:szCs w:val="20"/>
                <w:lang w:eastAsia="en-NZ"/>
              </w:rPr>
              <w:t>reo</w:t>
            </w:r>
            <w:proofErr w:type="spellEnd"/>
            <w:r w:rsidRPr="00250317">
              <w:rPr>
                <w:rFonts w:eastAsia="Calibri"/>
                <w:sz w:val="20"/>
                <w:szCs w:val="20"/>
                <w:lang w:eastAsia="en-NZ"/>
              </w:rPr>
              <w:t xml:space="preserve"> Māori and supports staff to upskill in Māori tikanga. Three staff members can converse in </w:t>
            </w:r>
            <w:proofErr w:type="spellStart"/>
            <w:r w:rsidRPr="00250317">
              <w:rPr>
                <w:rFonts w:eastAsia="Calibri"/>
                <w:sz w:val="20"/>
                <w:szCs w:val="20"/>
                <w:lang w:eastAsia="en-NZ"/>
              </w:rPr>
              <w:t>te</w:t>
            </w:r>
            <w:proofErr w:type="spellEnd"/>
            <w:r w:rsidRPr="00250317">
              <w:rPr>
                <w:rFonts w:eastAsia="Calibri"/>
                <w:sz w:val="20"/>
                <w:szCs w:val="20"/>
                <w:lang w:eastAsia="en-NZ"/>
              </w:rPr>
              <w:t xml:space="preserve"> </w:t>
            </w:r>
            <w:proofErr w:type="spellStart"/>
            <w:r w:rsidRPr="00250317">
              <w:rPr>
                <w:rFonts w:eastAsia="Calibri"/>
                <w:sz w:val="20"/>
                <w:szCs w:val="20"/>
                <w:lang w:eastAsia="en-NZ"/>
              </w:rPr>
              <w:t>reo</w:t>
            </w:r>
            <w:proofErr w:type="spellEnd"/>
            <w:r w:rsidRPr="00250317">
              <w:rPr>
                <w:rFonts w:eastAsia="Calibri"/>
                <w:sz w:val="20"/>
                <w:szCs w:val="20"/>
                <w:lang w:eastAsia="en-NZ"/>
              </w:rPr>
              <w:t xml:space="preserve"> Māori. Families/whānau are encouraged to participate in the planning, implementation, monitoring, and evaluation of service delivery.</w:t>
            </w:r>
          </w:p>
          <w:p w14:paraId="0E0EFB62" w14:textId="6478CAA9" w:rsidR="0082497A" w:rsidRPr="00072079" w:rsidRDefault="00250317" w:rsidP="00250317">
            <w:pPr>
              <w:spacing w:after="240"/>
              <w:rPr>
                <w:rFonts w:eastAsia="Calibri"/>
                <w:sz w:val="20"/>
                <w:szCs w:val="20"/>
                <w:lang w:eastAsia="en-NZ"/>
              </w:rPr>
            </w:pPr>
            <w:r w:rsidRPr="00250317">
              <w:rPr>
                <w:rFonts w:eastAsia="Calibri"/>
                <w:sz w:val="20"/>
                <w:szCs w:val="20"/>
                <w:lang w:eastAsia="en-NZ"/>
              </w:rPr>
              <w:t>There are no residents with an occupation rights agreement.</w:t>
            </w:r>
          </w:p>
        </w:tc>
      </w:tr>
      <w:tr w:rsidR="0082497A" w:rsidRPr="00072079" w14:paraId="7A329AB6" w14:textId="77777777" w:rsidTr="003D043B">
        <w:tc>
          <w:tcPr>
            <w:tcW w:w="2183" w:type="pct"/>
          </w:tcPr>
          <w:p w14:paraId="6450A93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0578ADA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1AB81A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2B99487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27DFFE9" w14:textId="5416FADB" w:rsidR="0082497A" w:rsidRPr="00072079" w:rsidRDefault="00250317"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7489C89"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Cornwall Rest Home has an annually reviewed, approved quality and risk management plan, that is developed with input from facility staff. </w:t>
            </w:r>
          </w:p>
          <w:p w14:paraId="37AA3A57"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plan outlines the quality and risk management framework to promote continuous quality improvement. There are policies and procedures, and associated systems to ensure that the facility meets accepted good practice and adheres to relevant standards, including </w:t>
            </w:r>
            <w:r w:rsidRPr="00250317">
              <w:rPr>
                <w:rFonts w:eastAsia="Calibri"/>
                <w:sz w:val="20"/>
                <w:szCs w:val="20"/>
                <w:lang w:eastAsia="en-NZ"/>
              </w:rPr>
              <w:lastRenderedPageBreak/>
              <w:t xml:space="preserve">standards relating to the Health and Disability Services (Safety) Act 2001.  </w:t>
            </w:r>
          </w:p>
          <w:p w14:paraId="188CFE24"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There is an implemented annual schedule of internal audits. Areas of non-compliance from the internal audits include the implementation of a corrective action plan with sign-off by the DM when completed. The information technology (IT) system used by the facility allows the DM to capture quality improvement initiatives as a result of internal audit findings. Quality improvement initiatives include refurbishment of the facility and ensuring meals are hot when served to residents.</w:t>
            </w:r>
          </w:p>
          <w:p w14:paraId="73FE5915"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 DM is the health and safety lead, and all matters are raised at staff meetings allowing for input from all areas of staff. The facility holds a comprehensive monthly meeting for all staff, that include; quality, health and safety, staff, caregivers, and infection control and prevention with good staff attendance. Meetings minutes evidence that a comprehensive range of subjects are discussed, and these are emailed to all staff.</w:t>
            </w:r>
          </w:p>
          <w:p w14:paraId="7FAC68B2"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At interview, through observation and resident meetings it was noted that residents were able to be involved in decision making/having choices as well as access to technical aids and technology within the service.</w:t>
            </w:r>
          </w:p>
          <w:p w14:paraId="14396E6D"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Completed hazard identification forms and staff interviews show that hazards are identified. The hazard register sighted is relevant to the service and has been regularly reviewed and updated.</w:t>
            </w:r>
          </w:p>
          <w:p w14:paraId="7A4E0584"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 facility follows the adverse event reporting policy for internal and external reporting (where required) to reduce preventable harm by supporting system improvement.</w:t>
            </w:r>
          </w:p>
          <w:p w14:paraId="1E368274"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A notification to HealthCERT under Section 31 was noted, regarding the absence of the RN for two weeks. During this time the IT system allowed for the RN to work from home and have video call sessions with residents and staff inclusive of wound care review. The resident </w:t>
            </w:r>
            <w:r w:rsidRPr="00250317">
              <w:rPr>
                <w:rFonts w:eastAsia="Calibri"/>
                <w:sz w:val="20"/>
                <w:szCs w:val="20"/>
                <w:lang w:eastAsia="en-NZ"/>
              </w:rPr>
              <w:lastRenderedPageBreak/>
              <w:t>GP was also available on call to visit the facility 24/7 providing clinical oversight during this period.</w:t>
            </w:r>
          </w:p>
          <w:p w14:paraId="26CF4FBC" w14:textId="2C376C64" w:rsidR="0082497A" w:rsidRPr="00072079" w:rsidRDefault="00250317" w:rsidP="00250317">
            <w:pPr>
              <w:spacing w:after="240"/>
              <w:rPr>
                <w:rFonts w:eastAsia="Calibri"/>
                <w:sz w:val="20"/>
                <w:szCs w:val="20"/>
                <w:lang w:eastAsia="en-NZ"/>
              </w:rPr>
            </w:pPr>
            <w:r w:rsidRPr="00250317">
              <w:rPr>
                <w:rFonts w:eastAsia="Calibri"/>
                <w:sz w:val="20"/>
                <w:szCs w:val="20"/>
                <w:lang w:eastAsia="en-NZ"/>
              </w:rPr>
              <w:t>Quality health care and equality for Māori is clearly stated within the Māori health plan and policy.</w:t>
            </w:r>
          </w:p>
        </w:tc>
      </w:tr>
      <w:tr w:rsidR="0082497A" w:rsidRPr="00072079" w14:paraId="1D6319C0" w14:textId="77777777" w:rsidTr="003D043B">
        <w:tc>
          <w:tcPr>
            <w:tcW w:w="2183" w:type="pct"/>
          </w:tcPr>
          <w:p w14:paraId="026639E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6C7D0BF"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A9FFEF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705107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8556AB1" w14:textId="3706E50E" w:rsidR="0082497A" w:rsidRPr="00072079" w:rsidRDefault="00250317" w:rsidP="003D043B">
            <w:pPr>
              <w:spacing w:after="240"/>
              <w:rPr>
                <w:rFonts w:eastAsia="Calibri"/>
                <w:sz w:val="20"/>
                <w:szCs w:val="20"/>
                <w:lang w:eastAsia="en-NZ"/>
              </w:rPr>
            </w:pPr>
            <w:r>
              <w:rPr>
                <w:rFonts w:eastAsia="Calibri"/>
                <w:sz w:val="20"/>
                <w:szCs w:val="20"/>
                <w:lang w:eastAsia="en-NZ"/>
              </w:rPr>
              <w:t>FA</w:t>
            </w:r>
          </w:p>
        </w:tc>
        <w:tc>
          <w:tcPr>
            <w:tcW w:w="2309" w:type="pct"/>
          </w:tcPr>
          <w:p w14:paraId="73F50E23"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Cornwall Rest Home policy includes the rationale for staff rostering and skill mix to ensure staffing levels are maintained at a safe level. Interviews with residents, relatives and staff confirmed that staffing levels are sufficient to meet the needs of residents. Rosters reviewed evidenced that staff were replaced when sick, by other staff members picking up extra shifts.</w:t>
            </w:r>
          </w:p>
          <w:p w14:paraId="1B2C499B"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Cleaning staff are rostered on seven days per week. Laundry is carried out by the caregivers over a 24-hour period and does not impinge on the time they have for care of residents.</w:t>
            </w:r>
          </w:p>
          <w:p w14:paraId="0D108093"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DM works 40 hours per week, Monday to Friday, and is available on call for any non-clinical emergency issues. The RN works 40 hours per week and is available on call for clinical support. </w:t>
            </w:r>
          </w:p>
          <w:p w14:paraId="4D2142E5"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 RN is </w:t>
            </w:r>
            <w:proofErr w:type="spellStart"/>
            <w:r w:rsidRPr="00250317">
              <w:rPr>
                <w:rFonts w:eastAsia="Calibri"/>
                <w:sz w:val="20"/>
                <w:szCs w:val="20"/>
                <w:lang w:eastAsia="en-NZ"/>
              </w:rPr>
              <w:t>interRAI</w:t>
            </w:r>
            <w:proofErr w:type="spellEnd"/>
            <w:r w:rsidRPr="00250317">
              <w:rPr>
                <w:rFonts w:eastAsia="Calibri"/>
                <w:sz w:val="20"/>
                <w:szCs w:val="20"/>
                <w:lang w:eastAsia="en-NZ"/>
              </w:rPr>
              <w:t xml:space="preserve"> trained and caregivers complete </w:t>
            </w:r>
            <w:proofErr w:type="spellStart"/>
            <w:r w:rsidRPr="00250317">
              <w:rPr>
                <w:rFonts w:eastAsia="Calibri"/>
                <w:sz w:val="20"/>
                <w:szCs w:val="20"/>
                <w:lang w:eastAsia="en-NZ"/>
              </w:rPr>
              <w:t>Careerforce</w:t>
            </w:r>
            <w:proofErr w:type="spellEnd"/>
            <w:r w:rsidRPr="00250317">
              <w:rPr>
                <w:rFonts w:eastAsia="Calibri"/>
                <w:sz w:val="20"/>
                <w:szCs w:val="20"/>
                <w:lang w:eastAsia="en-NZ"/>
              </w:rPr>
              <w:t xml:space="preserve"> training in New Zealand Qualification Standards (NZQA) to level four.</w:t>
            </w:r>
          </w:p>
          <w:p w14:paraId="10102D93"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There is an implemented annual training programme. Staff competencies and education scheduled are relevant to the needs of aged-care residents. Each shift has a qualified first aide competent staff member.</w:t>
            </w:r>
          </w:p>
          <w:p w14:paraId="57B126D5"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An annual resident and relative satisfaction survey has been completed in 2022, with an average rating of 95% approval. Areas highlighted as requiring corrective action related to heating, a pothole in the driveway, more video call availability for chats and the afterhours phone service. Corrective action plans were initiated and addressed to residents’ satisfaction.</w:t>
            </w:r>
          </w:p>
          <w:p w14:paraId="6FEACA63" w14:textId="422BAFB1" w:rsidR="0082497A" w:rsidRPr="00072079" w:rsidRDefault="00250317" w:rsidP="00250317">
            <w:pPr>
              <w:spacing w:after="240"/>
              <w:rPr>
                <w:rFonts w:eastAsia="Calibri"/>
                <w:sz w:val="20"/>
                <w:szCs w:val="20"/>
                <w:lang w:eastAsia="en-NZ"/>
              </w:rPr>
            </w:pPr>
            <w:r w:rsidRPr="00250317">
              <w:rPr>
                <w:rFonts w:eastAsia="Calibri"/>
                <w:sz w:val="20"/>
                <w:szCs w:val="20"/>
                <w:lang w:eastAsia="en-NZ"/>
              </w:rPr>
              <w:t xml:space="preserve">Support systems promote health care and support worker wellbeing, and a positive work environment was confirmed in staff interviews. </w:t>
            </w:r>
            <w:r w:rsidRPr="00250317">
              <w:rPr>
                <w:rFonts w:eastAsia="Calibri"/>
                <w:sz w:val="20"/>
                <w:szCs w:val="20"/>
                <w:lang w:eastAsia="en-NZ"/>
              </w:rPr>
              <w:lastRenderedPageBreak/>
              <w:t>Employee support services are available as required, as well as support for staff and whānau during COVID-19 lockdowns.</w:t>
            </w:r>
          </w:p>
        </w:tc>
      </w:tr>
      <w:tr w:rsidR="0082497A" w:rsidRPr="00072079" w14:paraId="26AE6317" w14:textId="77777777" w:rsidTr="003D043B">
        <w:tc>
          <w:tcPr>
            <w:tcW w:w="2183" w:type="pct"/>
          </w:tcPr>
          <w:p w14:paraId="7DDF8FDF"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049F55E7"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FAF240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D05373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C234451" w14:textId="7D84963E" w:rsidR="0082497A" w:rsidRPr="00072079" w:rsidRDefault="00250317" w:rsidP="003D043B">
            <w:pPr>
              <w:spacing w:after="240"/>
              <w:rPr>
                <w:rFonts w:eastAsia="Calibri"/>
                <w:sz w:val="20"/>
                <w:szCs w:val="20"/>
                <w:lang w:eastAsia="en-NZ"/>
              </w:rPr>
            </w:pPr>
            <w:r>
              <w:rPr>
                <w:rFonts w:eastAsia="Calibri"/>
                <w:sz w:val="20"/>
                <w:szCs w:val="20"/>
                <w:lang w:eastAsia="en-NZ"/>
              </w:rPr>
              <w:t>FA</w:t>
            </w:r>
          </w:p>
        </w:tc>
        <w:tc>
          <w:tcPr>
            <w:tcW w:w="2309" w:type="pct"/>
          </w:tcPr>
          <w:p w14:paraId="0B86AE6D"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There are human resources policies in place, including recruitment, selection, orientation and staff training and development. Staff files are held in the DM’s office in a locked filing cabinet. Staff files reviewed evidenced implementation of the recruitment process, employment contracts, police checking and completed orientation. </w:t>
            </w:r>
          </w:p>
          <w:p w14:paraId="48DE4106"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There are job descriptions in place for all positions that include: outcomes, accountability, responsibilities, authority, and functions to be achieved in each position. Personnel involved in driving the van held current driver licences and first aid certificates.</w:t>
            </w:r>
          </w:p>
          <w:p w14:paraId="11716135" w14:textId="77777777" w:rsidR="00250317" w:rsidRPr="00250317" w:rsidRDefault="00250317" w:rsidP="00250317">
            <w:pPr>
              <w:spacing w:after="240"/>
              <w:rPr>
                <w:rFonts w:eastAsia="Calibri"/>
                <w:sz w:val="20"/>
                <w:szCs w:val="20"/>
                <w:lang w:eastAsia="en-NZ"/>
              </w:rPr>
            </w:pPr>
            <w:r w:rsidRPr="00250317">
              <w:rPr>
                <w:rFonts w:eastAsia="Calibri"/>
                <w:sz w:val="20"/>
                <w:szCs w:val="20"/>
                <w:lang w:eastAsia="en-NZ"/>
              </w:rPr>
              <w:t xml:space="preserve">A register of practising certificates is maintained for all health professionals (e.g. RNs, GPs, pharmacy). There is an appraisal policy. All staff who had been employed for over one year had an annual appraisal completed. </w:t>
            </w:r>
          </w:p>
          <w:p w14:paraId="3000B862" w14:textId="45AAF73C" w:rsidR="0082497A" w:rsidRPr="00072079" w:rsidRDefault="00250317" w:rsidP="00250317">
            <w:pPr>
              <w:spacing w:after="240"/>
              <w:rPr>
                <w:rFonts w:eastAsia="Calibri"/>
                <w:sz w:val="20"/>
                <w:szCs w:val="20"/>
                <w:lang w:eastAsia="en-NZ"/>
              </w:rPr>
            </w:pPr>
            <w:r w:rsidRPr="00250317">
              <w:rPr>
                <w:rFonts w:eastAsia="Calibri"/>
                <w:sz w:val="20"/>
                <w:szCs w:val="20"/>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Māori. Staff competencies and scheduled education are relevant to the needs of aged-care residents. Information held about staff is kept secure, and confidential. Ethnicity data is identified with plans in place to maintain an employee ethnicity database.</w:t>
            </w:r>
          </w:p>
        </w:tc>
      </w:tr>
      <w:tr w:rsidR="0082497A" w:rsidRPr="00072079" w14:paraId="1B28E6FC" w14:textId="77777777" w:rsidTr="003D043B">
        <w:tc>
          <w:tcPr>
            <w:tcW w:w="2183" w:type="pct"/>
          </w:tcPr>
          <w:p w14:paraId="0B1C3AE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2.5: Information</w:t>
            </w:r>
          </w:p>
          <w:p w14:paraId="550B953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38674F4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6E58D51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60F2E68F" w14:textId="3A9473A1" w:rsidR="0082497A" w:rsidRPr="00072079" w:rsidRDefault="005E7A28"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460A761"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Residents’ records and medication charts are managed electronically. Residents’ information, including progress notes, is entered into the resident’s record in an accurate and timely manner. The name and designation of the person making the entry is identifiable. Residents’ progress notes are completed at every shift, detailing residents’ response to service provision.</w:t>
            </w:r>
          </w:p>
          <w:p w14:paraId="5B01E16B"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 xml:space="preserve">There are policies and procedures in place to ensure the privacy and confidentiality of resident information. Staff interviews confirmed an </w:t>
            </w:r>
            <w:r w:rsidRPr="005E7A28">
              <w:rPr>
                <w:rFonts w:eastAsia="Calibri"/>
                <w:sz w:val="20"/>
                <w:szCs w:val="20"/>
                <w:lang w:eastAsia="en-NZ"/>
              </w:rPr>
              <w:lastRenderedPageBreak/>
              <w:t xml:space="preserve">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14:paraId="7231B403"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Each residents’ whānau and resident information is maintained in an individual, uniquely identifiable record. Records include information obtained on admission, with input from the residents’ family where applicable.</w:t>
            </w:r>
          </w:p>
          <w:p w14:paraId="77D3D7BD"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The clinical records are integrated, including information such as medical notes, assessment information and reports from other health professionals.</w:t>
            </w:r>
          </w:p>
          <w:p w14:paraId="6183DFAD" w14:textId="15086938" w:rsidR="0082497A" w:rsidRPr="00072079" w:rsidRDefault="005E7A28" w:rsidP="005E7A28">
            <w:pPr>
              <w:spacing w:after="240"/>
              <w:rPr>
                <w:rFonts w:eastAsia="Calibri"/>
                <w:sz w:val="20"/>
                <w:szCs w:val="20"/>
                <w:lang w:eastAsia="en-NZ"/>
              </w:rPr>
            </w:pPr>
            <w:r w:rsidRPr="005E7A28">
              <w:rPr>
                <w:rFonts w:eastAsia="Calibri"/>
                <w:sz w:val="20"/>
                <w:szCs w:val="20"/>
                <w:lang w:eastAsia="en-NZ"/>
              </w:rPr>
              <w:t>National Health Index registrations of people receiving services meet the recording requirements specified by the Ministry of Health.</w:t>
            </w:r>
          </w:p>
        </w:tc>
      </w:tr>
      <w:tr w:rsidR="0082497A" w:rsidRPr="00072079" w14:paraId="577725C7" w14:textId="77777777" w:rsidTr="003D043B">
        <w:tc>
          <w:tcPr>
            <w:tcW w:w="2183" w:type="pct"/>
          </w:tcPr>
          <w:p w14:paraId="0B32240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3.1: Entry and declining entry</w:t>
            </w:r>
          </w:p>
          <w:p w14:paraId="1D9D935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1292B5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636FB8A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00C1D5C" w14:textId="5EBF1785" w:rsidR="0082497A" w:rsidRPr="00072079" w:rsidRDefault="005E7A28" w:rsidP="003D043B">
            <w:pPr>
              <w:spacing w:after="240"/>
              <w:rPr>
                <w:rFonts w:eastAsia="Calibri"/>
                <w:sz w:val="20"/>
                <w:szCs w:val="20"/>
                <w:lang w:eastAsia="en-NZ"/>
              </w:rPr>
            </w:pPr>
            <w:r>
              <w:rPr>
                <w:rFonts w:eastAsia="Calibri"/>
                <w:sz w:val="20"/>
                <w:szCs w:val="20"/>
                <w:lang w:eastAsia="en-NZ"/>
              </w:rPr>
              <w:t>FA</w:t>
            </w:r>
          </w:p>
        </w:tc>
        <w:tc>
          <w:tcPr>
            <w:tcW w:w="2309" w:type="pct"/>
          </w:tcPr>
          <w:p w14:paraId="7526EC3C"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 xml:space="preserve">There is a resident admission policy that defines the screening and selection process for admission. Review of residents’ files confirmed that entry to service complied with entry criteria. </w:t>
            </w:r>
          </w:p>
          <w:p w14:paraId="7141A4A4"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The service has a process in place if access is declined, should this occur. It requires that when residents are declined access to the service, residents and their family/whānau, the referring agency, GP and/or nurse practitioner (NP) are informed of the decline to entry. Alternative services when possible are to be offered and documentation of reason in internal files. Interviews with the DM confirmed that there had been no declines to the service since the last audit. The resident would be declined entry if not within the scope of the service or if a bed was not available.</w:t>
            </w:r>
          </w:p>
          <w:p w14:paraId="7E5628AD"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t xml:space="preserve">The needs assessment and service coordination (NASC) assessments are completed for entry to the service. All resident files reviewed had current </w:t>
            </w:r>
            <w:proofErr w:type="spellStart"/>
            <w:r w:rsidRPr="005E7A28">
              <w:rPr>
                <w:rFonts w:eastAsia="Calibri"/>
                <w:sz w:val="20"/>
                <w:szCs w:val="20"/>
                <w:lang w:eastAsia="en-NZ"/>
              </w:rPr>
              <w:t>interRAI</w:t>
            </w:r>
            <w:proofErr w:type="spellEnd"/>
            <w:r w:rsidRPr="005E7A28">
              <w:rPr>
                <w:rFonts w:eastAsia="Calibri"/>
                <w:sz w:val="20"/>
                <w:szCs w:val="20"/>
                <w:lang w:eastAsia="en-NZ"/>
              </w:rPr>
              <w:t xml:space="preserve"> assessments in place.</w:t>
            </w:r>
          </w:p>
          <w:p w14:paraId="4A6373DA" w14:textId="77777777" w:rsidR="005E7A28" w:rsidRPr="005E7A28" w:rsidRDefault="005E7A28" w:rsidP="005E7A28">
            <w:pPr>
              <w:spacing w:after="240"/>
              <w:rPr>
                <w:rFonts w:eastAsia="Calibri"/>
                <w:sz w:val="20"/>
                <w:szCs w:val="20"/>
                <w:lang w:eastAsia="en-NZ"/>
              </w:rPr>
            </w:pPr>
            <w:r w:rsidRPr="005E7A28">
              <w:rPr>
                <w:rFonts w:eastAsia="Calibri"/>
                <w:sz w:val="20"/>
                <w:szCs w:val="20"/>
                <w:lang w:eastAsia="en-NZ"/>
              </w:rPr>
              <w:lastRenderedPageBreak/>
              <w:t>The admission policy requires the collection of information that includes ethnicity. Interviews with residents and families and review of records confirmed the admission process was completed in a timely manner.</w:t>
            </w:r>
          </w:p>
          <w:p w14:paraId="7BCF36D3" w14:textId="64604789" w:rsidR="0082497A" w:rsidRPr="00072079" w:rsidRDefault="005E7A28" w:rsidP="005E7A28">
            <w:pPr>
              <w:spacing w:after="240"/>
              <w:rPr>
                <w:rFonts w:eastAsia="Calibri"/>
                <w:sz w:val="20"/>
                <w:szCs w:val="20"/>
                <w:lang w:eastAsia="en-NZ"/>
              </w:rPr>
            </w:pPr>
            <w:r w:rsidRPr="005E7A28">
              <w:rPr>
                <w:rFonts w:eastAsia="Calibri"/>
                <w:sz w:val="20"/>
                <w:szCs w:val="20"/>
                <w:lang w:eastAsia="en-NZ"/>
              </w:rPr>
              <w:t>The DM described progress towards forming relationships with identified Māori service provider groups within the community.</w:t>
            </w:r>
          </w:p>
        </w:tc>
      </w:tr>
      <w:tr w:rsidR="0082497A" w:rsidRPr="00072079" w14:paraId="7F387435" w14:textId="77777777" w:rsidTr="003D043B">
        <w:tc>
          <w:tcPr>
            <w:tcW w:w="2183" w:type="pct"/>
          </w:tcPr>
          <w:p w14:paraId="10F11724"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0C117D5F"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16036F5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1CD24D0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AE277F0" w14:textId="28E7B09E" w:rsidR="0082497A" w:rsidRPr="00072079" w:rsidRDefault="00665EE1" w:rsidP="003D043B">
            <w:pPr>
              <w:spacing w:after="240"/>
              <w:rPr>
                <w:rFonts w:eastAsia="Calibri"/>
                <w:sz w:val="20"/>
                <w:szCs w:val="20"/>
                <w:lang w:eastAsia="en-NZ"/>
              </w:rPr>
            </w:pPr>
            <w:r>
              <w:rPr>
                <w:rFonts w:eastAsia="Calibri"/>
                <w:sz w:val="20"/>
                <w:szCs w:val="20"/>
                <w:lang w:eastAsia="en-NZ"/>
              </w:rPr>
              <w:t>FA</w:t>
            </w:r>
          </w:p>
        </w:tc>
        <w:tc>
          <w:tcPr>
            <w:tcW w:w="2309" w:type="pct"/>
          </w:tcPr>
          <w:p w14:paraId="299D1684"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The RN is responsible for all residents’ assessments, care planning and evaluation of care. </w:t>
            </w:r>
          </w:p>
          <w:p w14:paraId="0A758AAA"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Initial care plans are developed with the resident’s/EPOA consent within the required timeframe. Initial care plans are based on data collected during the initial nursing assessments, which include dietary needs; pressure injury; falls risk and social history and information from pre-entry assessments completed by the NASC or other referral agencies. </w:t>
            </w:r>
          </w:p>
          <w:p w14:paraId="5A5564E3"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Resident care plans are developed using an electronic system. </w:t>
            </w:r>
          </w:p>
          <w:p w14:paraId="190C3D19"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The individualised long term care plans (LTCPs) are developed with information gathered during the initial assessments and the </w:t>
            </w:r>
            <w:proofErr w:type="spellStart"/>
            <w:r w:rsidRPr="00665EE1">
              <w:rPr>
                <w:rFonts w:eastAsia="Calibri"/>
                <w:sz w:val="20"/>
                <w:szCs w:val="20"/>
                <w:lang w:eastAsia="en-NZ"/>
              </w:rPr>
              <w:t>interRAI</w:t>
            </w:r>
            <w:proofErr w:type="spellEnd"/>
            <w:r w:rsidRPr="00665EE1">
              <w:rPr>
                <w:rFonts w:eastAsia="Calibri"/>
                <w:sz w:val="20"/>
                <w:szCs w:val="20"/>
                <w:lang w:eastAsia="en-NZ"/>
              </w:rPr>
              <w:t xml:space="preserve"> assessment and completed within three weeks of the residents’ admission to the facility. Documented interventions meet the residents’ current assessed needs however, early warning signs are not documented in sufficient detail to guide resident care in the event of a deterioration in the resident’s condition. </w:t>
            </w:r>
          </w:p>
          <w:p w14:paraId="05909964"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The residents’ activities assessments are completed by the RN within three weeks of the residents’ admission and used to develop the residents’ individual activity care plans. Information on residents’ interests, family, and previous occupations is gathered during the interview with the resident and/or their family/whānau and documented. However, the required cultural assessments are not completed. The residents’ activity needs are reviewed six-monthly at the same time as the care plans and are part of the formal six-monthly multidisciplinary review process. </w:t>
            </w:r>
          </w:p>
          <w:p w14:paraId="17593260"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lastRenderedPageBreak/>
              <w:t xml:space="preserve">Short term care plans are developed for acute problems, for example, infections. </w:t>
            </w:r>
          </w:p>
          <w:p w14:paraId="53EE4452"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The initial medical assessment is undertaken by the NP or GP within the required timeframe following admission. Residents have reviews by the NP or GP within required timeframes and when their health status changes. There is documented evidence of the exemption from monthly GP visits when the resident’s condition is considered stable. The GP visits the facility weekly. Documentation and records reviewed were current. The GP interviewed stated that there was good communication with the service and that care was of a high standard. The facility has access to an after-hours service. </w:t>
            </w:r>
          </w:p>
          <w:p w14:paraId="76BFE783"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Contact details for family are recorded on the electronic system. Family/whānau/EPOA interviews and resident records evidenced that family are informed where there is a change in health status.</w:t>
            </w:r>
          </w:p>
          <w:p w14:paraId="3B2171BE"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There was evidence of wound care products available at the facility. The review of the wound care plans evidenced wounds were assessed in a timely manner and reviewed at appropriate intervals. Photos were taken where this was required. Where wounds required additional specialist input, this was initiated.</w:t>
            </w:r>
          </w:p>
          <w:p w14:paraId="0D156842"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The progress notes are recorded and maintained. Monthly observations such as weight and blood pressure were completed and are up to date. Neurological observations are recorded following all unwitnessed falls.</w:t>
            </w:r>
          </w:p>
          <w:p w14:paraId="094D647A"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this is managed using the electronic system. </w:t>
            </w:r>
          </w:p>
          <w:p w14:paraId="79144E25"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 xml:space="preserve">Resident care is evaluated on each shift and reported at handover and in the progress notes. If any change is noted, it is reported to the RN. Long term care plans are formally evaluated every six months in </w:t>
            </w:r>
            <w:r w:rsidRPr="00665EE1">
              <w:rPr>
                <w:rFonts w:eastAsia="Calibri"/>
                <w:sz w:val="20"/>
                <w:szCs w:val="20"/>
                <w:lang w:eastAsia="en-NZ"/>
              </w:rPr>
              <w:lastRenderedPageBreak/>
              <w:t xml:space="preserve">conjunction with the </w:t>
            </w:r>
            <w:proofErr w:type="spellStart"/>
            <w:r w:rsidRPr="00665EE1">
              <w:rPr>
                <w:rFonts w:eastAsia="Calibri"/>
                <w:sz w:val="20"/>
                <w:szCs w:val="20"/>
                <w:lang w:eastAsia="en-NZ"/>
              </w:rPr>
              <w:t>interRAI</w:t>
            </w:r>
            <w:proofErr w:type="spellEnd"/>
            <w:r w:rsidRPr="00665EE1">
              <w:rPr>
                <w:rFonts w:eastAsia="Calibri"/>
                <w:sz w:val="20"/>
                <w:szCs w:val="20"/>
                <w:lang w:eastAsia="en-NZ"/>
              </w:rPr>
              <w:t xml:space="preserve"> re-assessments and when there is a change in the resident’s condition. Evaluations are documented by the RN. The evaluations include the degree of achievement towards meeting desired goals and outcomes.</w:t>
            </w:r>
          </w:p>
          <w:p w14:paraId="1B06D9A1" w14:textId="77777777" w:rsidR="00665EE1" w:rsidRPr="00665EE1" w:rsidRDefault="00665EE1" w:rsidP="00665EE1">
            <w:pPr>
              <w:spacing w:after="240"/>
              <w:rPr>
                <w:rFonts w:eastAsia="Calibri"/>
                <w:sz w:val="20"/>
                <w:szCs w:val="20"/>
                <w:lang w:eastAsia="en-NZ"/>
              </w:rPr>
            </w:pPr>
            <w:r w:rsidRPr="00665EE1">
              <w:rPr>
                <w:rFonts w:eastAsia="Calibri"/>
                <w:sz w:val="20"/>
                <w:szCs w:val="20"/>
                <w:lang w:eastAsia="en-NZ"/>
              </w:rPr>
              <w:t>Residents interviewed confirmed assessments are completed according to their needs and in the privacy of their bedrooms.</w:t>
            </w:r>
          </w:p>
          <w:p w14:paraId="6D1FFCF7" w14:textId="4D64E38D" w:rsidR="0082497A" w:rsidRPr="00072079" w:rsidRDefault="00665EE1" w:rsidP="00665EE1">
            <w:pPr>
              <w:spacing w:after="240"/>
              <w:rPr>
                <w:rFonts w:eastAsia="Calibri"/>
                <w:sz w:val="20"/>
                <w:szCs w:val="20"/>
                <w:lang w:eastAsia="en-NZ"/>
              </w:rPr>
            </w:pPr>
            <w:r w:rsidRPr="00665EE1">
              <w:rPr>
                <w:rFonts w:eastAsia="Calibri"/>
                <w:sz w:val="20"/>
                <w:szCs w:val="20"/>
                <w:lang w:eastAsia="en-NZ"/>
              </w:rPr>
              <w:t xml:space="preserve">Ethnicity is recorded on admission however residents who identify as Māori do not have a Māori health care plan in place which describes the support required to meet their own </w:t>
            </w:r>
            <w:proofErr w:type="spellStart"/>
            <w:r w:rsidRPr="00665EE1">
              <w:rPr>
                <w:rFonts w:eastAsia="Calibri"/>
                <w:sz w:val="20"/>
                <w:szCs w:val="20"/>
                <w:lang w:eastAsia="en-NZ"/>
              </w:rPr>
              <w:t>pae</w:t>
            </w:r>
            <w:proofErr w:type="spellEnd"/>
            <w:r w:rsidRPr="00665EE1">
              <w:rPr>
                <w:rFonts w:eastAsia="Calibri"/>
                <w:sz w:val="20"/>
                <w:szCs w:val="20"/>
                <w:lang w:eastAsia="en-NZ"/>
              </w:rPr>
              <w:t xml:space="preserve"> ora outcomes.</w:t>
            </w:r>
          </w:p>
        </w:tc>
      </w:tr>
      <w:tr w:rsidR="0082497A" w:rsidRPr="00072079" w14:paraId="46C72AB1" w14:textId="77777777" w:rsidTr="003D043B">
        <w:tc>
          <w:tcPr>
            <w:tcW w:w="2183" w:type="pct"/>
          </w:tcPr>
          <w:p w14:paraId="33CF056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280FD6EE"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2B5220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79E66D6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7FF2D76" w14:textId="30C6A758" w:rsidR="0082497A" w:rsidRPr="00072079" w:rsidRDefault="00E625C1" w:rsidP="003D043B">
            <w:pPr>
              <w:spacing w:after="240"/>
              <w:rPr>
                <w:rFonts w:eastAsia="Calibri"/>
                <w:sz w:val="20"/>
                <w:szCs w:val="20"/>
                <w:lang w:eastAsia="en-NZ"/>
              </w:rPr>
            </w:pPr>
            <w:r>
              <w:rPr>
                <w:rFonts w:eastAsia="Calibri"/>
                <w:sz w:val="20"/>
                <w:szCs w:val="20"/>
                <w:lang w:eastAsia="en-NZ"/>
              </w:rPr>
              <w:t>FA</w:t>
            </w:r>
          </w:p>
        </w:tc>
        <w:tc>
          <w:tcPr>
            <w:tcW w:w="2309" w:type="pct"/>
          </w:tcPr>
          <w:p w14:paraId="658E7F1A" w14:textId="77777777" w:rsidR="00E625C1" w:rsidRPr="00E625C1" w:rsidRDefault="00E625C1" w:rsidP="00E625C1">
            <w:pPr>
              <w:spacing w:after="240"/>
              <w:rPr>
                <w:rFonts w:eastAsia="Calibri"/>
                <w:sz w:val="20"/>
                <w:szCs w:val="20"/>
                <w:lang w:eastAsia="en-NZ"/>
              </w:rPr>
            </w:pPr>
            <w:r w:rsidRPr="00E625C1">
              <w:rPr>
                <w:rFonts w:eastAsia="Calibri"/>
                <w:sz w:val="20"/>
                <w:szCs w:val="20"/>
                <w:lang w:eastAsia="en-NZ"/>
              </w:rPr>
              <w:t xml:space="preserve">The residents’ activities programme is overseen by the DM. There was no diversional therapist or activities coordinator employed on the day of the audit due to a recent resignation. Caregivers are rostered to implement the activity programme Monday to Friday from 10am to 4pm. At the weekends, movies and other activities are available for residents. The activities programme is displayed in the communal areas. The programme provides variety in the content and includes a range of activities which incorporate education, leisure, cultural, spiritual and community events. A Roman Catholic priest and a Baptist minister visit the home regularly. </w:t>
            </w:r>
          </w:p>
          <w:p w14:paraId="26AEFF0F" w14:textId="77777777" w:rsidR="00E625C1" w:rsidRPr="00E625C1" w:rsidRDefault="00E625C1" w:rsidP="00E625C1">
            <w:pPr>
              <w:spacing w:after="240"/>
              <w:rPr>
                <w:rFonts w:eastAsia="Calibri"/>
                <w:sz w:val="20"/>
                <w:szCs w:val="20"/>
                <w:lang w:eastAsia="en-NZ"/>
              </w:rPr>
            </w:pPr>
            <w:r w:rsidRPr="00E625C1">
              <w:rPr>
                <w:rFonts w:eastAsia="Calibri"/>
                <w:sz w:val="20"/>
                <w:szCs w:val="20"/>
                <w:lang w:eastAsia="en-NZ"/>
              </w:rPr>
              <w:t xml:space="preserve">Regular van outings into the community occurs. </w:t>
            </w:r>
          </w:p>
          <w:p w14:paraId="227BAA88" w14:textId="77777777" w:rsidR="00E625C1" w:rsidRPr="00E625C1" w:rsidRDefault="00E625C1" w:rsidP="00E625C1">
            <w:pPr>
              <w:spacing w:after="240"/>
              <w:rPr>
                <w:rFonts w:eastAsia="Calibri"/>
                <w:sz w:val="20"/>
                <w:szCs w:val="20"/>
                <w:lang w:eastAsia="en-NZ"/>
              </w:rPr>
            </w:pPr>
            <w:r w:rsidRPr="00E625C1">
              <w:rPr>
                <w:rFonts w:eastAsia="Calibri"/>
                <w:sz w:val="20"/>
                <w:szCs w:val="20"/>
                <w:lang w:eastAsia="en-NZ"/>
              </w:rPr>
              <w:t>The residents’ activities assessments are completed within three weeks of the residents’ admission to the facility with oversight from the RN. Information on residents’ interests, their family, and previous occupations is gathered during the interview with the resident and their family and documented. The residents’ activity needs are reviewed every six months by the RN at the same time the care plans are reviewed and are part of the formal six-monthly multidisciplinary review process.</w:t>
            </w:r>
          </w:p>
          <w:p w14:paraId="7D49F334" w14:textId="77777777" w:rsidR="00E625C1" w:rsidRPr="00E625C1" w:rsidRDefault="00E625C1" w:rsidP="00E625C1">
            <w:pPr>
              <w:spacing w:after="240"/>
              <w:rPr>
                <w:rFonts w:eastAsia="Calibri"/>
                <w:sz w:val="20"/>
                <w:szCs w:val="20"/>
                <w:lang w:eastAsia="en-NZ"/>
              </w:rPr>
            </w:pPr>
            <w:r w:rsidRPr="00E625C1">
              <w:rPr>
                <w:rFonts w:eastAsia="Calibri"/>
                <w:sz w:val="20"/>
                <w:szCs w:val="20"/>
                <w:lang w:eastAsia="en-NZ"/>
              </w:rPr>
              <w:t xml:space="preserve">Regular resident meetings are held and include discussion around activities. The residents and their families reported satisfaction with </w:t>
            </w:r>
            <w:r w:rsidRPr="00E625C1">
              <w:rPr>
                <w:rFonts w:eastAsia="Calibri"/>
                <w:sz w:val="20"/>
                <w:szCs w:val="20"/>
                <w:lang w:eastAsia="en-NZ"/>
              </w:rPr>
              <w:lastRenderedPageBreak/>
              <w:t>the activities provided. Over the course of the audit residents were observed engaging and enjoying a variety of activities.</w:t>
            </w:r>
          </w:p>
          <w:p w14:paraId="337FBECA" w14:textId="1903FCE4" w:rsidR="0082497A" w:rsidRPr="00072079" w:rsidRDefault="00E625C1" w:rsidP="00E625C1">
            <w:pPr>
              <w:spacing w:after="240"/>
              <w:rPr>
                <w:rFonts w:eastAsia="Calibri"/>
                <w:sz w:val="20"/>
                <w:szCs w:val="20"/>
                <w:lang w:eastAsia="en-NZ"/>
              </w:rPr>
            </w:pPr>
            <w:r w:rsidRPr="00E625C1">
              <w:rPr>
                <w:rFonts w:eastAsia="Calibri"/>
                <w:sz w:val="20"/>
                <w:szCs w:val="20"/>
                <w:lang w:eastAsia="en-NZ"/>
              </w:rPr>
              <w:t xml:space="preserve">Recent events have included St Patrick’s day and </w:t>
            </w:r>
            <w:proofErr w:type="spellStart"/>
            <w:r w:rsidRPr="00E625C1">
              <w:rPr>
                <w:rFonts w:eastAsia="Calibri"/>
                <w:sz w:val="20"/>
                <w:szCs w:val="20"/>
                <w:lang w:eastAsia="en-NZ"/>
              </w:rPr>
              <w:t>Matariki</w:t>
            </w:r>
            <w:proofErr w:type="spellEnd"/>
            <w:r w:rsidRPr="00E625C1">
              <w:rPr>
                <w:rFonts w:eastAsia="Calibri"/>
                <w:sz w:val="20"/>
                <w:szCs w:val="20"/>
                <w:lang w:eastAsia="en-NZ"/>
              </w:rPr>
              <w:t xml:space="preserve"> celebrations, poi making and a mid-winter Christmas dinner.</w:t>
            </w:r>
          </w:p>
        </w:tc>
      </w:tr>
      <w:tr w:rsidR="0082497A" w:rsidRPr="00072079" w14:paraId="41BB2178" w14:textId="77777777" w:rsidTr="003D043B">
        <w:tc>
          <w:tcPr>
            <w:tcW w:w="2183" w:type="pct"/>
          </w:tcPr>
          <w:p w14:paraId="61BDA3F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43470DA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7E35C8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08610B2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DF65AF3" w14:textId="7B4CD2EF" w:rsidR="0082497A" w:rsidRPr="00072079" w:rsidRDefault="00376D99" w:rsidP="00376D99">
            <w:pPr>
              <w:spacing w:after="240"/>
              <w:rPr>
                <w:rFonts w:eastAsia="Calibri"/>
                <w:sz w:val="20"/>
                <w:szCs w:val="20"/>
                <w:lang w:eastAsia="en-NZ"/>
              </w:rPr>
            </w:pPr>
            <w:r>
              <w:rPr>
                <w:rFonts w:eastAsia="Calibri"/>
                <w:sz w:val="20"/>
                <w:szCs w:val="20"/>
                <w:lang w:eastAsia="en-NZ"/>
              </w:rPr>
              <w:t>FA</w:t>
            </w:r>
          </w:p>
        </w:tc>
        <w:tc>
          <w:tcPr>
            <w:tcW w:w="2309" w:type="pct"/>
          </w:tcPr>
          <w:p w14:paraId="0D281991"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A current medication management policy identifies all aspects of medicine management in line with relevant legislation and guidelines.</w:t>
            </w:r>
          </w:p>
          <w:p w14:paraId="56699A9A"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2C5CF85D"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05B0C947"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 xml:space="preserve">The medication refrigerator temperatures and medication room temperatures are monitored and are within the required range. </w:t>
            </w:r>
          </w:p>
          <w:p w14:paraId="6A2652D3"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5B446508"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on the electronic medication record was sighted. Current medication competencies were evident in staff files.</w:t>
            </w:r>
          </w:p>
          <w:p w14:paraId="69E4D1D3"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lastRenderedPageBreak/>
              <w:t>Education for residents regarding medications occurs on a one-to-one basis by the RN. Medication information for residents and whānau can be accessed online as needed.</w:t>
            </w:r>
          </w:p>
          <w:p w14:paraId="0A527767"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 xml:space="preserve">There were no residents self-administering medication on the day of the audit. </w:t>
            </w:r>
          </w:p>
          <w:p w14:paraId="18BB658A" w14:textId="77777777" w:rsidR="00376D99" w:rsidRPr="00376D99" w:rsidRDefault="00376D99" w:rsidP="00376D99">
            <w:pPr>
              <w:spacing w:after="240"/>
              <w:rPr>
                <w:rFonts w:eastAsia="Calibri"/>
                <w:sz w:val="20"/>
                <w:szCs w:val="20"/>
                <w:lang w:eastAsia="en-NZ"/>
              </w:rPr>
            </w:pPr>
            <w:r w:rsidRPr="00376D99">
              <w:rPr>
                <w:rFonts w:eastAsia="Calibri"/>
                <w:sz w:val="20"/>
                <w:szCs w:val="20"/>
                <w:lang w:eastAsia="en-NZ"/>
              </w:rPr>
              <w:t>Standing orders are not used.</w:t>
            </w:r>
          </w:p>
          <w:p w14:paraId="3F0BC616" w14:textId="68331EAB" w:rsidR="0082497A" w:rsidRPr="00072079" w:rsidRDefault="00376D99" w:rsidP="00376D99">
            <w:pPr>
              <w:spacing w:after="240"/>
              <w:rPr>
                <w:rFonts w:eastAsia="Calibri"/>
                <w:sz w:val="20"/>
                <w:szCs w:val="20"/>
                <w:lang w:eastAsia="en-NZ"/>
              </w:rPr>
            </w:pPr>
            <w:r w:rsidRPr="00376D99">
              <w:rPr>
                <w:rFonts w:eastAsia="Calibri"/>
                <w:sz w:val="20"/>
                <w:szCs w:val="20"/>
                <w:lang w:eastAsia="en-NZ"/>
              </w:rPr>
              <w:t>Interview with the RN confirmed that if over the counter or alternative medications were being used, they would be added to the medication chart by the NP/GP following discussion with the resident and/or their family/whānau. No over the counter or traditional medications were in use on the day of the audit.</w:t>
            </w:r>
          </w:p>
        </w:tc>
      </w:tr>
      <w:tr w:rsidR="0082497A" w:rsidRPr="00072079" w14:paraId="4C52E2C6" w14:textId="77777777" w:rsidTr="003D043B">
        <w:tc>
          <w:tcPr>
            <w:tcW w:w="2183" w:type="pct"/>
          </w:tcPr>
          <w:p w14:paraId="42FFCC8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6A55A83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3230BA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22834FC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2974E3F" w14:textId="2CAE94F1" w:rsidR="0082497A" w:rsidRPr="00072079" w:rsidRDefault="00502080" w:rsidP="00502080">
            <w:pPr>
              <w:spacing w:after="240"/>
              <w:rPr>
                <w:rFonts w:eastAsia="Calibri"/>
                <w:sz w:val="20"/>
                <w:szCs w:val="20"/>
                <w:lang w:eastAsia="en-NZ"/>
              </w:rPr>
            </w:pPr>
            <w:r>
              <w:rPr>
                <w:rFonts w:eastAsia="Calibri"/>
                <w:sz w:val="20"/>
                <w:szCs w:val="20"/>
                <w:lang w:eastAsia="en-NZ"/>
              </w:rPr>
              <w:t>PA Low</w:t>
            </w:r>
          </w:p>
        </w:tc>
        <w:tc>
          <w:tcPr>
            <w:tcW w:w="2309" w:type="pct"/>
          </w:tcPr>
          <w:p w14:paraId="124ABBFE" w14:textId="77777777" w:rsidR="00502080" w:rsidRPr="00502080" w:rsidRDefault="00502080" w:rsidP="00502080">
            <w:pPr>
              <w:spacing w:after="240"/>
              <w:rPr>
                <w:rFonts w:eastAsia="Calibri"/>
                <w:sz w:val="20"/>
                <w:szCs w:val="20"/>
                <w:lang w:eastAsia="en-NZ"/>
              </w:rPr>
            </w:pPr>
            <w:r w:rsidRPr="00502080">
              <w:rPr>
                <w:rFonts w:eastAsia="Calibri"/>
                <w:sz w:val="20"/>
                <w:szCs w:val="20"/>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and dislikes of residents. These are accommodated in daily meal planning. </w:t>
            </w:r>
          </w:p>
          <w:p w14:paraId="581ABC44" w14:textId="77777777" w:rsidR="00502080" w:rsidRPr="00502080" w:rsidRDefault="00502080" w:rsidP="00502080">
            <w:pPr>
              <w:spacing w:after="240"/>
              <w:rPr>
                <w:rFonts w:eastAsia="Calibri"/>
                <w:sz w:val="20"/>
                <w:szCs w:val="20"/>
                <w:lang w:eastAsia="en-NZ"/>
              </w:rPr>
            </w:pPr>
            <w:r w:rsidRPr="00502080">
              <w:rPr>
                <w:rFonts w:eastAsia="Calibri"/>
                <w:sz w:val="20"/>
                <w:szCs w:val="20"/>
                <w:lang w:eastAsia="en-NZ"/>
              </w:rPr>
              <w:t xml:space="preserve">Residents can participate in food preparation as part of the activity programme. All meals are prepared on site and served in one of the two dining rooms or in the residents’ rooms. The temperature of food served is taken and recorded. Residents were observed to be given sufficient time to eat their meal and assistance was provided when necessary. Residents and families interviewed stated that they were satisfied with the meals provided. </w:t>
            </w:r>
          </w:p>
          <w:p w14:paraId="14B55100" w14:textId="77777777" w:rsidR="00502080" w:rsidRPr="00502080" w:rsidRDefault="00502080" w:rsidP="00502080">
            <w:pPr>
              <w:spacing w:after="240"/>
              <w:rPr>
                <w:rFonts w:eastAsia="Calibri"/>
                <w:sz w:val="20"/>
                <w:szCs w:val="20"/>
                <w:lang w:eastAsia="en-NZ"/>
              </w:rPr>
            </w:pPr>
            <w:r w:rsidRPr="00502080">
              <w:rPr>
                <w:rFonts w:eastAsia="Calibri"/>
                <w:sz w:val="20"/>
                <w:szCs w:val="20"/>
                <w:lang w:eastAsia="en-NZ"/>
              </w:rPr>
              <w:t>The food service is provided in line with recognised nutritional guidelines for older people. The seasonal menu has been reviewed by a dietitian, with the winter menu implemented at the time of audit. The food control plan expiry date is 31st July 2022. The food control audit was delayed due to COVID-19 and is scheduled to occur early in August 2022.</w:t>
            </w:r>
          </w:p>
          <w:p w14:paraId="0AF12DBE" w14:textId="77777777" w:rsidR="00502080" w:rsidRPr="00502080" w:rsidRDefault="00502080" w:rsidP="00502080">
            <w:pPr>
              <w:spacing w:after="240"/>
              <w:rPr>
                <w:rFonts w:eastAsia="Calibri"/>
                <w:sz w:val="20"/>
                <w:szCs w:val="20"/>
                <w:lang w:eastAsia="en-NZ"/>
              </w:rPr>
            </w:pPr>
            <w:r w:rsidRPr="00502080">
              <w:rPr>
                <w:rFonts w:eastAsia="Calibri"/>
                <w:sz w:val="20"/>
                <w:szCs w:val="20"/>
                <w:lang w:eastAsia="en-NZ"/>
              </w:rPr>
              <w:lastRenderedPageBreak/>
              <w:t>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however the temperatures of fridges and the freezer are inconsistently recorded. Dry food supplies are stored in the pantry and rotation of stock occurs. All dry stock containers are labelled and dated.</w:t>
            </w:r>
          </w:p>
          <w:p w14:paraId="21A18408" w14:textId="6174831A" w:rsidR="0082497A" w:rsidRPr="00072079" w:rsidRDefault="00502080" w:rsidP="00502080">
            <w:pPr>
              <w:spacing w:after="240"/>
              <w:rPr>
                <w:rFonts w:eastAsia="Calibri"/>
                <w:sz w:val="20"/>
                <w:szCs w:val="20"/>
                <w:lang w:eastAsia="en-NZ"/>
              </w:rPr>
            </w:pPr>
            <w:r w:rsidRPr="00502080">
              <w:rPr>
                <w:rFonts w:eastAsia="Calibri"/>
                <w:sz w:val="20"/>
                <w:szCs w:val="20"/>
                <w:lang w:eastAsia="en-NZ"/>
              </w:rPr>
              <w:t>Discussion and feedback on the menu and food provided is sought at the residents’ meetings and in the annual residents’ survey. However, specific options to address residents’ cultural needs are not available within the current menu.</w:t>
            </w:r>
          </w:p>
        </w:tc>
      </w:tr>
      <w:tr w:rsidR="0082497A" w:rsidRPr="00072079" w14:paraId="67FBFCD5" w14:textId="77777777" w:rsidTr="003D043B">
        <w:tc>
          <w:tcPr>
            <w:tcW w:w="2183" w:type="pct"/>
          </w:tcPr>
          <w:p w14:paraId="22D2A4C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0608B194"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1691263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5974400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BC95F40" w14:textId="106BE82B" w:rsidR="0082497A" w:rsidRPr="00072079" w:rsidRDefault="00194816" w:rsidP="003D043B">
            <w:pPr>
              <w:spacing w:after="240"/>
              <w:rPr>
                <w:rFonts w:eastAsia="Calibri"/>
                <w:sz w:val="20"/>
                <w:szCs w:val="20"/>
                <w:lang w:eastAsia="en-NZ"/>
              </w:rPr>
            </w:pPr>
            <w:r>
              <w:rPr>
                <w:rFonts w:eastAsia="Calibri"/>
                <w:sz w:val="20"/>
                <w:szCs w:val="20"/>
                <w:lang w:eastAsia="en-NZ"/>
              </w:rPr>
              <w:t>FA</w:t>
            </w:r>
          </w:p>
        </w:tc>
        <w:tc>
          <w:tcPr>
            <w:tcW w:w="2309" w:type="pct"/>
          </w:tcPr>
          <w:p w14:paraId="2855F269"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There is resident transfer/discharge policy.</w:t>
            </w:r>
          </w:p>
          <w:p w14:paraId="04416E14"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Transition, exit, discharge, or transfer is managed in a planned and coordinated manner and includes ongoing consultation with residents and family/whānau. The service facilitates access to other medical and non-medical services. Residents/family/whānau are advised of options to access other health and disability services and social support or Kaupapa Māori agencies if indicated or requested.</w:t>
            </w:r>
          </w:p>
          <w:p w14:paraId="5D28B720"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57580D1D" w14:textId="7E0639DC" w:rsidR="0082497A" w:rsidRPr="00072079" w:rsidRDefault="00194816" w:rsidP="00194816">
            <w:pPr>
              <w:spacing w:after="240"/>
              <w:rPr>
                <w:rFonts w:eastAsia="Calibri"/>
                <w:sz w:val="20"/>
                <w:szCs w:val="20"/>
                <w:lang w:eastAsia="en-NZ"/>
              </w:rPr>
            </w:pPr>
            <w:r w:rsidRPr="00194816">
              <w:rPr>
                <w:rFonts w:eastAsia="Calibri"/>
                <w:sz w:val="20"/>
                <w:szCs w:val="20"/>
                <w:lang w:eastAsia="en-NZ"/>
              </w:rPr>
              <w:t>Interviews with the DM and RN and review of residents’ files confirmed there is open communication between services, the resident, and the family/whānau. Relevant information is documented and communicated to health providers. The facility uses the ‘yellow envelope’ system for transfers to another service or facility. Follow-up occurs to check that the resident is settled.</w:t>
            </w:r>
          </w:p>
        </w:tc>
      </w:tr>
      <w:tr w:rsidR="0082497A" w:rsidRPr="00072079" w14:paraId="00817F5E" w14:textId="77777777" w:rsidTr="003D043B">
        <w:tc>
          <w:tcPr>
            <w:tcW w:w="2183" w:type="pct"/>
          </w:tcPr>
          <w:p w14:paraId="491F556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521C9BC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2E90D3B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05171D0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2C24214" w14:textId="644787F4" w:rsidR="0082497A" w:rsidRPr="00072079" w:rsidRDefault="00194816" w:rsidP="003D043B">
            <w:pPr>
              <w:spacing w:after="240"/>
              <w:rPr>
                <w:rFonts w:eastAsia="Calibri"/>
                <w:sz w:val="20"/>
                <w:szCs w:val="20"/>
                <w:lang w:eastAsia="en-NZ"/>
              </w:rPr>
            </w:pPr>
            <w:r>
              <w:rPr>
                <w:rFonts w:eastAsia="Calibri"/>
                <w:sz w:val="20"/>
                <w:szCs w:val="20"/>
                <w:lang w:eastAsia="en-NZ"/>
              </w:rPr>
              <w:t>FA</w:t>
            </w:r>
          </w:p>
        </w:tc>
        <w:tc>
          <w:tcPr>
            <w:tcW w:w="2309" w:type="pct"/>
          </w:tcPr>
          <w:p w14:paraId="31F93927"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A current building warrant of fitness is displayed in the entrance to the facility. </w:t>
            </w:r>
          </w:p>
          <w:p w14:paraId="411249DC"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The DM is responsible for maintenance. The DM has identified refurbishment requirements and has an implemented planned and reactive maintenance schedule. The facility has an annual test and tag programme, and this is up to date, with checking and calibrating of clinical equipment annually. </w:t>
            </w:r>
          </w:p>
          <w:p w14:paraId="75A85BB4"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Staff interviews and facility inspection confirmed there is adequate equipment to support care for all residents. Each resident has their own room with sufficient space to sit and read and mobilise safely. There are external landscaped lawns, decked areas with outdoor tables and chairs, and shade able to be accessed freely by residents and their visitors. The facility has: two dining rooms; a main lounge and a small communal lounge outside one room. The two dining rooms can service as lounge areas outside meals times. There are external balconies around the veranda of the facility and other areas with seating and shade that can be easily accessed by residents. Residents can also meet with visitors in their room for privacy if they wish, (COVID-19 restrictions dependant). </w:t>
            </w:r>
          </w:p>
          <w:p w14:paraId="56D2FFFA"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Furniture in residents’ rooms includes residents’ own personal pieces; is appropriate to the setting; and is arranged in a manner that enable residents to mobilise freely. The lounge areas are used for activities. Residents are encouraged to have meals with other residents in communal dining rooms, however, can choose when and where to have their meals. All resident rooms and communal areas accessed by residents have safe ventilation and at least one external window providing natural light. There are wall panels for heating in residents’ rooms. There are two heat pumps in communal areas. The environment in both residents’ rooms and communal areas was noted to be maintained at a satisfactory temperature.</w:t>
            </w:r>
          </w:p>
          <w:p w14:paraId="77B2EFC3"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There are sufficient numbers of accessible toilets and showering facilities of appropriate design to meet resident needs located in each wing of the facility. Communal toilets have a system to indicate vacancy and have disability access. The visitor/staff toilet is located </w:t>
            </w:r>
            <w:r w:rsidRPr="00194816">
              <w:rPr>
                <w:rFonts w:eastAsia="Calibri"/>
                <w:sz w:val="20"/>
                <w:szCs w:val="20"/>
                <w:lang w:eastAsia="en-NZ"/>
              </w:rPr>
              <w:lastRenderedPageBreak/>
              <w:t>near communal areas. All shower and toilet facilities have call bells; sufficient room; approved handrails; and other equipment to facilitate ease of mobility and independence. Residents were observed being supported to access communal toilets and showers in a manner that was respectful and preserved resident dignity.</w:t>
            </w:r>
          </w:p>
          <w:p w14:paraId="26A4F2CB"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Hot water temperatures are monitored three monthly and were noted to be maintained within recommended temperature ranges. Manager interviews confirmed that where these varied from the recommend range corrective actions were taken immediately to address this.</w:t>
            </w:r>
          </w:p>
          <w:p w14:paraId="516DE89C" w14:textId="21031F67" w:rsidR="0082497A" w:rsidRPr="00072079" w:rsidRDefault="00194816" w:rsidP="00194816">
            <w:pPr>
              <w:spacing w:after="240"/>
              <w:rPr>
                <w:rFonts w:eastAsia="Calibri"/>
                <w:sz w:val="20"/>
                <w:szCs w:val="20"/>
                <w:lang w:eastAsia="en-NZ"/>
              </w:rPr>
            </w:pPr>
            <w:r w:rsidRPr="00194816">
              <w:rPr>
                <w:rFonts w:eastAsia="Calibri"/>
                <w:sz w:val="20"/>
                <w:szCs w:val="20"/>
                <w:lang w:eastAsia="en-NZ"/>
              </w:rPr>
              <w:t>There are two external designated smoking area for residents that ensure smoking does not impact on other residents or staff.</w:t>
            </w:r>
          </w:p>
        </w:tc>
      </w:tr>
      <w:tr w:rsidR="0082497A" w:rsidRPr="00072079" w14:paraId="4CB53514" w14:textId="77777777" w:rsidTr="003D043B">
        <w:tc>
          <w:tcPr>
            <w:tcW w:w="2183" w:type="pct"/>
          </w:tcPr>
          <w:p w14:paraId="02FFF2B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300E5D5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21F0325"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AC8604B"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24230822" w14:textId="6E568359" w:rsidR="0082497A" w:rsidRPr="00072079" w:rsidRDefault="00194816" w:rsidP="00194816">
            <w:pPr>
              <w:spacing w:after="240"/>
              <w:rPr>
                <w:rFonts w:eastAsia="Calibri"/>
                <w:sz w:val="20"/>
                <w:szCs w:val="20"/>
                <w:lang w:eastAsia="en-NZ"/>
              </w:rPr>
            </w:pPr>
            <w:r>
              <w:rPr>
                <w:rFonts w:eastAsia="Calibri"/>
                <w:sz w:val="20"/>
                <w:szCs w:val="20"/>
                <w:lang w:eastAsia="en-NZ"/>
              </w:rPr>
              <w:t>FA</w:t>
            </w:r>
          </w:p>
        </w:tc>
        <w:tc>
          <w:tcPr>
            <w:tcW w:w="2309" w:type="pct"/>
          </w:tcPr>
          <w:p w14:paraId="5FB474D8"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An approved fire evacuation plan was sighted that is relevant to the configuration of the facility. Interviews and documentation confirmed that fire drills are conducted at least once every six months. There is firefighting equipment and signage displayed. The most senior person on duty is the nominated fire warden for the facility. 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28F3690C"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The RN, caregivers, the cook, and activities person have completed first aid training. There is a least one staff member on each shift with a current first aid certificate. Staff files and training records demonstrate that orientation and training include emergency procedures and fire safety.</w:t>
            </w:r>
          </w:p>
          <w:p w14:paraId="1D11BE63"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There are supplies to sustain staff and residents in an emergency situation including alternative energy and utility sources available in the event of the main supplies failing. These include a barbeque and gas bottle; lighting; food, and continence supplies. A generator can be sourced externally if required. The facility has an external tank of </w:t>
            </w:r>
            <w:r w:rsidRPr="00194816">
              <w:rPr>
                <w:rFonts w:eastAsia="Calibri"/>
                <w:sz w:val="20"/>
                <w:szCs w:val="20"/>
                <w:lang w:eastAsia="en-NZ"/>
              </w:rPr>
              <w:lastRenderedPageBreak/>
              <w:t xml:space="preserve">water for emergencies, and sufficient fresh water to support residents and staff for seven days in an emergency.  </w:t>
            </w:r>
          </w:p>
          <w:p w14:paraId="4CC1AB50"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All hand basins used for hand washing, including those in residents’ rooms, have access to flowing soap and paper towels. These were observed to be used correctly by staff and visitors.</w:t>
            </w:r>
          </w:p>
          <w:p w14:paraId="3CD6039D"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There are security systems in place to ensure the protection and safety of residents, visitors, and staff. The facility is locked in the evenings and external doors are locked. Doors are checked by staff late afternoon. The entrances are monitored by external cameras. Caregivers carry the facility mobile phone at night as well as internal intercom devices and the DM interview advised that police would be called at night if staff were concerned about their security.</w:t>
            </w:r>
          </w:p>
          <w:p w14:paraId="6EFBCB5A" w14:textId="795578EC" w:rsidR="0082497A" w:rsidRPr="00072079" w:rsidRDefault="00194816" w:rsidP="00194816">
            <w:pPr>
              <w:spacing w:after="240"/>
              <w:rPr>
                <w:rFonts w:eastAsia="Calibri"/>
                <w:sz w:val="20"/>
                <w:szCs w:val="20"/>
                <w:lang w:eastAsia="en-NZ"/>
              </w:rPr>
            </w:pPr>
            <w:r w:rsidRPr="00194816">
              <w:rPr>
                <w:rFonts w:eastAsia="Calibri"/>
                <w:sz w:val="20"/>
                <w:szCs w:val="20"/>
                <w:lang w:eastAsia="en-NZ"/>
              </w:rPr>
              <w:t>Currently, under COVID-19 restrictions visiting is restricted. Visitors are instructed to press the doorbell for assistance. Family/whānau are aware of the security measures and fire systems with notices placed in all wings.</w:t>
            </w:r>
          </w:p>
        </w:tc>
      </w:tr>
      <w:tr w:rsidR="0082497A" w:rsidRPr="00072079" w14:paraId="2CB79946" w14:textId="77777777" w:rsidTr="003D043B">
        <w:tc>
          <w:tcPr>
            <w:tcW w:w="2183" w:type="pct"/>
          </w:tcPr>
          <w:p w14:paraId="5EC223FE"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5.1: Governance</w:t>
            </w:r>
          </w:p>
          <w:p w14:paraId="58EBBE6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66F494A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4FF730E4"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91B8872" w14:textId="35818944" w:rsidR="0082497A" w:rsidRPr="00072079" w:rsidRDefault="00194816" w:rsidP="003D043B">
            <w:pPr>
              <w:spacing w:after="240"/>
              <w:rPr>
                <w:rFonts w:eastAsia="Calibri"/>
                <w:sz w:val="20"/>
                <w:szCs w:val="20"/>
                <w:lang w:eastAsia="en-NZ"/>
              </w:rPr>
            </w:pPr>
            <w:r>
              <w:rPr>
                <w:rFonts w:eastAsia="Calibri"/>
                <w:sz w:val="20"/>
                <w:szCs w:val="20"/>
                <w:lang w:eastAsia="en-NZ"/>
              </w:rPr>
              <w:t>FA</w:t>
            </w:r>
          </w:p>
        </w:tc>
        <w:tc>
          <w:tcPr>
            <w:tcW w:w="2309" w:type="pct"/>
          </w:tcPr>
          <w:p w14:paraId="45CB07C3"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Infection prevention (IP) and antimicrobial stewardship (AMS) are an integral part of the strategic plan to ensure an environment that minimises the risk of infection to residents, staff, and visitors by implementing an infection control programme. </w:t>
            </w:r>
          </w:p>
          <w:p w14:paraId="18F5A433"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There are policies and procedures in place to manage significant IP events. Any significant events are managed using a collaborative approach and involve the infection control nurse (ICN) and the GP. External resources and support are available through external specialists, GP, wound nurse, and the public hospital IP team when required. Overall effectiveness of the programme is monitored by the ICN and DM. </w:t>
            </w:r>
          </w:p>
          <w:p w14:paraId="22A902A2" w14:textId="77777777" w:rsidR="00194816" w:rsidRPr="00194816" w:rsidRDefault="00194816" w:rsidP="00194816">
            <w:pPr>
              <w:spacing w:after="240"/>
              <w:rPr>
                <w:rFonts w:eastAsia="Calibri"/>
                <w:sz w:val="20"/>
                <w:szCs w:val="20"/>
                <w:lang w:eastAsia="en-NZ"/>
              </w:rPr>
            </w:pPr>
            <w:r w:rsidRPr="00194816">
              <w:rPr>
                <w:rFonts w:eastAsia="Calibri"/>
                <w:sz w:val="20"/>
                <w:szCs w:val="20"/>
                <w:lang w:eastAsia="en-NZ"/>
              </w:rPr>
              <w:t xml:space="preserve">The RN is the ICN and has completed training for the role. A documented and signed role description for the ICN is in place. The ICN reports to the DM. </w:t>
            </w:r>
          </w:p>
          <w:p w14:paraId="104E73A7" w14:textId="48D6CCFA" w:rsidR="0082497A" w:rsidRPr="00072079" w:rsidRDefault="00194816" w:rsidP="00194816">
            <w:pPr>
              <w:spacing w:after="240"/>
              <w:rPr>
                <w:rFonts w:eastAsia="Calibri"/>
                <w:sz w:val="20"/>
                <w:szCs w:val="20"/>
                <w:lang w:eastAsia="en-NZ"/>
              </w:rPr>
            </w:pPr>
            <w:r w:rsidRPr="00194816">
              <w:rPr>
                <w:rFonts w:eastAsia="Calibri"/>
                <w:sz w:val="20"/>
                <w:szCs w:val="20"/>
                <w:lang w:eastAsia="en-NZ"/>
              </w:rPr>
              <w:lastRenderedPageBreak/>
              <w:t>There are adequate resources to implement the infection control programme. The ICN who is responsible for implementing the infection control programme, liaises with the DM. 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tc>
      </w:tr>
      <w:tr w:rsidR="0082497A" w:rsidRPr="00072079" w14:paraId="0F0FB1AF" w14:textId="77777777" w:rsidTr="003D043B">
        <w:tc>
          <w:tcPr>
            <w:tcW w:w="2183" w:type="pct"/>
          </w:tcPr>
          <w:p w14:paraId="1A7FD079"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346D74B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66238A9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7C8985B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2DBD822" w14:textId="26F5AC4E" w:rsidR="0082497A" w:rsidRPr="00072079" w:rsidRDefault="00A7639C" w:rsidP="003D043B">
            <w:pPr>
              <w:spacing w:after="240"/>
              <w:rPr>
                <w:rFonts w:eastAsia="Calibri"/>
                <w:sz w:val="20"/>
                <w:szCs w:val="20"/>
                <w:lang w:eastAsia="en-NZ"/>
              </w:rPr>
            </w:pPr>
            <w:r>
              <w:rPr>
                <w:rFonts w:eastAsia="Calibri"/>
                <w:sz w:val="20"/>
                <w:szCs w:val="20"/>
                <w:lang w:eastAsia="en-NZ"/>
              </w:rPr>
              <w:t>FA</w:t>
            </w:r>
          </w:p>
        </w:tc>
        <w:tc>
          <w:tcPr>
            <w:tcW w:w="2309" w:type="pct"/>
          </w:tcPr>
          <w:p w14:paraId="79EB02AE"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The infection control programme is appropriate for the size and complexity of the service. The infection prevention and control programme is reviewed annually and is linked to the quality and business plan. </w:t>
            </w:r>
          </w:p>
          <w:p w14:paraId="47D2D31C"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7DF9A36C"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There is a pandemic response plan in place which is reviewed and tested at regular intervals.  </w:t>
            </w:r>
          </w:p>
          <w:p w14:paraId="6CFF66A9"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The DM and ICN involve staff in the review of policies and procedures when appropriate.</w:t>
            </w:r>
          </w:p>
          <w:p w14:paraId="1D124820"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w:t>
            </w:r>
            <w:r w:rsidRPr="00A7639C">
              <w:rPr>
                <w:rFonts w:eastAsia="Calibri"/>
                <w:sz w:val="20"/>
                <w:szCs w:val="20"/>
                <w:lang w:eastAsia="en-NZ"/>
              </w:rPr>
              <w:lastRenderedPageBreak/>
              <w:t xml:space="preserve">12 months. The ICN has access to an online training system with resources, guidelines, and best practice. The DM and ICN have completed infection control audits.  </w:t>
            </w:r>
          </w:p>
          <w:p w14:paraId="6165A84C"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The DM purchases infection control equipment as required. Infection prevention input into new buildings or significant changes occurs as required. </w:t>
            </w:r>
          </w:p>
          <w:p w14:paraId="13F6600D"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There is a policy in place for decontamination of reusable medical devices and this is followed. </w:t>
            </w:r>
          </w:p>
          <w:p w14:paraId="6DCF9089" w14:textId="77777777" w:rsidR="00A7639C" w:rsidRPr="00A7639C" w:rsidRDefault="00A7639C" w:rsidP="00A7639C">
            <w:pPr>
              <w:spacing w:after="240"/>
              <w:rPr>
                <w:rFonts w:eastAsia="Calibri"/>
                <w:sz w:val="20"/>
                <w:szCs w:val="20"/>
                <w:lang w:eastAsia="en-NZ"/>
              </w:rPr>
            </w:pPr>
            <w:r w:rsidRPr="00A7639C">
              <w:rPr>
                <w:rFonts w:eastAsia="Calibri"/>
                <w:sz w:val="20"/>
                <w:szCs w:val="20"/>
                <w:lang w:eastAsia="en-NZ"/>
              </w:rPr>
              <w:t xml:space="preserve">Educational resources in </w:t>
            </w:r>
            <w:proofErr w:type="spellStart"/>
            <w:r w:rsidRPr="00A7639C">
              <w:rPr>
                <w:rFonts w:eastAsia="Calibri"/>
                <w:sz w:val="20"/>
                <w:szCs w:val="20"/>
                <w:lang w:eastAsia="en-NZ"/>
              </w:rPr>
              <w:t>te</w:t>
            </w:r>
            <w:proofErr w:type="spellEnd"/>
            <w:r w:rsidRPr="00A7639C">
              <w:rPr>
                <w:rFonts w:eastAsia="Calibri"/>
                <w:sz w:val="20"/>
                <w:szCs w:val="20"/>
                <w:lang w:eastAsia="en-NZ"/>
              </w:rPr>
              <w:t xml:space="preserve"> </w:t>
            </w:r>
            <w:proofErr w:type="spellStart"/>
            <w:r w:rsidRPr="00A7639C">
              <w:rPr>
                <w:rFonts w:eastAsia="Calibri"/>
                <w:sz w:val="20"/>
                <w:szCs w:val="20"/>
                <w:lang w:eastAsia="en-NZ"/>
              </w:rPr>
              <w:t>reo</w:t>
            </w:r>
            <w:proofErr w:type="spellEnd"/>
            <w:r w:rsidRPr="00A7639C">
              <w:rPr>
                <w:rFonts w:eastAsia="Calibri"/>
                <w:sz w:val="20"/>
                <w:szCs w:val="20"/>
                <w:lang w:eastAsia="en-NZ"/>
              </w:rPr>
              <w:t xml:space="preserve"> Māori can be accessed online if needed. All residents are included and participate in IP. Staff are trained in cultural safety.</w:t>
            </w:r>
          </w:p>
          <w:p w14:paraId="06FF6699" w14:textId="4EE8D25A" w:rsidR="0082497A" w:rsidRPr="00072079" w:rsidRDefault="00A7639C" w:rsidP="00A7639C">
            <w:pPr>
              <w:spacing w:after="240"/>
              <w:rPr>
                <w:rFonts w:eastAsia="Calibri"/>
                <w:sz w:val="20"/>
                <w:szCs w:val="20"/>
                <w:lang w:eastAsia="en-NZ"/>
              </w:rPr>
            </w:pPr>
            <w:r w:rsidRPr="00A7639C">
              <w:rPr>
                <w:rFonts w:eastAsia="Calibri"/>
                <w:sz w:val="20"/>
                <w:szCs w:val="20"/>
                <w:lang w:eastAsia="en-NZ"/>
              </w:rPr>
              <w:t>There have been no outbreaks since the previous audit.</w:t>
            </w:r>
          </w:p>
        </w:tc>
      </w:tr>
      <w:tr w:rsidR="0082497A" w:rsidRPr="00072079" w14:paraId="1EE6AED1" w14:textId="77777777" w:rsidTr="003D043B">
        <w:tc>
          <w:tcPr>
            <w:tcW w:w="2183" w:type="pct"/>
          </w:tcPr>
          <w:p w14:paraId="68203F9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38348CD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30B55F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74EEB4DB"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49D2F9F" w14:textId="6873F76B" w:rsidR="0082497A" w:rsidRPr="00072079" w:rsidRDefault="00282EFF" w:rsidP="003D043B">
            <w:pPr>
              <w:spacing w:after="240"/>
              <w:rPr>
                <w:rFonts w:eastAsia="Calibri"/>
                <w:sz w:val="20"/>
                <w:szCs w:val="20"/>
                <w:lang w:eastAsia="en-NZ"/>
              </w:rPr>
            </w:pPr>
            <w:r>
              <w:rPr>
                <w:rFonts w:eastAsia="Calibri"/>
                <w:sz w:val="20"/>
                <w:szCs w:val="20"/>
                <w:lang w:eastAsia="en-NZ"/>
              </w:rPr>
              <w:t>FA</w:t>
            </w:r>
          </w:p>
        </w:tc>
        <w:tc>
          <w:tcPr>
            <w:tcW w:w="2309" w:type="pct"/>
          </w:tcPr>
          <w:p w14:paraId="06DC18A9"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There are approved policies and guidelines for antimicrobial prescribing. </w:t>
            </w:r>
          </w:p>
          <w:p w14:paraId="1D389632" w14:textId="44AAB488" w:rsidR="0082497A" w:rsidRPr="00072079" w:rsidRDefault="00282EFF" w:rsidP="00282EFF">
            <w:pPr>
              <w:spacing w:after="240"/>
              <w:rPr>
                <w:rFonts w:eastAsia="Calibri"/>
                <w:sz w:val="20"/>
                <w:szCs w:val="20"/>
                <w:lang w:eastAsia="en-NZ"/>
              </w:rPr>
            </w:pPr>
            <w:r w:rsidRPr="00282EFF">
              <w:rPr>
                <w:rFonts w:eastAsia="Calibri"/>
                <w:sz w:val="20"/>
                <w:szCs w:val="20"/>
                <w:lang w:eastAsia="en-NZ"/>
              </w:rPr>
              <w:t>Prescribing of antimicrobial use and its effectiveness is monitored, recorded, and analysed. Trends are identified and feedback to staff occurs. If an area for improvement were identified this would be discussed with the GP.</w:t>
            </w:r>
          </w:p>
        </w:tc>
      </w:tr>
      <w:tr w:rsidR="0082497A" w:rsidRPr="00072079" w14:paraId="60F67DCC" w14:textId="77777777" w:rsidTr="003D043B">
        <w:tc>
          <w:tcPr>
            <w:tcW w:w="2183" w:type="pct"/>
          </w:tcPr>
          <w:p w14:paraId="12CD59A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AF5FBD7"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9CB579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08EB6E9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AFEFFCF" w14:textId="63E65B26" w:rsidR="0082497A" w:rsidRPr="00072079" w:rsidRDefault="00282EFF"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D8FE3B0"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 Cornwall Rest Home surveillance policy describes the requirements for infection surveillance and includes the process for internal monitoring. Internal audits are completed. </w:t>
            </w:r>
          </w:p>
          <w:p w14:paraId="241EA829"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 ICN is responsible for the surveillance programme. </w:t>
            </w:r>
          </w:p>
          <w:p w14:paraId="472602D6"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Infection control surveillance occurs monthly with analysis of data and reporting at staff and quality meetings. The type of surveillance </w:t>
            </w:r>
            <w:r w:rsidRPr="00282EFF">
              <w:rPr>
                <w:rFonts w:eastAsia="Calibri"/>
                <w:sz w:val="20"/>
                <w:szCs w:val="20"/>
                <w:lang w:eastAsia="en-NZ"/>
              </w:rPr>
              <w:lastRenderedPageBreak/>
              <w:t xml:space="preserve">undertaken is appropriate to the size and complexity of this service. Standardised definitions are used for the identification and classification of infections. </w:t>
            </w:r>
          </w:p>
          <w:p w14:paraId="1847B2B2"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At interview staff reported they are made aware of infections through handover, progress notes, short term care plans and verbal feedback from the RN and DM. </w:t>
            </w:r>
          </w:p>
          <w:p w14:paraId="119F202C"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New infections and any required management plan are part of the handover, to ensure early intervention occurs. Families are updated by phone, email or text if required. Short term care plans are developed to guide care and evaluate treatment for all residents who have an infection. </w:t>
            </w:r>
          </w:p>
          <w:p w14:paraId="20A1F2BB"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Education for residents regarding infections occurs on a one-to-one basis and includes advice and education about hand hygiene, medications prescribed and requirements if appropriate for isolation. </w:t>
            </w:r>
          </w:p>
          <w:p w14:paraId="33A87753" w14:textId="7FE9B2FE" w:rsidR="0082497A" w:rsidRPr="00072079" w:rsidRDefault="00282EFF" w:rsidP="00282EFF">
            <w:pPr>
              <w:spacing w:after="240"/>
              <w:rPr>
                <w:rFonts w:eastAsia="Calibri"/>
                <w:sz w:val="20"/>
                <w:szCs w:val="20"/>
                <w:lang w:eastAsia="en-NZ"/>
              </w:rPr>
            </w:pPr>
            <w:r w:rsidRPr="00282EFF">
              <w:rPr>
                <w:rFonts w:eastAsia="Calibri"/>
                <w:sz w:val="20"/>
                <w:szCs w:val="20"/>
                <w:lang w:eastAsia="en-NZ"/>
              </w:rPr>
              <w:t>Coronavirus disease information is available to all visitors to the facility. Infection prevention and control resources are available should a resident infection or outbreak occur.</w:t>
            </w:r>
          </w:p>
        </w:tc>
      </w:tr>
      <w:tr w:rsidR="0082497A" w:rsidRPr="00072079" w14:paraId="6EF656DC" w14:textId="77777777" w:rsidTr="003D043B">
        <w:tc>
          <w:tcPr>
            <w:tcW w:w="2183" w:type="pct"/>
          </w:tcPr>
          <w:p w14:paraId="6B44E25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5.5: Environment</w:t>
            </w:r>
          </w:p>
          <w:p w14:paraId="4CACC8C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1BA0312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B8B3082"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5D0EF06" w14:textId="6B37E815" w:rsidR="0082497A" w:rsidRPr="00072079" w:rsidRDefault="00282EFF" w:rsidP="003D043B">
            <w:pPr>
              <w:spacing w:after="240"/>
              <w:rPr>
                <w:rFonts w:eastAsia="Calibri"/>
                <w:sz w:val="20"/>
                <w:szCs w:val="20"/>
                <w:lang w:eastAsia="en-NZ"/>
              </w:rPr>
            </w:pPr>
            <w:r>
              <w:rPr>
                <w:rFonts w:eastAsia="Calibri"/>
                <w:sz w:val="20"/>
                <w:szCs w:val="20"/>
                <w:lang w:eastAsia="en-NZ"/>
              </w:rPr>
              <w:t>FA</w:t>
            </w:r>
          </w:p>
        </w:tc>
        <w:tc>
          <w:tcPr>
            <w:tcW w:w="2309" w:type="pct"/>
          </w:tcPr>
          <w:p w14:paraId="4FDB00F5"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The facility implements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1FC0A1C7"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Current material safety data sheets are available and accessible to staff. Staff complete a chemical safety training module on orientation.</w:t>
            </w:r>
          </w:p>
          <w:p w14:paraId="3C0B22EA"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Staff receive training and education in waste management and infection control as a component of the mandatory training. </w:t>
            </w:r>
          </w:p>
          <w:p w14:paraId="124739C3"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Interviews and observations confirmed that there is enough PPE and equipment provided, such as aprons, gloves, and masks. Interviews </w:t>
            </w:r>
            <w:r w:rsidRPr="00282EFF">
              <w:rPr>
                <w:rFonts w:eastAsia="Calibri"/>
                <w:sz w:val="20"/>
                <w:szCs w:val="20"/>
                <w:lang w:eastAsia="en-NZ"/>
              </w:rPr>
              <w:lastRenderedPageBreak/>
              <w:t>confirmed that the use of PPE is appropriate to the recognised risks. Observation confirmed that PPE was used in high-risk areas.</w:t>
            </w:r>
          </w:p>
          <w:p w14:paraId="517F9DA5"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Cleaning services are provided seven days a week. Laundry is managed by the caregivers.</w:t>
            </w:r>
          </w:p>
          <w:p w14:paraId="27CF9870"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Caregivers interviewed demonstrated knowledge of the process to handle and wash infectious items when required.</w:t>
            </w:r>
          </w:p>
          <w:p w14:paraId="6217BDD4"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Residents’ clothing is labelled and personally delivered from the laundry, as observed. Residents and families confirmed satisfaction with laundry services in interviews and in satisfaction surveys.</w:t>
            </w:r>
          </w:p>
          <w:p w14:paraId="43DA503F"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Cleaning duties and procedures are documented to ensure correct cleaning processes occur. There are designated locked cupboards for the safe and hygienic storage of cleaning equipment and chemicals. Housekeeping personnel interviewed are aware of the requirement to keep their cleaning trolleys in sight. </w:t>
            </w:r>
          </w:p>
          <w:p w14:paraId="4B6EA680" w14:textId="29455FBF" w:rsidR="0082497A" w:rsidRPr="00072079" w:rsidRDefault="00282EFF" w:rsidP="00282EFF">
            <w:pPr>
              <w:spacing w:after="240"/>
              <w:rPr>
                <w:rFonts w:eastAsia="Calibri"/>
                <w:sz w:val="20"/>
                <w:szCs w:val="20"/>
                <w:lang w:eastAsia="en-NZ"/>
              </w:rPr>
            </w:pPr>
            <w:r w:rsidRPr="00282EFF">
              <w:rPr>
                <w:rFonts w:eastAsia="Calibri"/>
                <w:sz w:val="20"/>
                <w:szCs w:val="20"/>
                <w:lang w:eastAsia="en-NZ"/>
              </w:rPr>
              <w:t>The ICN completes regular cleaning and laundry audits.</w:t>
            </w:r>
          </w:p>
        </w:tc>
      </w:tr>
      <w:tr w:rsidR="0082497A" w:rsidRPr="00072079" w14:paraId="730B407B" w14:textId="77777777" w:rsidTr="003D043B">
        <w:tc>
          <w:tcPr>
            <w:tcW w:w="2183" w:type="pct"/>
          </w:tcPr>
          <w:p w14:paraId="7B6F385E"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74D2777D"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493EF4A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0F3CFA26"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315535DC" w14:textId="64C6098B" w:rsidR="0082497A" w:rsidRPr="00072079" w:rsidRDefault="00282EFF" w:rsidP="003D043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91AB4CB"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The restraint approval process is described in the restraint minimisation policy. Policies and procedures meet the requirements of the restraint minimisation and safe practice standards and provide guidance on the safe use of restraint. The internal audit schedule was reviewed and included review of restraint minimisation. The content of the internal audits included the effectiveness of restraints, staff compliance, safety, and cultural considerations.</w:t>
            </w:r>
          </w:p>
          <w:p w14:paraId="30969009"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 DM is the restraint coordinator. </w:t>
            </w:r>
          </w:p>
          <w:p w14:paraId="1B207D44"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Use of restraint is reported to the monthly quality meeting. Data includes types of restraint used, reasons for using restraint and length </w:t>
            </w:r>
            <w:r w:rsidRPr="00282EFF">
              <w:rPr>
                <w:rFonts w:eastAsia="Calibri"/>
                <w:sz w:val="20"/>
                <w:szCs w:val="20"/>
                <w:lang w:eastAsia="en-NZ"/>
              </w:rPr>
              <w:lastRenderedPageBreak/>
              <w:t xml:space="preserve">of time restraint is used.  Family/whānau approval is gained should any resident be unable to consent and any impact on family/whānau is also considered. </w:t>
            </w:r>
          </w:p>
          <w:p w14:paraId="487264EE"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 </w:t>
            </w:r>
          </w:p>
          <w:p w14:paraId="2CFFF949" w14:textId="6796E662" w:rsidR="0082497A" w:rsidRPr="00072079" w:rsidRDefault="00282EFF" w:rsidP="00282EFF">
            <w:pPr>
              <w:spacing w:after="240"/>
              <w:rPr>
                <w:rFonts w:eastAsia="Calibri"/>
                <w:sz w:val="20"/>
                <w:szCs w:val="20"/>
                <w:lang w:eastAsia="en-NZ"/>
              </w:rPr>
            </w:pPr>
            <w:r w:rsidRPr="00282EFF">
              <w:rPr>
                <w:rFonts w:eastAsia="Calibri"/>
                <w:sz w:val="20"/>
                <w:szCs w:val="20"/>
                <w:lang w:eastAsia="en-NZ"/>
              </w:rPr>
              <w:t>On the day of the audit, there was one resident using a restraint (bedrails) at their request.</w:t>
            </w:r>
          </w:p>
        </w:tc>
      </w:tr>
      <w:tr w:rsidR="0082497A" w:rsidRPr="00072079" w14:paraId="5ABB28B4" w14:textId="77777777" w:rsidTr="003D043B">
        <w:tc>
          <w:tcPr>
            <w:tcW w:w="2183" w:type="pct"/>
          </w:tcPr>
          <w:p w14:paraId="11B59C2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Subsection 6.2: Safe restraint</w:t>
            </w:r>
          </w:p>
          <w:p w14:paraId="7F346C8A"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934EB50"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1E34153C"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F1F68FA" w14:textId="4173B9ED" w:rsidR="0082497A" w:rsidRPr="00072079" w:rsidRDefault="00282EFF" w:rsidP="003D043B">
            <w:pPr>
              <w:spacing w:after="240"/>
              <w:rPr>
                <w:rFonts w:eastAsia="Calibri"/>
                <w:sz w:val="20"/>
                <w:szCs w:val="20"/>
                <w:lang w:eastAsia="en-NZ"/>
              </w:rPr>
            </w:pPr>
            <w:r>
              <w:rPr>
                <w:rFonts w:eastAsia="Calibri"/>
                <w:sz w:val="20"/>
                <w:szCs w:val="20"/>
                <w:lang w:eastAsia="en-NZ"/>
              </w:rPr>
              <w:t>FA</w:t>
            </w:r>
          </w:p>
        </w:tc>
        <w:tc>
          <w:tcPr>
            <w:tcW w:w="2309" w:type="pct"/>
          </w:tcPr>
          <w:p w14:paraId="3820F56D"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The policy acknowledges the holistic framework of Te Whare Tapa </w:t>
            </w:r>
            <w:proofErr w:type="spellStart"/>
            <w:r w:rsidRPr="00282EFF">
              <w:rPr>
                <w:rFonts w:eastAsia="Calibri"/>
                <w:sz w:val="20"/>
                <w:szCs w:val="20"/>
                <w:lang w:eastAsia="en-NZ"/>
              </w:rPr>
              <w:t>Whā</w:t>
            </w:r>
            <w:proofErr w:type="spellEnd"/>
            <w:r w:rsidRPr="00282EFF">
              <w:rPr>
                <w:rFonts w:eastAsia="Calibri"/>
                <w:sz w:val="20"/>
                <w:szCs w:val="20"/>
                <w:lang w:eastAsia="en-NZ"/>
              </w:rPr>
              <w:t xml:space="preserve"> as being central to Māori residents, these being mental, physical, and spiritual and whanau wellbeing. It requires that cultural needs of residents are recognised during each stage of restraint. This is includes seeking cultural advice and/or guidance to maintain and practice cultural safety; family/whanau consultation in care planning; incorporating specific cultural values into plans of care where restraint may be indicated; and completing an evaluation of the restraint process to assess whether it best meets the needs of the resident’s culture and practice. A completed assessment was sighted for the resident using restraint evidencing assessment, monitoring, and evaluation. However cultural and spiritual needs were not assessed (refer to 3.2.3).</w:t>
            </w:r>
          </w:p>
          <w:p w14:paraId="63743B73"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Restraint is used to maintain resident safety and only as a last resort. The restraint coordinator discusses alternatives with the resident, family/whānau, GP, and staff. Alternatives to restraint include low beds, and sensor mats. Documentation includes the method approved, when it should be applied, frequency of monitoring and when the restraint should end. Records also details the date, time of </w:t>
            </w:r>
            <w:r w:rsidRPr="00282EFF">
              <w:rPr>
                <w:rFonts w:eastAsia="Calibri"/>
                <w:sz w:val="20"/>
                <w:szCs w:val="20"/>
                <w:lang w:eastAsia="en-NZ"/>
              </w:rPr>
              <w:lastRenderedPageBreak/>
              <w:t xml:space="preserve">application and removal, risk/safety checks, food/fluid intake, pressure area care, toileting, and social interaction during the process. </w:t>
            </w:r>
          </w:p>
          <w:p w14:paraId="7D199758"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Review of documentation and interviews with staff confirmed that restraint monitoring is carried out in line with policy. </w:t>
            </w:r>
          </w:p>
          <w:p w14:paraId="59D012BD"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A restraint register is maintained and reviewed by the restraint coordinator who shares the information with staff at the quality, and staff meetings.</w:t>
            </w:r>
          </w:p>
          <w:p w14:paraId="030B11EB" w14:textId="1E6BBB99" w:rsidR="0082497A" w:rsidRPr="00072079" w:rsidRDefault="00282EFF" w:rsidP="00282EFF">
            <w:pPr>
              <w:spacing w:after="240"/>
              <w:rPr>
                <w:rFonts w:eastAsia="Calibri"/>
                <w:sz w:val="20"/>
                <w:szCs w:val="20"/>
                <w:lang w:eastAsia="en-NZ"/>
              </w:rPr>
            </w:pPr>
            <w:r w:rsidRPr="00282EFF">
              <w:rPr>
                <w:rFonts w:eastAsia="Calibri"/>
                <w:sz w:val="20"/>
                <w:szCs w:val="20"/>
                <w:lang w:eastAsia="en-NZ"/>
              </w:rPr>
              <w:t>Restraints are reviewed and evaluated as per policy and requirements of the standard. Use of restraints is evaluated according to identified risk. The evaluation includes a review of the process and documentation, including the resident’s care plan and risk assessments, future options to eliminate use and the impact and outcomes achieved. Evaluations are discussed at the staff meetings.</w:t>
            </w:r>
          </w:p>
        </w:tc>
      </w:tr>
      <w:tr w:rsidR="0082497A" w:rsidRPr="00072079" w14:paraId="008E5130" w14:textId="77777777" w:rsidTr="003D043B">
        <w:tc>
          <w:tcPr>
            <w:tcW w:w="2183" w:type="pct"/>
          </w:tcPr>
          <w:p w14:paraId="5915746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271FA3A8"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03D630C3"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4B195C51" w14:textId="77777777" w:rsidR="0082497A" w:rsidRPr="00072079" w:rsidRDefault="0082497A" w:rsidP="003D043B">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6F76119" w14:textId="380A4D6D" w:rsidR="0082497A" w:rsidRPr="00072079" w:rsidRDefault="00282EFF" w:rsidP="00282EFF">
            <w:pPr>
              <w:spacing w:after="240"/>
              <w:rPr>
                <w:rFonts w:eastAsia="Calibri"/>
                <w:sz w:val="20"/>
                <w:szCs w:val="20"/>
                <w:lang w:eastAsia="en-NZ"/>
              </w:rPr>
            </w:pPr>
            <w:r>
              <w:rPr>
                <w:rFonts w:eastAsia="Calibri"/>
                <w:sz w:val="20"/>
                <w:szCs w:val="20"/>
                <w:lang w:eastAsia="en-NZ"/>
              </w:rPr>
              <w:t>FA</w:t>
            </w:r>
          </w:p>
        </w:tc>
        <w:tc>
          <w:tcPr>
            <w:tcW w:w="2309" w:type="pct"/>
          </w:tcPr>
          <w:p w14:paraId="4B98F1DC"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A review of documentation and interview with the restraint coordinator demonstrated that there was monitoring and quality review of the use of restraints. </w:t>
            </w:r>
          </w:p>
          <w:p w14:paraId="458358FE"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5AF9DA78" w14:textId="77777777" w:rsidR="00282EFF" w:rsidRPr="00282EFF" w:rsidRDefault="00282EFF" w:rsidP="00282EFF">
            <w:pPr>
              <w:spacing w:after="240"/>
              <w:rPr>
                <w:rFonts w:eastAsia="Calibri"/>
                <w:sz w:val="20"/>
                <w:szCs w:val="20"/>
                <w:lang w:eastAsia="en-NZ"/>
              </w:rPr>
            </w:pPr>
            <w:r w:rsidRPr="00282EFF">
              <w:rPr>
                <w:rFonts w:eastAsia="Calibri"/>
                <w:sz w:val="20"/>
                <w:szCs w:val="20"/>
                <w:lang w:eastAsia="en-NZ"/>
              </w:rPr>
              <w:t xml:space="preserve">Staff monitor restraint related adverse events while restraint is in use. </w:t>
            </w:r>
          </w:p>
          <w:p w14:paraId="7B54D578" w14:textId="3E3F1166" w:rsidR="0082497A" w:rsidRPr="00072079" w:rsidRDefault="00282EFF" w:rsidP="00282EFF">
            <w:pPr>
              <w:spacing w:after="240"/>
              <w:rPr>
                <w:rFonts w:eastAsia="Calibri"/>
                <w:sz w:val="20"/>
                <w:szCs w:val="20"/>
                <w:lang w:eastAsia="en-NZ"/>
              </w:rPr>
            </w:pPr>
            <w:r w:rsidRPr="00282EFF">
              <w:rPr>
                <w:rFonts w:eastAsia="Calibri"/>
                <w:sz w:val="20"/>
                <w:szCs w:val="20"/>
                <w:lang w:eastAsia="en-NZ"/>
              </w:rPr>
              <w:t>Data reviewed, minutes and interviews with staff confirmed that the use of restraint is only used as a last resort.</w:t>
            </w:r>
          </w:p>
        </w:tc>
      </w:tr>
    </w:tbl>
    <w:p w14:paraId="0577AF75" w14:textId="77777777" w:rsidR="00EB7645" w:rsidRPr="00BE00C7" w:rsidRDefault="00BD3877" w:rsidP="00BE00C7">
      <w:pPr>
        <w:pStyle w:val="OutcomeDescription"/>
        <w:spacing w:before="120" w:after="120"/>
        <w:rPr>
          <w:rFonts w:cs="Arial"/>
          <w:lang w:eastAsia="en-NZ"/>
        </w:rPr>
      </w:pPr>
    </w:p>
    <w:p w14:paraId="5B92CD1B" w14:textId="77777777" w:rsidR="00460D43" w:rsidRDefault="00BD3877">
      <w:pPr>
        <w:pStyle w:val="Heading1"/>
        <w:rPr>
          <w:rFonts w:cs="Arial"/>
        </w:rPr>
      </w:pPr>
      <w:r>
        <w:rPr>
          <w:rFonts w:cs="Arial"/>
        </w:rPr>
        <w:lastRenderedPageBreak/>
        <w:t xml:space="preserve">Specific results for criterion where corrective actions are </w:t>
      </w:r>
      <w:r>
        <w:rPr>
          <w:rFonts w:cs="Arial"/>
        </w:rPr>
        <w:t>required</w:t>
      </w:r>
    </w:p>
    <w:p w14:paraId="29D36817" w14:textId="77777777" w:rsidR="00460D43" w:rsidRDefault="00BD387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E4D07AF" w14:textId="77777777" w:rsidR="00460D43" w:rsidRDefault="00BD387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C2C896F" w14:textId="77777777" w:rsidR="00460D43" w:rsidRDefault="00BD387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457"/>
        <w:gridCol w:w="4286"/>
        <w:gridCol w:w="2952"/>
        <w:gridCol w:w="2895"/>
      </w:tblGrid>
      <w:tr w:rsidR="0030145C" w14:paraId="13475539" w14:textId="77777777">
        <w:tc>
          <w:tcPr>
            <w:tcW w:w="0" w:type="auto"/>
          </w:tcPr>
          <w:p w14:paraId="33A13E64" w14:textId="77777777" w:rsidR="00EB7645" w:rsidRPr="00BE00C7" w:rsidRDefault="00BD387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E35EB7" w14:textId="77777777" w:rsidR="00EB7645" w:rsidRPr="00BE00C7" w:rsidRDefault="00BD38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B56AE5" w14:textId="77777777" w:rsidR="00EB7645" w:rsidRPr="00BE00C7" w:rsidRDefault="00BD387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D2B9EC" w14:textId="77777777" w:rsidR="00EB7645" w:rsidRPr="00BE00C7" w:rsidRDefault="00BD387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334768" w14:textId="77777777" w:rsidR="00EB7645" w:rsidRPr="00BE00C7" w:rsidRDefault="00BD387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0145C" w14:paraId="0244ACF7" w14:textId="77777777">
        <w:tc>
          <w:tcPr>
            <w:tcW w:w="0" w:type="auto"/>
          </w:tcPr>
          <w:p w14:paraId="329D2986" w14:textId="77777777" w:rsidR="00EB7645" w:rsidRPr="00BE00C7" w:rsidRDefault="00BD3877" w:rsidP="00BE00C7">
            <w:pPr>
              <w:pStyle w:val="OutcomeDescription"/>
              <w:spacing w:before="120" w:after="120"/>
              <w:rPr>
                <w:rFonts w:cs="Arial"/>
                <w:lang w:eastAsia="en-NZ"/>
              </w:rPr>
            </w:pPr>
            <w:r w:rsidRPr="00BE00C7">
              <w:rPr>
                <w:rFonts w:cs="Arial"/>
                <w:lang w:eastAsia="en-NZ"/>
              </w:rPr>
              <w:t>Criterion 3.5.5</w:t>
            </w:r>
          </w:p>
          <w:p w14:paraId="524ECDE6" w14:textId="77777777" w:rsidR="00EB7645" w:rsidRPr="00BE00C7" w:rsidRDefault="00BD3877"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343DD0B0" w14:textId="77777777" w:rsidR="00EB7645" w:rsidRPr="00BE00C7" w:rsidRDefault="00BD3877" w:rsidP="00BE00C7">
            <w:pPr>
              <w:pStyle w:val="OutcomeDescription"/>
              <w:spacing w:before="120" w:after="120"/>
              <w:rPr>
                <w:rFonts w:cs="Arial"/>
                <w:lang w:eastAsia="en-NZ"/>
              </w:rPr>
            </w:pPr>
            <w:r w:rsidRPr="00BE00C7">
              <w:rPr>
                <w:rFonts w:cs="Arial"/>
                <w:lang w:eastAsia="en-NZ"/>
              </w:rPr>
              <w:t>PA Low</w:t>
            </w:r>
          </w:p>
        </w:tc>
        <w:tc>
          <w:tcPr>
            <w:tcW w:w="0" w:type="auto"/>
          </w:tcPr>
          <w:p w14:paraId="427BCB80" w14:textId="77777777" w:rsidR="00EB7645" w:rsidRPr="00BE00C7" w:rsidRDefault="00BD3877"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current food control plan. However, temperatures of the two fridges in the kitchen are not recorded daily as required.</w:t>
            </w:r>
          </w:p>
          <w:p w14:paraId="223AC5FE" w14:textId="77777777" w:rsidR="00EB7645" w:rsidRPr="00BE00C7" w:rsidRDefault="00BD3877" w:rsidP="00BE00C7">
            <w:pPr>
              <w:pStyle w:val="OutcomeDescription"/>
              <w:spacing w:before="120" w:after="120"/>
              <w:rPr>
                <w:rFonts w:cs="Arial"/>
                <w:lang w:eastAsia="en-NZ"/>
              </w:rPr>
            </w:pPr>
          </w:p>
        </w:tc>
        <w:tc>
          <w:tcPr>
            <w:tcW w:w="0" w:type="auto"/>
          </w:tcPr>
          <w:p w14:paraId="43CA689B" w14:textId="77777777" w:rsidR="00EB7645" w:rsidRPr="00BE00C7" w:rsidRDefault="00BD3877" w:rsidP="00BE00C7">
            <w:pPr>
              <w:pStyle w:val="OutcomeDescription"/>
              <w:spacing w:before="120" w:after="120"/>
              <w:rPr>
                <w:rFonts w:cs="Arial"/>
                <w:lang w:eastAsia="en-NZ"/>
              </w:rPr>
            </w:pPr>
            <w:r w:rsidRPr="00BE00C7">
              <w:rPr>
                <w:rFonts w:cs="Arial"/>
                <w:lang w:eastAsia="en-NZ"/>
              </w:rPr>
              <w:t>That the temperature of the two kitchen fridges is not monitored consistently.</w:t>
            </w:r>
          </w:p>
          <w:p w14:paraId="471BD926" w14:textId="77777777" w:rsidR="00EB7645" w:rsidRPr="00BE00C7" w:rsidRDefault="00BD3877" w:rsidP="00BE00C7">
            <w:pPr>
              <w:pStyle w:val="OutcomeDescription"/>
              <w:spacing w:before="120" w:after="120"/>
              <w:rPr>
                <w:rFonts w:cs="Arial"/>
                <w:lang w:eastAsia="en-NZ"/>
              </w:rPr>
            </w:pPr>
          </w:p>
        </w:tc>
        <w:tc>
          <w:tcPr>
            <w:tcW w:w="0" w:type="auto"/>
          </w:tcPr>
          <w:p w14:paraId="126674A7" w14:textId="77777777" w:rsidR="00EB7645" w:rsidRPr="00BE00C7" w:rsidRDefault="00BD3877" w:rsidP="00BE00C7">
            <w:pPr>
              <w:pStyle w:val="OutcomeDescription"/>
              <w:spacing w:before="120" w:after="120"/>
              <w:rPr>
                <w:rFonts w:cs="Arial"/>
                <w:lang w:eastAsia="en-NZ"/>
              </w:rPr>
            </w:pPr>
            <w:r w:rsidRPr="00BE00C7">
              <w:rPr>
                <w:rFonts w:cs="Arial"/>
                <w:lang w:eastAsia="en-NZ"/>
              </w:rPr>
              <w:t>Ensure the temperature of the kitchen fridges is recorde</w:t>
            </w:r>
            <w:r w:rsidRPr="00BE00C7">
              <w:rPr>
                <w:rFonts w:cs="Arial"/>
                <w:lang w:eastAsia="en-NZ"/>
              </w:rPr>
              <w:t>d daily as required.</w:t>
            </w:r>
          </w:p>
          <w:p w14:paraId="7F95E914" w14:textId="77777777" w:rsidR="00EB7645" w:rsidRPr="00BE00C7" w:rsidRDefault="00BD3877" w:rsidP="00BE00C7">
            <w:pPr>
              <w:pStyle w:val="OutcomeDescription"/>
              <w:spacing w:before="120" w:after="120"/>
              <w:rPr>
                <w:rFonts w:cs="Arial"/>
                <w:lang w:eastAsia="en-NZ"/>
              </w:rPr>
            </w:pPr>
          </w:p>
          <w:p w14:paraId="351BB03C" w14:textId="77777777" w:rsidR="00EB7645" w:rsidRPr="00BE00C7" w:rsidRDefault="00BD3877" w:rsidP="00BE00C7">
            <w:pPr>
              <w:pStyle w:val="OutcomeDescription"/>
              <w:spacing w:before="120" w:after="120"/>
              <w:rPr>
                <w:rFonts w:cs="Arial"/>
                <w:lang w:eastAsia="en-NZ"/>
              </w:rPr>
            </w:pPr>
            <w:r w:rsidRPr="00BE00C7">
              <w:rPr>
                <w:rFonts w:cs="Arial"/>
                <w:lang w:eastAsia="en-NZ"/>
              </w:rPr>
              <w:t>90 days</w:t>
            </w:r>
          </w:p>
        </w:tc>
      </w:tr>
    </w:tbl>
    <w:p w14:paraId="1FAC37EE" w14:textId="77777777" w:rsidR="00EB7645" w:rsidRPr="00BE00C7" w:rsidRDefault="00BD3877" w:rsidP="00BE00C7">
      <w:pPr>
        <w:pStyle w:val="OutcomeDescription"/>
        <w:spacing w:before="120" w:after="120"/>
        <w:rPr>
          <w:rFonts w:cs="Arial"/>
          <w:lang w:eastAsia="en-NZ"/>
        </w:rPr>
      </w:pPr>
      <w:bookmarkStart w:id="57" w:name="AuditSummaryCAMCriterion"/>
      <w:bookmarkEnd w:id="57"/>
    </w:p>
    <w:p w14:paraId="2CEA61C8" w14:textId="77777777" w:rsidR="00460D43" w:rsidRDefault="00BD3877">
      <w:pPr>
        <w:pStyle w:val="Heading1"/>
        <w:rPr>
          <w:rFonts w:cs="Arial"/>
        </w:rPr>
      </w:pPr>
      <w:r>
        <w:rPr>
          <w:rFonts w:cs="Arial"/>
        </w:rPr>
        <w:lastRenderedPageBreak/>
        <w:t>Specific results for criterion where a continuous improvement has been recorded</w:t>
      </w:r>
    </w:p>
    <w:p w14:paraId="36B6089A" w14:textId="77777777" w:rsidR="00460D43" w:rsidRDefault="00BD387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w:t>
      </w:r>
      <w:r>
        <w:rPr>
          <w:rFonts w:cs="Arial"/>
          <w:sz w:val="24"/>
          <w:lang w:eastAsia="en-NZ"/>
        </w:rPr>
        <w:t>vement means that the provider can demonstrate achievement beyond the level required for full attainment.  The following table contains the criterion where the provider has been rated as having made corrective actions have been recorded.</w:t>
      </w:r>
    </w:p>
    <w:p w14:paraId="0074D8B6" w14:textId="77777777" w:rsidR="00460D43" w:rsidRDefault="00BD387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w:t>
      </w:r>
      <w:r w:rsidRPr="00FB778F">
        <w:rPr>
          <w:rFonts w:cs="Arial"/>
          <w:sz w:val="24"/>
          <w:lang w:eastAsia="en-NZ"/>
        </w:rPr>
        <w:t xml:space="preserve">n can be linked to the relevant subsection by looking at the code.  For example,  Criterion 1.1.1 relates to subsection 1.1: Pae ora healthy futures in Section 1: Our rights. </w:t>
      </w:r>
    </w:p>
    <w:p w14:paraId="1DAA6CA6" w14:textId="77777777" w:rsidR="00460D43" w:rsidRDefault="00BD3877">
      <w:pPr>
        <w:pStyle w:val="OutcomeDescription"/>
        <w:spacing w:before="240"/>
        <w:rPr>
          <w:rFonts w:cs="Arial"/>
          <w:sz w:val="24"/>
          <w:lang w:eastAsia="en-NZ"/>
        </w:rPr>
      </w:pPr>
      <w:r>
        <w:rPr>
          <w:rFonts w:cs="Arial"/>
          <w:sz w:val="24"/>
          <w:lang w:eastAsia="en-NZ"/>
        </w:rPr>
        <w:t>If, instead of a table, these is a message “no data to display” then no continuo</w:t>
      </w:r>
      <w:r>
        <w:rPr>
          <w:rFonts w:cs="Arial"/>
          <w:sz w:val="24"/>
          <w:lang w:eastAsia="en-NZ"/>
        </w:rPr>
        <w:t>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0145C" w14:paraId="40C5B3F0" w14:textId="77777777">
        <w:tc>
          <w:tcPr>
            <w:tcW w:w="0" w:type="auto"/>
          </w:tcPr>
          <w:p w14:paraId="2E16EE6E" w14:textId="77777777" w:rsidR="00EB7645" w:rsidRPr="00BE00C7" w:rsidRDefault="00BD3877" w:rsidP="00BE00C7">
            <w:pPr>
              <w:pStyle w:val="OutcomeDescription"/>
              <w:spacing w:before="120" w:after="120"/>
              <w:rPr>
                <w:rFonts w:cs="Arial"/>
                <w:lang w:eastAsia="en-NZ"/>
              </w:rPr>
            </w:pPr>
            <w:r w:rsidRPr="00BE00C7">
              <w:rPr>
                <w:rFonts w:cs="Arial"/>
                <w:lang w:eastAsia="en-NZ"/>
              </w:rPr>
              <w:t>No data to display</w:t>
            </w:r>
          </w:p>
        </w:tc>
      </w:tr>
    </w:tbl>
    <w:p w14:paraId="7B94C255" w14:textId="77777777" w:rsidR="00EB7645" w:rsidRPr="00BE00C7" w:rsidRDefault="00BD3877" w:rsidP="00BE00C7">
      <w:pPr>
        <w:pStyle w:val="OutcomeDescription"/>
        <w:spacing w:before="120" w:after="120"/>
        <w:rPr>
          <w:rFonts w:cs="Arial"/>
          <w:lang w:eastAsia="en-NZ"/>
        </w:rPr>
      </w:pPr>
      <w:bookmarkStart w:id="58" w:name="AuditSummaryCAMImprovment"/>
      <w:bookmarkEnd w:id="58"/>
    </w:p>
    <w:p w14:paraId="14F02B9F" w14:textId="77777777" w:rsidR="008F3634" w:rsidRDefault="00BD387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9276" w14:textId="77777777" w:rsidR="00BD3877" w:rsidRDefault="00BD3877">
      <w:r>
        <w:separator/>
      </w:r>
    </w:p>
  </w:endnote>
  <w:endnote w:type="continuationSeparator" w:id="0">
    <w:p w14:paraId="4512BA22" w14:textId="77777777" w:rsidR="00BD3877" w:rsidRDefault="00B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871E" w14:textId="77777777" w:rsidR="000B00BC" w:rsidRDefault="00BD3877">
    <w:pPr>
      <w:pStyle w:val="Footer"/>
    </w:pPr>
  </w:p>
  <w:p w14:paraId="16142E8B" w14:textId="77777777" w:rsidR="005A4A55" w:rsidRDefault="00BD3877"/>
  <w:p w14:paraId="1F4A3728" w14:textId="77777777" w:rsidR="005A4A55" w:rsidRDefault="00BD387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6654" w14:textId="77777777" w:rsidR="000B00BC" w:rsidRPr="000B00BC" w:rsidRDefault="00BD387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Many Hands Limited - Cornwall Rest Home</w:t>
    </w:r>
    <w:bookmarkEnd w:id="59"/>
    <w:r>
      <w:rPr>
        <w:rFonts w:cs="Arial"/>
        <w:sz w:val="16"/>
        <w:szCs w:val="20"/>
      </w:rPr>
      <w:tab/>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25772A" w14:textId="77777777" w:rsidR="005A4A55" w:rsidRDefault="00BD38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092" w14:textId="77777777" w:rsidR="000B00BC" w:rsidRDefault="00BD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E148" w14:textId="77777777" w:rsidR="00BD3877" w:rsidRDefault="00BD3877">
      <w:r>
        <w:separator/>
      </w:r>
    </w:p>
  </w:footnote>
  <w:footnote w:type="continuationSeparator" w:id="0">
    <w:p w14:paraId="3C85191B" w14:textId="77777777" w:rsidR="00BD3877" w:rsidRDefault="00BD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48CA" w14:textId="77777777" w:rsidR="000B00BC" w:rsidRDefault="00BD3877">
    <w:pPr>
      <w:pStyle w:val="Header"/>
    </w:pPr>
  </w:p>
  <w:p w14:paraId="08F2388A" w14:textId="77777777" w:rsidR="005A4A55" w:rsidRDefault="00BD38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7B10" w14:textId="77777777" w:rsidR="000B00BC" w:rsidRDefault="00BD3877">
    <w:pPr>
      <w:pStyle w:val="Header"/>
    </w:pPr>
  </w:p>
  <w:p w14:paraId="241ABFF9" w14:textId="77777777" w:rsidR="005A4A55" w:rsidRDefault="00BD38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3BD2" w14:textId="77777777" w:rsidR="000B00BC" w:rsidRDefault="00BD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622AAA">
      <w:start w:val="1"/>
      <w:numFmt w:val="decimal"/>
      <w:lvlText w:val="%1."/>
      <w:lvlJc w:val="left"/>
      <w:pPr>
        <w:ind w:left="360" w:hanging="360"/>
      </w:pPr>
    </w:lvl>
    <w:lvl w:ilvl="1" w:tplc="13449E56" w:tentative="1">
      <w:start w:val="1"/>
      <w:numFmt w:val="lowerLetter"/>
      <w:lvlText w:val="%2."/>
      <w:lvlJc w:val="left"/>
      <w:pPr>
        <w:ind w:left="1080" w:hanging="360"/>
      </w:pPr>
    </w:lvl>
    <w:lvl w:ilvl="2" w:tplc="F7CCFD72" w:tentative="1">
      <w:start w:val="1"/>
      <w:numFmt w:val="lowerRoman"/>
      <w:lvlText w:val="%3."/>
      <w:lvlJc w:val="right"/>
      <w:pPr>
        <w:ind w:left="1800" w:hanging="180"/>
      </w:pPr>
    </w:lvl>
    <w:lvl w:ilvl="3" w:tplc="9B7C838E" w:tentative="1">
      <w:start w:val="1"/>
      <w:numFmt w:val="decimal"/>
      <w:lvlText w:val="%4."/>
      <w:lvlJc w:val="left"/>
      <w:pPr>
        <w:ind w:left="2520" w:hanging="360"/>
      </w:pPr>
    </w:lvl>
    <w:lvl w:ilvl="4" w:tplc="6AE40CBA" w:tentative="1">
      <w:start w:val="1"/>
      <w:numFmt w:val="lowerLetter"/>
      <w:lvlText w:val="%5."/>
      <w:lvlJc w:val="left"/>
      <w:pPr>
        <w:ind w:left="3240" w:hanging="360"/>
      </w:pPr>
    </w:lvl>
    <w:lvl w:ilvl="5" w:tplc="A4B41AF0" w:tentative="1">
      <w:start w:val="1"/>
      <w:numFmt w:val="lowerRoman"/>
      <w:lvlText w:val="%6."/>
      <w:lvlJc w:val="right"/>
      <w:pPr>
        <w:ind w:left="3960" w:hanging="180"/>
      </w:pPr>
    </w:lvl>
    <w:lvl w:ilvl="6" w:tplc="DE2271C4" w:tentative="1">
      <w:start w:val="1"/>
      <w:numFmt w:val="decimal"/>
      <w:lvlText w:val="%7."/>
      <w:lvlJc w:val="left"/>
      <w:pPr>
        <w:ind w:left="4680" w:hanging="360"/>
      </w:pPr>
    </w:lvl>
    <w:lvl w:ilvl="7" w:tplc="EFFAD836" w:tentative="1">
      <w:start w:val="1"/>
      <w:numFmt w:val="lowerLetter"/>
      <w:lvlText w:val="%8."/>
      <w:lvlJc w:val="left"/>
      <w:pPr>
        <w:ind w:left="5400" w:hanging="360"/>
      </w:pPr>
    </w:lvl>
    <w:lvl w:ilvl="8" w:tplc="3B3019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0C0521A">
      <w:start w:val="1"/>
      <w:numFmt w:val="bullet"/>
      <w:lvlText w:val=""/>
      <w:lvlJc w:val="left"/>
      <w:pPr>
        <w:ind w:left="720" w:hanging="360"/>
      </w:pPr>
      <w:rPr>
        <w:rFonts w:ascii="Symbol" w:hAnsi="Symbol" w:hint="default"/>
      </w:rPr>
    </w:lvl>
    <w:lvl w:ilvl="1" w:tplc="22628A12" w:tentative="1">
      <w:start w:val="1"/>
      <w:numFmt w:val="bullet"/>
      <w:lvlText w:val="o"/>
      <w:lvlJc w:val="left"/>
      <w:pPr>
        <w:ind w:left="1440" w:hanging="360"/>
      </w:pPr>
      <w:rPr>
        <w:rFonts w:ascii="Courier New" w:hAnsi="Courier New" w:cs="Courier New" w:hint="default"/>
      </w:rPr>
    </w:lvl>
    <w:lvl w:ilvl="2" w:tplc="39C6B7DE" w:tentative="1">
      <w:start w:val="1"/>
      <w:numFmt w:val="bullet"/>
      <w:lvlText w:val=""/>
      <w:lvlJc w:val="left"/>
      <w:pPr>
        <w:ind w:left="2160" w:hanging="360"/>
      </w:pPr>
      <w:rPr>
        <w:rFonts w:ascii="Wingdings" w:hAnsi="Wingdings" w:hint="default"/>
      </w:rPr>
    </w:lvl>
    <w:lvl w:ilvl="3" w:tplc="77BCD382" w:tentative="1">
      <w:start w:val="1"/>
      <w:numFmt w:val="bullet"/>
      <w:lvlText w:val=""/>
      <w:lvlJc w:val="left"/>
      <w:pPr>
        <w:ind w:left="2880" w:hanging="360"/>
      </w:pPr>
      <w:rPr>
        <w:rFonts w:ascii="Symbol" w:hAnsi="Symbol" w:hint="default"/>
      </w:rPr>
    </w:lvl>
    <w:lvl w:ilvl="4" w:tplc="E14CC31C" w:tentative="1">
      <w:start w:val="1"/>
      <w:numFmt w:val="bullet"/>
      <w:lvlText w:val="o"/>
      <w:lvlJc w:val="left"/>
      <w:pPr>
        <w:ind w:left="3600" w:hanging="360"/>
      </w:pPr>
      <w:rPr>
        <w:rFonts w:ascii="Courier New" w:hAnsi="Courier New" w:cs="Courier New" w:hint="default"/>
      </w:rPr>
    </w:lvl>
    <w:lvl w:ilvl="5" w:tplc="A10A8764" w:tentative="1">
      <w:start w:val="1"/>
      <w:numFmt w:val="bullet"/>
      <w:lvlText w:val=""/>
      <w:lvlJc w:val="left"/>
      <w:pPr>
        <w:ind w:left="4320" w:hanging="360"/>
      </w:pPr>
      <w:rPr>
        <w:rFonts w:ascii="Wingdings" w:hAnsi="Wingdings" w:hint="default"/>
      </w:rPr>
    </w:lvl>
    <w:lvl w:ilvl="6" w:tplc="6BB0D9AE" w:tentative="1">
      <w:start w:val="1"/>
      <w:numFmt w:val="bullet"/>
      <w:lvlText w:val=""/>
      <w:lvlJc w:val="left"/>
      <w:pPr>
        <w:ind w:left="5040" w:hanging="360"/>
      </w:pPr>
      <w:rPr>
        <w:rFonts w:ascii="Symbol" w:hAnsi="Symbol" w:hint="default"/>
      </w:rPr>
    </w:lvl>
    <w:lvl w:ilvl="7" w:tplc="8FE4AD00" w:tentative="1">
      <w:start w:val="1"/>
      <w:numFmt w:val="bullet"/>
      <w:lvlText w:val="o"/>
      <w:lvlJc w:val="left"/>
      <w:pPr>
        <w:ind w:left="5760" w:hanging="360"/>
      </w:pPr>
      <w:rPr>
        <w:rFonts w:ascii="Courier New" w:hAnsi="Courier New" w:cs="Courier New" w:hint="default"/>
      </w:rPr>
    </w:lvl>
    <w:lvl w:ilvl="8" w:tplc="890AB7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5C"/>
    <w:rsid w:val="00194816"/>
    <w:rsid w:val="00250317"/>
    <w:rsid w:val="00282EFF"/>
    <w:rsid w:val="0030145C"/>
    <w:rsid w:val="0030718D"/>
    <w:rsid w:val="00376D99"/>
    <w:rsid w:val="00502080"/>
    <w:rsid w:val="005E7A28"/>
    <w:rsid w:val="00665EE1"/>
    <w:rsid w:val="0082497A"/>
    <w:rsid w:val="00A7639C"/>
    <w:rsid w:val="00BD3877"/>
    <w:rsid w:val="00BF05CB"/>
    <w:rsid w:val="00E625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2744"/>
  <w15:docId w15:val="{BC2CB678-9462-4757-9E6D-1DFCE6F8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12210</Words>
  <Characters>69603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13</cp:revision>
  <dcterms:created xsi:type="dcterms:W3CDTF">2022-09-11T17:39:00Z</dcterms:created>
  <dcterms:modified xsi:type="dcterms:W3CDTF">2022-09-11T17:53:00Z</dcterms:modified>
</cp:coreProperties>
</file>