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43" w:rsidRDefault="00F16BDE">
      <w:pPr>
        <w:pStyle w:val="Heading1"/>
        <w:rPr>
          <w:rFonts w:cs="Arial"/>
        </w:rPr>
      </w:pPr>
      <w:bookmarkStart w:id="0" w:name="PRMS_RIName"/>
      <w:r>
        <w:rPr>
          <w:rFonts w:cs="Arial"/>
        </w:rPr>
        <w:t>Presbyterian Support Services Otago Incorporated - Aspiring Enliven Care Centre</w:t>
      </w:r>
      <w:bookmarkEnd w:id="0"/>
    </w:p>
    <w:p w:rsidR="00460D43" w:rsidRDefault="00F16BDE">
      <w:pPr>
        <w:pStyle w:val="Heading2"/>
        <w:spacing w:after="0"/>
        <w:rPr>
          <w:rFonts w:cs="Arial"/>
        </w:rPr>
      </w:pPr>
      <w:r>
        <w:rPr>
          <w:rFonts w:cs="Arial"/>
        </w:rPr>
        <w:t>Introduction</w:t>
      </w:r>
    </w:p>
    <w:p w:rsidR="00460D43" w:rsidRDefault="00F16BDE">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F16BDE">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F16BDE">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F16BDE"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F16BDE">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F16BDE"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F16BD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Otago Incorporated</w:t>
      </w:r>
      <w:bookmarkEnd w:id="4"/>
    </w:p>
    <w:p w:rsidR="005A5115" w:rsidRPr="009418D4" w:rsidRDefault="00F16BD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Aspiring Enliven Care Centre</w:t>
      </w:r>
      <w:bookmarkEnd w:id="5"/>
    </w:p>
    <w:p w:rsidR="005A5115" w:rsidRPr="009418D4" w:rsidRDefault="00F16BD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w:t>
      </w:r>
      <w:r>
        <w:rPr>
          <w:rFonts w:cs="Arial"/>
        </w:rPr>
        <w:t>psychogeriatric); Rest home care (excluding dementia care); Dementia care</w:t>
      </w:r>
      <w:bookmarkEnd w:id="6"/>
    </w:p>
    <w:p w:rsidR="005A5115" w:rsidRPr="009418D4" w:rsidRDefault="00F16BD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September 2019</w:t>
      </w:r>
      <w:bookmarkEnd w:id="7"/>
      <w:r w:rsidRPr="009418D4">
        <w:rPr>
          <w:rFonts w:cs="Arial"/>
        </w:rPr>
        <w:tab/>
        <w:t xml:space="preserve">End date: </w:t>
      </w:r>
      <w:bookmarkStart w:id="8" w:name="AuditEndDate"/>
      <w:r>
        <w:rPr>
          <w:rFonts w:cs="Arial"/>
        </w:rPr>
        <w:t>20 September 2019</w:t>
      </w:r>
      <w:bookmarkEnd w:id="8"/>
    </w:p>
    <w:p w:rsidR="005A5115" w:rsidRPr="009418D4" w:rsidRDefault="00F16BD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Aspiring Enliven Care have reconfigured their certified servi</w:t>
      </w:r>
      <w:r w:rsidRPr="009418D4">
        <w:rPr>
          <w:rFonts w:cs="Arial"/>
        </w:rPr>
        <w:t xml:space="preserve">ces, by completing stage two of the development of the Aspiring Enliven Care Home which consisted of a new 12-bed wing. This will bring the total </w:t>
      </w:r>
      <w:r w:rsidRPr="009418D4">
        <w:rPr>
          <w:rFonts w:cs="Arial"/>
        </w:rPr>
        <w:lastRenderedPageBreak/>
        <w:t>number of beds (dual service) to 32.   A new kitchen is also part of this development and will provide meals f</w:t>
      </w:r>
      <w:r w:rsidRPr="009418D4">
        <w:rPr>
          <w:rFonts w:cs="Arial"/>
        </w:rPr>
        <w:t>or both Aspiring Enliven and Elmslie Enliven.</w:t>
      </w:r>
    </w:p>
    <w:bookmarkEnd w:id="9"/>
    <w:p w:rsidR="00284F53" w:rsidRPr="009418D4" w:rsidRDefault="00F16BD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RDefault="00F16BDE"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F16BDE">
      <w:pPr>
        <w:pStyle w:val="Heading1"/>
        <w:rPr>
          <w:rFonts w:cs="Arial"/>
        </w:rPr>
      </w:pPr>
      <w:r>
        <w:rPr>
          <w:rFonts w:cs="Arial"/>
        </w:rPr>
        <w:lastRenderedPageBreak/>
        <w:t>Executive summary of the audit</w:t>
      </w:r>
    </w:p>
    <w:p w:rsidR="00460D43" w:rsidRDefault="00F16BDE">
      <w:pPr>
        <w:pStyle w:val="Heading2"/>
        <w:rPr>
          <w:rFonts w:cs="Arial"/>
        </w:rPr>
      </w:pPr>
      <w:r>
        <w:rPr>
          <w:rFonts w:cs="Arial"/>
        </w:rPr>
        <w:t>Introduction</w:t>
      </w:r>
    </w:p>
    <w:p w:rsidR="00460D43" w:rsidRDefault="00F16BDE">
      <w:pPr>
        <w:spacing w:before="240" w:after="240"/>
        <w:rPr>
          <w:rFonts w:cs="Arial"/>
          <w:lang w:eastAsia="en-NZ"/>
        </w:rPr>
      </w:pPr>
      <w:r>
        <w:rPr>
          <w:rFonts w:cs="Arial"/>
          <w:lang w:eastAsia="en-NZ"/>
        </w:rPr>
        <w:t>This section contains a summary of the auditors’ findings for this au</w:t>
      </w:r>
      <w:r>
        <w:rPr>
          <w:rFonts w:cs="Arial"/>
          <w:lang w:eastAsia="en-NZ"/>
        </w:rPr>
        <w:t>dit.  The information is grouped into the six outcome areas contained within the Health and Disability Services Standards:</w:t>
      </w:r>
    </w:p>
    <w:p w:rsidR="00460D43" w:rsidRDefault="00F16BDE">
      <w:pPr>
        <w:pStyle w:val="ListParagraph"/>
        <w:numPr>
          <w:ilvl w:val="0"/>
          <w:numId w:val="1"/>
        </w:numPr>
        <w:spacing w:before="240" w:after="240"/>
        <w:rPr>
          <w:rFonts w:cs="Arial"/>
          <w:lang w:eastAsia="en-NZ"/>
        </w:rPr>
      </w:pPr>
      <w:r>
        <w:rPr>
          <w:rFonts w:cs="Arial"/>
          <w:lang w:eastAsia="en-NZ"/>
        </w:rPr>
        <w:t>consumer rights</w:t>
      </w:r>
    </w:p>
    <w:p w:rsidR="00460D43" w:rsidRDefault="00F16BDE">
      <w:pPr>
        <w:pStyle w:val="ListParagraph"/>
        <w:numPr>
          <w:ilvl w:val="0"/>
          <w:numId w:val="1"/>
        </w:numPr>
        <w:spacing w:before="240" w:after="240"/>
        <w:rPr>
          <w:rFonts w:cs="Arial"/>
          <w:lang w:eastAsia="en-NZ"/>
        </w:rPr>
      </w:pPr>
      <w:r>
        <w:rPr>
          <w:rFonts w:cs="Arial"/>
          <w:lang w:eastAsia="en-NZ"/>
        </w:rPr>
        <w:t>organisational management</w:t>
      </w:r>
    </w:p>
    <w:p w:rsidR="00460D43" w:rsidRDefault="00F16BDE">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F16BDE">
      <w:pPr>
        <w:pStyle w:val="ListParagraph"/>
        <w:numPr>
          <w:ilvl w:val="0"/>
          <w:numId w:val="1"/>
        </w:numPr>
        <w:spacing w:before="240" w:after="240"/>
        <w:rPr>
          <w:rFonts w:cs="Arial"/>
          <w:lang w:eastAsia="en-NZ"/>
        </w:rPr>
      </w:pPr>
      <w:r>
        <w:rPr>
          <w:rFonts w:cs="Arial"/>
          <w:lang w:eastAsia="en-NZ"/>
        </w:rPr>
        <w:t xml:space="preserve">safe and appropriate </w:t>
      </w:r>
      <w:r>
        <w:rPr>
          <w:rFonts w:cs="Arial"/>
          <w:lang w:eastAsia="en-NZ"/>
        </w:rPr>
        <w:t>environment</w:t>
      </w:r>
    </w:p>
    <w:p w:rsidR="00460D43" w:rsidRDefault="00F16BDE">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F16BDE">
      <w:pPr>
        <w:pStyle w:val="ListParagraph"/>
        <w:numPr>
          <w:ilvl w:val="0"/>
          <w:numId w:val="1"/>
        </w:numPr>
        <w:spacing w:before="240" w:after="240"/>
        <w:rPr>
          <w:rFonts w:cs="Arial"/>
          <w:lang w:eastAsia="en-NZ"/>
        </w:rPr>
      </w:pPr>
      <w:r>
        <w:rPr>
          <w:rFonts w:cs="Arial"/>
          <w:lang w:eastAsia="en-NZ"/>
        </w:rPr>
        <w:t>infection prevention and control.</w:t>
      </w:r>
    </w:p>
    <w:p w:rsidR="00460D43" w:rsidRDefault="00F16BDE">
      <w:pPr>
        <w:pStyle w:val="Heading2"/>
        <w:spacing w:after="0"/>
        <w:rPr>
          <w:rFonts w:cs="Arial"/>
        </w:rPr>
      </w:pPr>
      <w:r>
        <w:rPr>
          <w:rFonts w:cs="Arial"/>
        </w:rPr>
        <w:t>General overview of the audit</w:t>
      </w:r>
    </w:p>
    <w:p w:rsidR="00E536CC" w:rsidRDefault="00F16BDE">
      <w:pPr>
        <w:spacing w:before="240" w:line="276" w:lineRule="auto"/>
        <w:rPr>
          <w:rFonts w:eastAsia="Calibri"/>
        </w:rPr>
      </w:pPr>
      <w:bookmarkStart w:id="11" w:name="GeneralOverview"/>
      <w:r w:rsidRPr="00A4268A">
        <w:rPr>
          <w:rFonts w:eastAsia="Calibri"/>
        </w:rPr>
        <w:t>Aspiring Enliven Care Centre is one of eight residential aged care facilities owned and operated by the Presbyterian Support Otago Incorporated board.  The service is part of the Enliven aged care services, a division of the Presbyterian Support Otago.  As</w:t>
      </w:r>
      <w:r w:rsidRPr="00A4268A">
        <w:rPr>
          <w:rFonts w:eastAsia="Calibri"/>
        </w:rPr>
        <w:t xml:space="preserve">piring is managed by a registered nurse who reports to the director of Enliven residential aged care services and is also supported by a clinical manager and a clinical coordinator.  These three managers cover this site and a nearby sister site.  They are </w:t>
      </w:r>
      <w:r w:rsidRPr="00A4268A">
        <w:rPr>
          <w:rFonts w:eastAsia="Calibri"/>
        </w:rPr>
        <w:t xml:space="preserve">supported by a quality advisor, operations support manager and a clinical nurse advisor.     </w:t>
      </w:r>
    </w:p>
    <w:p w:rsidR="00284F53" w:rsidRPr="00A4268A" w:rsidRDefault="00F16BDE">
      <w:pPr>
        <w:spacing w:before="240" w:line="276" w:lineRule="auto"/>
        <w:rPr>
          <w:rFonts w:eastAsia="Calibri"/>
        </w:rPr>
      </w:pPr>
      <w:r w:rsidRPr="00A4268A">
        <w:rPr>
          <w:rFonts w:eastAsia="Calibri"/>
        </w:rPr>
        <w:t>The service has been open since October 2016 and is certified to provide care for to up to 40 residents at rest home, dementia and hospital (medical and geriatric</w:t>
      </w:r>
      <w:r w:rsidRPr="00A4268A">
        <w:rPr>
          <w:rFonts w:eastAsia="Calibri"/>
        </w:rPr>
        <w:t xml:space="preserve">) level care. There were 37 residents on the days of audit.  </w:t>
      </w:r>
    </w:p>
    <w:p w:rsidR="00284F53" w:rsidRPr="00A4268A" w:rsidRDefault="00F16BDE">
      <w:pPr>
        <w:spacing w:before="240" w:line="276" w:lineRule="auto"/>
        <w:rPr>
          <w:rFonts w:eastAsia="Calibri"/>
        </w:rPr>
      </w:pPr>
      <w:r w:rsidRPr="00A4268A">
        <w:rPr>
          <w:rFonts w:eastAsia="Calibri"/>
        </w:rPr>
        <w:t>A partial provisional audit was completed to verify an additional 12 dual service beds.  Aspiring Enliven Care have reconfigured their certified services, by completing stage two of the developm</w:t>
      </w:r>
      <w:r w:rsidRPr="00A4268A">
        <w:rPr>
          <w:rFonts w:eastAsia="Calibri"/>
        </w:rPr>
        <w:t>ent of the Aspiring Enliven Care Home which consisted of a new 12-bed wing. This will bring the total number of dual service beds to 32 and the total overall bed numbers to 52.   A new kitchen was also part of this development and will provide meals for bo</w:t>
      </w:r>
      <w:r w:rsidRPr="00A4268A">
        <w:rPr>
          <w:rFonts w:eastAsia="Calibri"/>
        </w:rPr>
        <w:t xml:space="preserve">th Aspiring Enliven and Elmslie Enliven.  </w:t>
      </w:r>
    </w:p>
    <w:p w:rsidR="00284F53" w:rsidRPr="00A4268A" w:rsidRDefault="00F16BDE">
      <w:pPr>
        <w:spacing w:before="240" w:line="276" w:lineRule="auto"/>
        <w:rPr>
          <w:rFonts w:eastAsia="Calibri"/>
        </w:rPr>
      </w:pPr>
      <w:r w:rsidRPr="00A4268A">
        <w:rPr>
          <w:rFonts w:eastAsia="Calibri"/>
        </w:rPr>
        <w:lastRenderedPageBreak/>
        <w:t>The audit verified that the staff roster, equipment requirements, documented systems and processes are appropriate for providing dual-purpose level care (rest home and hospital) in the new wing.</w:t>
      </w:r>
    </w:p>
    <w:p w:rsidR="00284F53" w:rsidRPr="00A4268A" w:rsidRDefault="00F16BDE">
      <w:pPr>
        <w:spacing w:before="240" w:line="276" w:lineRule="auto"/>
        <w:rPr>
          <w:rFonts w:eastAsia="Calibri"/>
        </w:rPr>
      </w:pPr>
      <w:r w:rsidRPr="00A4268A">
        <w:rPr>
          <w:rFonts w:eastAsia="Calibri"/>
        </w:rPr>
        <w:t>This audit identif</w:t>
      </w:r>
      <w:r w:rsidRPr="00A4268A">
        <w:rPr>
          <w:rFonts w:eastAsia="Calibri"/>
        </w:rPr>
        <w:t xml:space="preserve">ied improvements required to be completed prior to occupancy around completion of the building, landscaping, fire and emergency systems.  </w:t>
      </w:r>
    </w:p>
    <w:bookmarkEnd w:id="11"/>
    <w:p w:rsidR="00284F53" w:rsidRPr="00A4268A" w:rsidRDefault="00284F53">
      <w:pPr>
        <w:spacing w:before="240" w:line="276" w:lineRule="auto"/>
        <w:rPr>
          <w:rFonts w:eastAsia="Calibri"/>
        </w:rPr>
      </w:pPr>
    </w:p>
    <w:p w:rsidR="00460D43" w:rsidRDefault="00F16BDE" w:rsidP="000E6E02">
      <w:pPr>
        <w:pStyle w:val="Heading2"/>
        <w:spacing w:before="0"/>
        <w:rPr>
          <w:rFonts w:cs="Arial"/>
        </w:rPr>
      </w:pPr>
      <w:r>
        <w:rPr>
          <w:rFonts w:cs="Arial"/>
        </w:rPr>
        <w:t>Consumer rights</w:t>
      </w:r>
    </w:p>
    <w:p w:rsidR="00460D43" w:rsidRDefault="006615D3">
      <w:pPr>
        <w:spacing w:before="240" w:line="276" w:lineRule="auto"/>
        <w:rPr>
          <w:rFonts w:eastAsia="Calibri"/>
        </w:rPr>
      </w:pPr>
      <w:bookmarkStart w:id="12" w:name="ConsumerRights"/>
      <w:r>
        <w:rPr>
          <w:rFonts w:eastAsia="Calibri"/>
        </w:rPr>
        <w:t>N/A</w:t>
      </w:r>
    </w:p>
    <w:bookmarkEnd w:id="12"/>
    <w:p w:rsidR="00284F53" w:rsidRPr="00A4268A" w:rsidRDefault="00284F53">
      <w:pPr>
        <w:spacing w:before="240" w:line="276" w:lineRule="auto"/>
        <w:rPr>
          <w:rFonts w:eastAsia="Calibri"/>
        </w:rPr>
      </w:pPr>
    </w:p>
    <w:p w:rsidR="00460D43" w:rsidRDefault="00F16BDE" w:rsidP="000E6E02">
      <w:pPr>
        <w:pStyle w:val="Heading2"/>
        <w:spacing w:before="0"/>
        <w:rPr>
          <w:rFonts w:cs="Arial"/>
        </w:rPr>
      </w:pPr>
      <w:r>
        <w:rPr>
          <w:rFonts w:cs="Arial"/>
        </w:rPr>
        <w:t>Organisational management</w:t>
      </w:r>
    </w:p>
    <w:p w:rsidR="00460D43" w:rsidRDefault="00F16BDE">
      <w:pPr>
        <w:spacing w:before="240" w:line="276" w:lineRule="auto"/>
        <w:rPr>
          <w:rFonts w:eastAsia="Calibri"/>
        </w:rPr>
      </w:pPr>
      <w:bookmarkStart w:id="13" w:name="OrganisationalManagement"/>
      <w:r w:rsidRPr="00A4268A">
        <w:rPr>
          <w:rFonts w:eastAsia="Calibri"/>
        </w:rPr>
        <w:t>The director and management group of Presbyterian Support Otago (PSO) provide governance and support to the facility manager.  The quality and risk management programme includes the E</w:t>
      </w:r>
      <w:r w:rsidRPr="00A4268A">
        <w:rPr>
          <w:rFonts w:eastAsia="Calibri"/>
        </w:rPr>
        <w:t>nliven service philosophy, goals and a quality planner.  An orientation programme is in place for new staff.  Ongoing education and training are in place, which includes in-service education and competency assessments.  A draft for the increase in resident</w:t>
      </w:r>
      <w:r w:rsidRPr="00A4268A">
        <w:rPr>
          <w:rFonts w:eastAsia="Calibri"/>
        </w:rPr>
        <w:t xml:space="preserve">s provides sufficient and appropriate coverage for the effective delivery of care and support.  </w:t>
      </w:r>
    </w:p>
    <w:bookmarkEnd w:id="13"/>
    <w:p w:rsidR="00284F53" w:rsidRPr="00A4268A" w:rsidRDefault="00284F53">
      <w:pPr>
        <w:spacing w:before="240" w:line="276" w:lineRule="auto"/>
        <w:rPr>
          <w:rFonts w:eastAsia="Calibri"/>
        </w:rPr>
      </w:pPr>
    </w:p>
    <w:p w:rsidR="00460D43" w:rsidRDefault="00F16BDE" w:rsidP="000E6E02">
      <w:pPr>
        <w:pStyle w:val="Heading2"/>
        <w:spacing w:before="0"/>
        <w:rPr>
          <w:rFonts w:cs="Arial"/>
        </w:rPr>
      </w:pPr>
      <w:r>
        <w:rPr>
          <w:rFonts w:cs="Arial"/>
        </w:rPr>
        <w:t>Continuum of service delivery</w:t>
      </w:r>
    </w:p>
    <w:p w:rsidR="00E536CC" w:rsidRPr="005E14A4" w:rsidRDefault="00F16BDE" w:rsidP="00621629">
      <w:pPr>
        <w:spacing w:before="240" w:line="276" w:lineRule="auto"/>
        <w:rPr>
          <w:rFonts w:eastAsia="Calibri"/>
        </w:rPr>
      </w:pPr>
      <w:bookmarkStart w:id="14" w:name="ContinuumOfServiceDelivery"/>
      <w:r w:rsidRPr="00A4268A">
        <w:rPr>
          <w:rFonts w:eastAsia="Calibri"/>
        </w:rPr>
        <w:t xml:space="preserve"> The activity programme is varied and reflects the interests of the reside</w:t>
      </w:r>
      <w:r w:rsidRPr="00A4268A">
        <w:rPr>
          <w:rFonts w:eastAsia="Calibri"/>
        </w:rPr>
        <w:t xml:space="preserve">nts and includes outings and community involvement.   </w:t>
      </w:r>
    </w:p>
    <w:p w:rsidR="00284F53" w:rsidRPr="00A4268A" w:rsidRDefault="00F16BDE" w:rsidP="00621629">
      <w:pPr>
        <w:spacing w:before="240" w:line="276" w:lineRule="auto"/>
        <w:rPr>
          <w:rFonts w:eastAsia="Calibri"/>
        </w:rPr>
      </w:pPr>
      <w:r w:rsidRPr="00A4268A">
        <w:rPr>
          <w:rFonts w:eastAsia="Calibri"/>
        </w:rPr>
        <w:t>Medication policies reflect legislative requirements and guidelines.  Staff responsible for the administration of medicines complete annual education and medication competencies.  All meals are current</w:t>
      </w:r>
      <w:r w:rsidRPr="00A4268A">
        <w:rPr>
          <w:rFonts w:eastAsia="Calibri"/>
        </w:rPr>
        <w:t xml:space="preserve">ly prepared at the sister site.  The new kitchen build at Aspiring will take over the food preparation for both facilities. The new kitchen is spacious.  The menu is designed and reviewed by </w:t>
      </w:r>
      <w:r w:rsidRPr="00A4268A">
        <w:rPr>
          <w:rFonts w:eastAsia="Calibri"/>
        </w:rPr>
        <w:lastRenderedPageBreak/>
        <w:t xml:space="preserve">a registered dietitian at an organisational level.  Food will be </w:t>
      </w:r>
      <w:r w:rsidRPr="00A4268A">
        <w:rPr>
          <w:rFonts w:eastAsia="Calibri"/>
        </w:rPr>
        <w:t xml:space="preserve">delivered in a hot box to the current kitchenette in the dual-purpose wing.  Nutritional profiles are completed on admission and provided to the cooks.    </w:t>
      </w:r>
    </w:p>
    <w:bookmarkEnd w:id="14"/>
    <w:p w:rsidR="00284F53" w:rsidRPr="00A4268A" w:rsidRDefault="00284F53" w:rsidP="00621629">
      <w:pPr>
        <w:spacing w:before="240" w:line="276" w:lineRule="auto"/>
        <w:rPr>
          <w:rFonts w:eastAsia="Calibri"/>
        </w:rPr>
      </w:pPr>
    </w:p>
    <w:p w:rsidR="00460D43" w:rsidRDefault="00F16BDE" w:rsidP="000E6E02">
      <w:pPr>
        <w:pStyle w:val="Heading2"/>
        <w:spacing w:before="0"/>
        <w:rPr>
          <w:rFonts w:cs="Arial"/>
        </w:rPr>
      </w:pPr>
      <w:r>
        <w:rPr>
          <w:rFonts w:cs="Arial"/>
        </w:rPr>
        <w:t>Safe and appropriate environment</w:t>
      </w:r>
    </w:p>
    <w:p w:rsidR="00460D43" w:rsidRDefault="00F16BDE">
      <w:pPr>
        <w:spacing w:before="240" w:line="276" w:lineRule="auto"/>
        <w:rPr>
          <w:rFonts w:eastAsia="Calibri"/>
        </w:rPr>
      </w:pPr>
      <w:bookmarkStart w:id="15" w:name="SafeAndAppropriateEnvironment"/>
      <w:r w:rsidRPr="00A4268A">
        <w:rPr>
          <w:rFonts w:eastAsia="Calibri"/>
        </w:rPr>
        <w:t>The service has policies and procedures for fire, civil defence and other emergencies.  At least one staff member is on duty at all times with a current first aid certificate.  The building holds a current warrant of fitness.  A CPU for the new wing has ye</w:t>
      </w:r>
      <w:r w:rsidRPr="00A4268A">
        <w:rPr>
          <w:rFonts w:eastAsia="Calibri"/>
        </w:rPr>
        <w:t xml:space="preserve">t to be obtained. </w:t>
      </w:r>
    </w:p>
    <w:p w:rsidR="00284F53" w:rsidRPr="00A4268A" w:rsidRDefault="00F16BDE">
      <w:pPr>
        <w:spacing w:before="240" w:line="276" w:lineRule="auto"/>
        <w:rPr>
          <w:rFonts w:eastAsia="Calibri"/>
        </w:rPr>
      </w:pPr>
      <w:r w:rsidRPr="00A4268A">
        <w:rPr>
          <w:rFonts w:eastAsia="Calibri"/>
        </w:rPr>
        <w:t>All 12 dual-purpose rooms have single mobility ensuites that include a shower and toilet.  General living areas and rooms are appropriately heated and ventilated.  The current open plan dining/lounge has been extended for the increase in</w:t>
      </w:r>
      <w:r w:rsidRPr="00A4268A">
        <w:rPr>
          <w:rFonts w:eastAsia="Calibri"/>
        </w:rPr>
        <w:t xml:space="preserve"> residents.  There is also another lounge and a newly built smaller quiet lounge at the end of the new wing. There is enough room throughout the service for residents to mobilise safely.  New equipment has been purchased for the new wing.  Communal laundry</w:t>
      </w:r>
      <w:r w:rsidRPr="00A4268A">
        <w:rPr>
          <w:rFonts w:eastAsia="Calibri"/>
        </w:rPr>
        <w:t xml:space="preserve"> is laundered off-site at a commercial laundry.  Cleaning and all laundry services were well monitored through the internal auditing system.  Chemicals were stored securely.  Electrical equipment is tested and tagged.  All medical equipment has been calibr</w:t>
      </w:r>
      <w:r w:rsidRPr="00A4268A">
        <w:rPr>
          <w:rFonts w:eastAsia="Calibri"/>
        </w:rPr>
        <w:t>ated and checked.  Smoke detectors, fire alarms and sprinkler systems have been installed throughout the wing.  Hot water temperatures are monitored and recorded monthly.</w:t>
      </w:r>
    </w:p>
    <w:bookmarkEnd w:id="15"/>
    <w:p w:rsidR="00284F53" w:rsidRPr="00A4268A" w:rsidRDefault="00284F53">
      <w:pPr>
        <w:spacing w:before="240" w:line="276" w:lineRule="auto"/>
        <w:rPr>
          <w:rFonts w:eastAsia="Calibri"/>
        </w:rPr>
      </w:pPr>
    </w:p>
    <w:p w:rsidR="00460D43" w:rsidRDefault="00F16BDE" w:rsidP="000E6E02">
      <w:pPr>
        <w:pStyle w:val="Heading2"/>
        <w:spacing w:before="0"/>
        <w:rPr>
          <w:rFonts w:cs="Arial"/>
        </w:rPr>
      </w:pPr>
      <w:r>
        <w:rPr>
          <w:rFonts w:cs="Arial"/>
        </w:rPr>
        <w:t>Restraint minimisation and safe practice</w:t>
      </w:r>
    </w:p>
    <w:p w:rsidR="00460D43" w:rsidRDefault="00F16BDE">
      <w:pPr>
        <w:spacing w:before="240" w:line="276" w:lineRule="auto"/>
        <w:rPr>
          <w:rFonts w:eastAsia="Calibri"/>
        </w:rPr>
      </w:pPr>
      <w:bookmarkStart w:id="16" w:name="RestraintMinimisationAndSafePractice"/>
      <w:r w:rsidRPr="00A4268A">
        <w:rPr>
          <w:rFonts w:eastAsia="Calibri"/>
        </w:rPr>
        <w:t xml:space="preserve">Restraint minimisation policies and procedures include definitions, </w:t>
      </w:r>
      <w:r w:rsidRPr="00A4268A">
        <w:rPr>
          <w:rFonts w:eastAsia="Calibri"/>
        </w:rPr>
        <w:t>processes and use of restraints and enablers.  There were no residents with restraints or using an enabler.  Staff training is in place around restraint minimisation.</w:t>
      </w:r>
    </w:p>
    <w:bookmarkEnd w:id="16"/>
    <w:p w:rsidR="00284F53" w:rsidRPr="00A4268A" w:rsidRDefault="00284F53">
      <w:pPr>
        <w:spacing w:before="240" w:line="276" w:lineRule="auto"/>
        <w:rPr>
          <w:rFonts w:eastAsia="Calibri"/>
        </w:rPr>
      </w:pPr>
    </w:p>
    <w:p w:rsidR="00460D43" w:rsidRDefault="00F16BDE" w:rsidP="000E6E02">
      <w:pPr>
        <w:pStyle w:val="Heading2"/>
        <w:spacing w:before="0"/>
        <w:rPr>
          <w:rFonts w:cs="Arial"/>
        </w:rPr>
      </w:pPr>
      <w:r>
        <w:rPr>
          <w:rFonts w:cs="Arial"/>
        </w:rPr>
        <w:lastRenderedPageBreak/>
        <w:t>Infection prevention and control</w:t>
      </w:r>
    </w:p>
    <w:p w:rsidR="00460D43" w:rsidRDefault="00F16BDE">
      <w:pPr>
        <w:spacing w:before="240" w:line="276" w:lineRule="auto"/>
        <w:rPr>
          <w:rFonts w:eastAsia="Calibri"/>
        </w:rPr>
      </w:pPr>
      <w:bookmarkStart w:id="17" w:name="InfectionPreventionAndControl"/>
      <w:r w:rsidRPr="00A4268A">
        <w:rPr>
          <w:rFonts w:eastAsia="Calibri"/>
        </w:rPr>
        <w:t>PS</w:t>
      </w:r>
      <w:r w:rsidRPr="00A4268A">
        <w:rPr>
          <w:rFonts w:eastAsia="Calibri"/>
        </w:rPr>
        <w:t>O Aspiring has an established infection control programme.  The infection control programme, its content and detail, is appropriate for the size, complexity and degree of risk associated with the service.  Infection control is discussed in two-monthly infe</w:t>
      </w:r>
      <w:r w:rsidRPr="00A4268A">
        <w:rPr>
          <w:rFonts w:eastAsia="Calibri"/>
        </w:rPr>
        <w:t>ction control meetings and linked to the quality meetings.  The infection control programme has been reviewed annually.  Minutes of meetings are available for staff.  There have been no outbreaks since opening.</w:t>
      </w:r>
    </w:p>
    <w:p w:rsidR="00284F53" w:rsidRPr="00A4268A" w:rsidRDefault="00284F53">
      <w:pPr>
        <w:spacing w:before="240" w:line="276" w:lineRule="auto"/>
        <w:rPr>
          <w:rFonts w:eastAsia="Calibri"/>
        </w:rPr>
      </w:pPr>
      <w:bookmarkStart w:id="18" w:name="_GoBack"/>
      <w:bookmarkEnd w:id="17"/>
      <w:bookmarkEnd w:id="18"/>
    </w:p>
    <w:p w:rsidR="00460D43" w:rsidRDefault="00F16BDE" w:rsidP="000E6E02">
      <w:pPr>
        <w:pStyle w:val="Heading2"/>
        <w:spacing w:before="0"/>
        <w:rPr>
          <w:rFonts w:cs="Arial"/>
        </w:rPr>
      </w:pPr>
      <w:r>
        <w:rPr>
          <w:rFonts w:cs="Arial"/>
        </w:rPr>
        <w:t>Summary of attainment</w:t>
      </w:r>
    </w:p>
    <w:p w:rsidR="00460D43" w:rsidRDefault="00F16BDE">
      <w:pPr>
        <w:keepNext/>
        <w:spacing w:before="240" w:after="240" w:line="276" w:lineRule="auto"/>
        <w:rPr>
          <w:rFonts w:eastAsia="Calibri"/>
        </w:rPr>
      </w:pPr>
      <w:r>
        <w:rPr>
          <w:rFonts w:eastAsia="Calibri"/>
        </w:rPr>
        <w:t>The following table su</w:t>
      </w:r>
      <w:r>
        <w:rPr>
          <w:rFonts w:eastAsia="Calibri"/>
        </w:rPr>
        <w:t>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84F53">
        <w:tc>
          <w:tcPr>
            <w:tcW w:w="1384" w:type="dxa"/>
            <w:vAlign w:val="center"/>
          </w:tcPr>
          <w:p w:rsidR="00460D43" w:rsidRDefault="00F16BDE">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16BDE">
            <w:pPr>
              <w:keepNext/>
              <w:spacing w:before="60" w:after="60"/>
              <w:jc w:val="center"/>
              <w:rPr>
                <w:rFonts w:cs="Arial"/>
                <w:b/>
                <w:sz w:val="20"/>
                <w:szCs w:val="20"/>
              </w:rPr>
            </w:pPr>
            <w:r>
              <w:rPr>
                <w:rFonts w:cs="Arial"/>
                <w:b/>
                <w:sz w:val="20"/>
                <w:szCs w:val="20"/>
              </w:rPr>
              <w:t>Continuous Improvement</w:t>
            </w:r>
          </w:p>
          <w:p w:rsidR="00460D43" w:rsidRDefault="00F16BDE">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F16BDE">
            <w:pPr>
              <w:keepNext/>
              <w:spacing w:before="60" w:after="60"/>
              <w:jc w:val="center"/>
              <w:rPr>
                <w:rFonts w:cs="Arial"/>
                <w:b/>
                <w:sz w:val="20"/>
                <w:szCs w:val="20"/>
              </w:rPr>
            </w:pPr>
            <w:r>
              <w:rPr>
                <w:rFonts w:cs="Arial"/>
                <w:b/>
                <w:sz w:val="20"/>
                <w:szCs w:val="20"/>
              </w:rPr>
              <w:t>Fully Attained</w:t>
            </w:r>
          </w:p>
          <w:p w:rsidR="00460D43" w:rsidRDefault="00F16BDE">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F16BDE">
            <w:pPr>
              <w:keepNext/>
              <w:spacing w:before="60" w:after="60"/>
              <w:jc w:val="center"/>
              <w:rPr>
                <w:rFonts w:cs="Arial"/>
                <w:b/>
                <w:sz w:val="20"/>
                <w:szCs w:val="20"/>
              </w:rPr>
            </w:pPr>
            <w:r>
              <w:rPr>
                <w:rFonts w:cs="Arial"/>
                <w:b/>
                <w:sz w:val="20"/>
                <w:szCs w:val="20"/>
              </w:rPr>
              <w:t>Partially Attained Negligible Risk</w:t>
            </w:r>
          </w:p>
          <w:p w:rsidR="00460D43" w:rsidRDefault="00F16BDE">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F16BDE">
            <w:pPr>
              <w:keepNext/>
              <w:spacing w:before="60" w:after="60"/>
              <w:jc w:val="center"/>
              <w:rPr>
                <w:rFonts w:cs="Arial"/>
                <w:b/>
                <w:sz w:val="20"/>
                <w:szCs w:val="20"/>
              </w:rPr>
            </w:pPr>
            <w:r>
              <w:rPr>
                <w:rFonts w:cs="Arial"/>
                <w:b/>
                <w:sz w:val="20"/>
                <w:szCs w:val="20"/>
              </w:rPr>
              <w:t>Partially Attained Low Risk</w:t>
            </w:r>
          </w:p>
          <w:p w:rsidR="00460D43" w:rsidRDefault="00F16BDE">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F16BDE">
            <w:pPr>
              <w:keepNext/>
              <w:spacing w:before="60" w:after="60"/>
              <w:jc w:val="center"/>
              <w:rPr>
                <w:rFonts w:cs="Arial"/>
                <w:b/>
                <w:sz w:val="20"/>
                <w:szCs w:val="20"/>
              </w:rPr>
            </w:pPr>
            <w:r>
              <w:rPr>
                <w:rFonts w:cs="Arial"/>
                <w:b/>
                <w:sz w:val="20"/>
                <w:szCs w:val="20"/>
              </w:rPr>
              <w:t>Partially Attained Moderate Risk</w:t>
            </w:r>
          </w:p>
          <w:p w:rsidR="00460D43" w:rsidRDefault="00F16BDE">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F16BDE">
            <w:pPr>
              <w:keepNext/>
              <w:spacing w:before="60" w:after="60"/>
              <w:jc w:val="center"/>
              <w:rPr>
                <w:rFonts w:cs="Arial"/>
                <w:b/>
                <w:sz w:val="20"/>
                <w:szCs w:val="20"/>
              </w:rPr>
            </w:pPr>
            <w:r>
              <w:rPr>
                <w:rFonts w:cs="Arial"/>
                <w:b/>
                <w:sz w:val="20"/>
                <w:szCs w:val="20"/>
              </w:rPr>
              <w:t>Partially Attained High Risk</w:t>
            </w:r>
          </w:p>
          <w:p w:rsidR="00460D43" w:rsidRDefault="00F16BDE">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F16BDE">
            <w:pPr>
              <w:keepNext/>
              <w:spacing w:before="60" w:after="60"/>
              <w:jc w:val="center"/>
              <w:rPr>
                <w:rFonts w:cs="Arial"/>
                <w:b/>
                <w:sz w:val="20"/>
                <w:szCs w:val="20"/>
              </w:rPr>
            </w:pPr>
            <w:r>
              <w:rPr>
                <w:rFonts w:cs="Arial"/>
                <w:b/>
                <w:sz w:val="20"/>
                <w:szCs w:val="20"/>
              </w:rPr>
              <w:t>Partially Attained Critical Risk</w:t>
            </w:r>
          </w:p>
          <w:p w:rsidR="00460D43" w:rsidRDefault="00F16BDE">
            <w:pPr>
              <w:keepNext/>
              <w:spacing w:before="60" w:after="60"/>
              <w:jc w:val="center"/>
              <w:rPr>
                <w:rFonts w:cs="Arial"/>
                <w:b/>
                <w:sz w:val="20"/>
                <w:szCs w:val="20"/>
              </w:rPr>
            </w:pPr>
            <w:r>
              <w:rPr>
                <w:rFonts w:cs="Arial"/>
                <w:b/>
                <w:sz w:val="20"/>
                <w:szCs w:val="20"/>
              </w:rPr>
              <w:t>(PA Critical)</w:t>
            </w:r>
          </w:p>
        </w:tc>
      </w:tr>
      <w:tr w:rsidR="00284F53">
        <w:tc>
          <w:tcPr>
            <w:tcW w:w="1384" w:type="dxa"/>
            <w:vAlign w:val="center"/>
          </w:tcPr>
          <w:p w:rsidR="00460D43" w:rsidRDefault="00F16BDE">
            <w:pPr>
              <w:keepNext/>
              <w:spacing w:before="60" w:after="60"/>
              <w:rPr>
                <w:rFonts w:cs="Arial"/>
                <w:b/>
                <w:sz w:val="20"/>
                <w:szCs w:val="20"/>
              </w:rPr>
            </w:pPr>
            <w:r>
              <w:rPr>
                <w:rFonts w:cs="Arial"/>
                <w:b/>
                <w:sz w:val="20"/>
                <w:szCs w:val="20"/>
              </w:rPr>
              <w:t>Standards</w:t>
            </w:r>
          </w:p>
        </w:tc>
        <w:tc>
          <w:tcPr>
            <w:tcW w:w="1701" w:type="dxa"/>
            <w:vAlign w:val="center"/>
          </w:tcPr>
          <w:p w:rsidR="00460D43" w:rsidRDefault="00F16BDE"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F16BDE" w:rsidP="00A4268A">
            <w:pPr>
              <w:spacing w:before="60" w:after="60"/>
              <w:jc w:val="center"/>
              <w:rPr>
                <w:rFonts w:cs="Arial"/>
                <w:sz w:val="20"/>
                <w:szCs w:val="20"/>
                <w:lang w:eastAsia="en-NZ"/>
              </w:rPr>
            </w:pPr>
            <w:bookmarkStart w:id="20" w:name="TotalStdFA"/>
            <w:r>
              <w:rPr>
                <w:rFonts w:cs="Arial"/>
                <w:sz w:val="20"/>
                <w:szCs w:val="20"/>
                <w:lang w:eastAsia="en-NZ"/>
              </w:rPr>
              <w:t>16</w:t>
            </w:r>
            <w:bookmarkEnd w:id="20"/>
          </w:p>
        </w:tc>
        <w:tc>
          <w:tcPr>
            <w:tcW w:w="1843" w:type="dxa"/>
            <w:vAlign w:val="center"/>
          </w:tcPr>
          <w:p w:rsidR="00460D43" w:rsidRDefault="00F16BDE">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F16BDE" w:rsidP="00A4268A">
            <w:pPr>
              <w:spacing w:before="60" w:after="60"/>
              <w:jc w:val="center"/>
              <w:rPr>
                <w:rFonts w:cs="Arial"/>
                <w:sz w:val="20"/>
                <w:szCs w:val="20"/>
                <w:lang w:eastAsia="en-NZ"/>
              </w:rPr>
            </w:pPr>
            <w:bookmarkStart w:id="22" w:name="TotalStdPA_Low"/>
            <w:r>
              <w:rPr>
                <w:rFonts w:cs="Arial"/>
                <w:sz w:val="20"/>
                <w:szCs w:val="20"/>
                <w:lang w:eastAsia="en-NZ"/>
              </w:rPr>
              <w:t>2</w:t>
            </w:r>
            <w:bookmarkEnd w:id="22"/>
          </w:p>
        </w:tc>
        <w:tc>
          <w:tcPr>
            <w:tcW w:w="1843" w:type="dxa"/>
            <w:vAlign w:val="center"/>
          </w:tcPr>
          <w:p w:rsidR="00460D43" w:rsidRDefault="00F16BDE"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F16BDE">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F16BDE">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284F53">
        <w:tc>
          <w:tcPr>
            <w:tcW w:w="1384" w:type="dxa"/>
            <w:vAlign w:val="center"/>
          </w:tcPr>
          <w:p w:rsidR="00460D43" w:rsidRDefault="00F16BDE">
            <w:pPr>
              <w:keepNext/>
              <w:spacing w:before="60" w:after="60"/>
              <w:rPr>
                <w:rFonts w:cs="Arial"/>
                <w:b/>
                <w:sz w:val="20"/>
                <w:szCs w:val="20"/>
              </w:rPr>
            </w:pPr>
            <w:r>
              <w:rPr>
                <w:rFonts w:cs="Arial"/>
                <w:b/>
                <w:sz w:val="20"/>
                <w:szCs w:val="20"/>
              </w:rPr>
              <w:t>Criteria</w:t>
            </w:r>
          </w:p>
        </w:tc>
        <w:tc>
          <w:tcPr>
            <w:tcW w:w="1701" w:type="dxa"/>
            <w:vAlign w:val="center"/>
          </w:tcPr>
          <w:p w:rsidR="00460D43" w:rsidRDefault="00F16BDE">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F16BDE" w:rsidP="00A4268A">
            <w:pPr>
              <w:spacing w:before="60" w:after="60"/>
              <w:jc w:val="center"/>
              <w:rPr>
                <w:rFonts w:cs="Arial"/>
                <w:sz w:val="20"/>
                <w:szCs w:val="20"/>
                <w:lang w:eastAsia="en-NZ"/>
              </w:rPr>
            </w:pPr>
            <w:bookmarkStart w:id="27" w:name="TotalCritFA"/>
            <w:r>
              <w:rPr>
                <w:rFonts w:cs="Arial"/>
                <w:sz w:val="20"/>
                <w:szCs w:val="20"/>
                <w:lang w:eastAsia="en-NZ"/>
              </w:rPr>
              <w:t>35</w:t>
            </w:r>
            <w:bookmarkEnd w:id="27"/>
          </w:p>
        </w:tc>
        <w:tc>
          <w:tcPr>
            <w:tcW w:w="1843" w:type="dxa"/>
            <w:vAlign w:val="center"/>
          </w:tcPr>
          <w:p w:rsidR="00460D43" w:rsidRDefault="00F16BDE">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F16BDE" w:rsidP="00A4268A">
            <w:pPr>
              <w:spacing w:before="60" w:after="60"/>
              <w:jc w:val="center"/>
              <w:rPr>
                <w:rFonts w:cs="Arial"/>
                <w:sz w:val="20"/>
                <w:szCs w:val="20"/>
                <w:lang w:eastAsia="en-NZ"/>
              </w:rPr>
            </w:pPr>
            <w:bookmarkStart w:id="29" w:name="TotalCritPA_Low"/>
            <w:r>
              <w:rPr>
                <w:rFonts w:cs="Arial"/>
                <w:sz w:val="20"/>
                <w:szCs w:val="20"/>
                <w:lang w:eastAsia="en-NZ"/>
              </w:rPr>
              <w:t>3</w:t>
            </w:r>
            <w:bookmarkEnd w:id="29"/>
          </w:p>
        </w:tc>
        <w:tc>
          <w:tcPr>
            <w:tcW w:w="1843" w:type="dxa"/>
            <w:vAlign w:val="center"/>
          </w:tcPr>
          <w:p w:rsidR="00460D43" w:rsidRDefault="00F16BDE"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F16BDE">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F16BDE">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F16BD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84F53">
        <w:tc>
          <w:tcPr>
            <w:tcW w:w="1384" w:type="dxa"/>
            <w:vAlign w:val="center"/>
          </w:tcPr>
          <w:p w:rsidR="00460D43" w:rsidRDefault="00F16BDE">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16BDE">
            <w:pPr>
              <w:keepNext/>
              <w:spacing w:before="60" w:after="60"/>
              <w:jc w:val="center"/>
              <w:rPr>
                <w:rFonts w:cs="Arial"/>
                <w:b/>
                <w:sz w:val="20"/>
                <w:szCs w:val="20"/>
              </w:rPr>
            </w:pPr>
            <w:r>
              <w:rPr>
                <w:rFonts w:cs="Arial"/>
                <w:b/>
                <w:sz w:val="20"/>
                <w:szCs w:val="20"/>
              </w:rPr>
              <w:t>Unattained Negligible Risk</w:t>
            </w:r>
          </w:p>
          <w:p w:rsidR="00460D43" w:rsidRDefault="00F16BDE">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rsidR="00460D43" w:rsidRDefault="00F16BDE">
            <w:pPr>
              <w:keepNext/>
              <w:spacing w:before="60" w:after="60"/>
              <w:jc w:val="center"/>
              <w:rPr>
                <w:rFonts w:cs="Arial"/>
                <w:b/>
                <w:sz w:val="20"/>
                <w:szCs w:val="20"/>
              </w:rPr>
            </w:pPr>
            <w:r>
              <w:rPr>
                <w:rFonts w:cs="Arial"/>
                <w:b/>
                <w:sz w:val="20"/>
                <w:szCs w:val="20"/>
              </w:rPr>
              <w:t>Unattained Low Risk</w:t>
            </w:r>
          </w:p>
          <w:p w:rsidR="00460D43" w:rsidRDefault="00F16BDE">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F16BDE">
            <w:pPr>
              <w:keepNext/>
              <w:spacing w:before="60" w:after="60"/>
              <w:jc w:val="center"/>
              <w:rPr>
                <w:rFonts w:cs="Arial"/>
                <w:b/>
                <w:sz w:val="20"/>
                <w:szCs w:val="20"/>
              </w:rPr>
            </w:pPr>
            <w:r>
              <w:rPr>
                <w:rFonts w:cs="Arial"/>
                <w:b/>
                <w:sz w:val="20"/>
                <w:szCs w:val="20"/>
              </w:rPr>
              <w:t>Unattained Moderate Risk</w:t>
            </w:r>
          </w:p>
          <w:p w:rsidR="00460D43" w:rsidRDefault="00F16BDE">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F16BDE">
            <w:pPr>
              <w:keepNext/>
              <w:spacing w:before="60" w:after="60"/>
              <w:jc w:val="center"/>
              <w:rPr>
                <w:rFonts w:cs="Arial"/>
                <w:b/>
                <w:sz w:val="20"/>
                <w:szCs w:val="20"/>
              </w:rPr>
            </w:pPr>
            <w:r>
              <w:rPr>
                <w:rFonts w:cs="Arial"/>
                <w:b/>
                <w:sz w:val="20"/>
                <w:szCs w:val="20"/>
              </w:rPr>
              <w:t>Unattained High Risk</w:t>
            </w:r>
          </w:p>
          <w:p w:rsidR="00460D43" w:rsidRDefault="00F16BDE">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F16BDE">
            <w:pPr>
              <w:keepNext/>
              <w:spacing w:before="60" w:after="60"/>
              <w:jc w:val="center"/>
              <w:rPr>
                <w:rFonts w:cs="Arial"/>
                <w:b/>
                <w:sz w:val="20"/>
                <w:szCs w:val="20"/>
              </w:rPr>
            </w:pPr>
            <w:r>
              <w:rPr>
                <w:rFonts w:cs="Arial"/>
                <w:b/>
                <w:sz w:val="20"/>
                <w:szCs w:val="20"/>
              </w:rPr>
              <w:t>Unattained Critical Risk</w:t>
            </w:r>
          </w:p>
          <w:p w:rsidR="00460D43" w:rsidRDefault="00F16BDE">
            <w:pPr>
              <w:keepNext/>
              <w:spacing w:before="60" w:after="60"/>
              <w:jc w:val="center"/>
              <w:rPr>
                <w:rFonts w:cs="Arial"/>
                <w:b/>
                <w:sz w:val="20"/>
                <w:szCs w:val="20"/>
              </w:rPr>
            </w:pPr>
            <w:r>
              <w:rPr>
                <w:rFonts w:cs="Arial"/>
                <w:b/>
                <w:sz w:val="20"/>
                <w:szCs w:val="20"/>
              </w:rPr>
              <w:t>(UA Critical)</w:t>
            </w:r>
          </w:p>
        </w:tc>
      </w:tr>
      <w:tr w:rsidR="00284F53">
        <w:tc>
          <w:tcPr>
            <w:tcW w:w="1384" w:type="dxa"/>
            <w:vAlign w:val="center"/>
          </w:tcPr>
          <w:p w:rsidR="00460D43" w:rsidRDefault="00F16BDE">
            <w:pPr>
              <w:keepNext/>
              <w:spacing w:before="60" w:after="60"/>
              <w:rPr>
                <w:rFonts w:cs="Arial"/>
                <w:b/>
                <w:sz w:val="20"/>
                <w:szCs w:val="20"/>
              </w:rPr>
            </w:pPr>
            <w:r>
              <w:rPr>
                <w:rFonts w:cs="Arial"/>
                <w:b/>
                <w:sz w:val="20"/>
                <w:szCs w:val="20"/>
              </w:rPr>
              <w:t>Standards</w:t>
            </w:r>
          </w:p>
        </w:tc>
        <w:tc>
          <w:tcPr>
            <w:tcW w:w="1701" w:type="dxa"/>
            <w:vAlign w:val="center"/>
          </w:tcPr>
          <w:p w:rsidR="00460D43" w:rsidRDefault="00F16BDE">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F16BDE">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F16BDE">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F16BDE">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F16BDE">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284F53">
        <w:tc>
          <w:tcPr>
            <w:tcW w:w="1384" w:type="dxa"/>
            <w:vAlign w:val="center"/>
          </w:tcPr>
          <w:p w:rsidR="00460D43" w:rsidRDefault="00F16BDE">
            <w:pPr>
              <w:spacing w:before="60" w:after="60"/>
              <w:rPr>
                <w:rFonts w:cs="Arial"/>
                <w:b/>
                <w:sz w:val="20"/>
                <w:szCs w:val="20"/>
              </w:rPr>
            </w:pPr>
            <w:r>
              <w:rPr>
                <w:rFonts w:cs="Arial"/>
                <w:b/>
                <w:sz w:val="20"/>
                <w:szCs w:val="20"/>
              </w:rPr>
              <w:t>Criteria</w:t>
            </w:r>
          </w:p>
        </w:tc>
        <w:tc>
          <w:tcPr>
            <w:tcW w:w="1701" w:type="dxa"/>
            <w:vAlign w:val="center"/>
          </w:tcPr>
          <w:p w:rsidR="00460D43" w:rsidRDefault="00F16BDE">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F16BDE">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F16BDE">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F16BDE">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F16BDE">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F16BDE">
      <w:pPr>
        <w:pStyle w:val="Heading1"/>
        <w:rPr>
          <w:rFonts w:cs="Arial"/>
        </w:rPr>
      </w:pPr>
      <w:r>
        <w:rPr>
          <w:rFonts w:cs="Arial"/>
        </w:rPr>
        <w:lastRenderedPageBreak/>
        <w:t>Attainment against the Health and</w:t>
      </w:r>
      <w:r>
        <w:rPr>
          <w:rFonts w:cs="Arial"/>
        </w:rPr>
        <w:t xml:space="preserve"> Disability Services Standards</w:t>
      </w:r>
    </w:p>
    <w:p w:rsidR="00460D43" w:rsidRDefault="00F16BDE">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rsidR="004268A8" w:rsidRDefault="00F16BDE">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F16BDE">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F16BD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1379"/>
        <w:gridCol w:w="6823"/>
      </w:tblGrid>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F16BDE"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16BDE" w:rsidP="00BE00C7">
            <w:pPr>
              <w:pStyle w:val="OutcomeDescription"/>
              <w:spacing w:before="120" w:after="120"/>
              <w:rPr>
                <w:rFonts w:cs="Arial"/>
                <w:b/>
                <w:lang w:eastAsia="en-NZ"/>
              </w:rPr>
            </w:pPr>
            <w:r w:rsidRPr="00BE00C7">
              <w:rPr>
                <w:rFonts w:cs="Arial"/>
                <w:b/>
                <w:lang w:eastAsia="en-NZ"/>
              </w:rPr>
              <w:t>Audit Evidence</w:t>
            </w:r>
          </w:p>
        </w:tc>
      </w:tr>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F16BDE" w:rsidP="00BE00C7">
            <w:pPr>
              <w:pStyle w:val="OutcomeDescription"/>
              <w:spacing w:before="120" w:after="120"/>
              <w:rPr>
                <w:rFonts w:cs="Arial"/>
                <w:lang w:eastAsia="en-NZ"/>
              </w:rPr>
            </w:pPr>
            <w:r w:rsidRPr="00BE00C7">
              <w:rPr>
                <w:rFonts w:cs="Arial"/>
                <w:lang w:eastAsia="en-NZ"/>
              </w:rPr>
              <w:t xml:space="preserve">The governing body of the organisation ensures services are planned, coordinated, and appropriate to the needs of </w:t>
            </w:r>
            <w:r w:rsidRPr="00BE00C7">
              <w:rPr>
                <w:rFonts w:cs="Arial"/>
                <w:lang w:eastAsia="en-NZ"/>
              </w:rPr>
              <w:t>consumers.</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Aspiring Enliven Care Centre is one of eight aged care facilities under the PSO.  The service continues to be run under the umbrella of PSO, with PSO managing the facility at an operational level. The Aspiring Enliven Care Centre Ltd partners</w:t>
            </w:r>
            <w:r w:rsidRPr="00BE00C7">
              <w:rPr>
                <w:rFonts w:cs="Arial"/>
                <w:lang w:eastAsia="en-NZ"/>
              </w:rPr>
              <w:t>hip continues to have a 50/50 ownership of the facility, with three directors from both parties, PSO and Aspiring Lifestyle Retirement Village</w:t>
            </w:r>
          </w:p>
          <w:p w:rsidR="00EB7645" w:rsidRPr="00BE00C7" w:rsidRDefault="00F16BDE" w:rsidP="00BE00C7">
            <w:pPr>
              <w:pStyle w:val="OutcomeDescription"/>
              <w:spacing w:before="120" w:after="120"/>
              <w:rPr>
                <w:rFonts w:cs="Arial"/>
                <w:lang w:eastAsia="en-NZ"/>
              </w:rPr>
            </w:pPr>
            <w:r w:rsidRPr="00BE00C7">
              <w:rPr>
                <w:rFonts w:cs="Arial"/>
                <w:lang w:eastAsia="en-NZ"/>
              </w:rPr>
              <w:t>Enliven Wanaka comprises of Aspiring Care Centre and Elmslie House.  Aspiring Care Centre was a new purpose-built</w:t>
            </w:r>
            <w:r w:rsidRPr="00BE00C7">
              <w:rPr>
                <w:rFonts w:cs="Arial"/>
                <w:lang w:eastAsia="en-NZ"/>
              </w:rPr>
              <w:t xml:space="preserve"> facility that opened in October 2016.  The Aspiring Enliven Care Centre currently provides care for up to 40 residents and is divided into two units.  The Cardrona unit is Currently operating as a 20-bed rest home and hospital unit (all dual-purpose beds)</w:t>
            </w:r>
            <w:r w:rsidRPr="00BE00C7">
              <w:rPr>
                <w:rFonts w:cs="Arial"/>
                <w:lang w:eastAsia="en-NZ"/>
              </w:rPr>
              <w:t xml:space="preserve"> and Hawea is a 20-bed secure dementia unit.  During the audit there were 39 residents.  There were 13 hospital residents and 6 rest home residents in the Cardrona unit and 20 residents in the Hawea dementia unit. All residents are under the ARCC contract.</w:t>
            </w:r>
          </w:p>
          <w:p w:rsidR="00EB7645" w:rsidRPr="00BE00C7" w:rsidRDefault="00F16BDE" w:rsidP="00BE00C7">
            <w:pPr>
              <w:pStyle w:val="OutcomeDescription"/>
              <w:spacing w:before="120" w:after="120"/>
              <w:rPr>
                <w:rFonts w:cs="Arial"/>
                <w:lang w:eastAsia="en-NZ"/>
              </w:rPr>
            </w:pPr>
            <w:r w:rsidRPr="00BE00C7">
              <w:rPr>
                <w:rFonts w:cs="Arial"/>
                <w:lang w:eastAsia="en-NZ"/>
              </w:rPr>
              <w:t xml:space="preserve">Aspiring Enliven Care have reconfigured their certified services, by completing stage two of the development of the Aspiring Enliven Care Home which consisted of a new 12-bed wing. A partial provisional audit </w:t>
            </w:r>
            <w:r w:rsidRPr="00BE00C7">
              <w:rPr>
                <w:rFonts w:cs="Arial"/>
                <w:lang w:eastAsia="en-NZ"/>
              </w:rPr>
              <w:lastRenderedPageBreak/>
              <w:t>was completed to verify the additional 12 dual</w:t>
            </w:r>
            <w:r w:rsidRPr="00BE00C7">
              <w:rPr>
                <w:rFonts w:cs="Arial"/>
                <w:lang w:eastAsia="en-NZ"/>
              </w:rPr>
              <w:t xml:space="preserve"> service beds located in a newly built wing off Cardrona unit.  This will bring the total number of beds (dual service) to 32 and the total overall bed number to 52.   A new kitchen was also part of this development and will provide meals for both Aspiring</w:t>
            </w:r>
            <w:r w:rsidRPr="00BE00C7">
              <w:rPr>
                <w:rFonts w:cs="Arial"/>
                <w:lang w:eastAsia="en-NZ"/>
              </w:rPr>
              <w:t xml:space="preserve"> Enliven and Elmslie Enliven.</w:t>
            </w:r>
          </w:p>
          <w:p w:rsidR="00EB7645" w:rsidRPr="00BE00C7" w:rsidRDefault="00F16BDE" w:rsidP="00BE00C7">
            <w:pPr>
              <w:pStyle w:val="OutcomeDescription"/>
              <w:spacing w:before="120" w:after="120"/>
              <w:rPr>
                <w:rFonts w:cs="Arial"/>
                <w:lang w:eastAsia="en-NZ"/>
              </w:rPr>
            </w:pPr>
            <w:r w:rsidRPr="00BE00C7">
              <w:rPr>
                <w:rFonts w:cs="Arial"/>
                <w:lang w:eastAsia="en-NZ"/>
              </w:rPr>
              <w:t>Presbyterian Support Otago has a current strategic plan, a business plan 2019 – 2020 and a quality plan for 2019 – 2020. There are clearly defined, and measurable goals developed for the strategic plan and quality plan.  The s</w:t>
            </w:r>
            <w:r w:rsidRPr="00BE00C7">
              <w:rPr>
                <w:rFonts w:cs="Arial"/>
                <w:lang w:eastAsia="en-NZ"/>
              </w:rPr>
              <w:t xml:space="preserve">trategic plan, business plan and quality plan all include the philosophy of support for PSO.  The organisational quality programme is managed by the quality advisor and the director of Enliven residential aged care services.  The facility manager provides </w:t>
            </w:r>
            <w:r w:rsidRPr="00BE00C7">
              <w:rPr>
                <w:rFonts w:cs="Arial"/>
                <w:lang w:eastAsia="en-NZ"/>
              </w:rPr>
              <w:t>a monthly report to the director on clinical and financial matters.</w:t>
            </w:r>
          </w:p>
          <w:p w:rsidR="00EB7645" w:rsidRPr="00BE00C7" w:rsidRDefault="00F16BDE" w:rsidP="00BE00C7">
            <w:pPr>
              <w:pStyle w:val="OutcomeDescription"/>
              <w:spacing w:before="120" w:after="120"/>
              <w:rPr>
                <w:rFonts w:cs="Arial"/>
                <w:lang w:eastAsia="en-NZ"/>
              </w:rPr>
            </w:pPr>
            <w:r w:rsidRPr="00BE00C7">
              <w:rPr>
                <w:rFonts w:cs="Arial"/>
                <w:lang w:eastAsia="en-NZ"/>
              </w:rPr>
              <w:t>The facility manager/RN is responsible for the oversight of the Aspiring Enliven Care Centre and Elmslie House facilities (Enliven Wanaka).  The facility manager has experience in manageme</w:t>
            </w:r>
            <w:r w:rsidRPr="00BE00C7">
              <w:rPr>
                <w:rFonts w:cs="Arial"/>
                <w:lang w:eastAsia="en-NZ"/>
              </w:rPr>
              <w:t xml:space="preserve">nt and aged care and has been in the role for three years.  She is supported by a clinical manager who has been in the position for three years.  The facility manager and clinical manager are also supported by a clinical coordinator.  The facility manager </w:t>
            </w:r>
            <w:r w:rsidRPr="00BE00C7">
              <w:rPr>
                <w:rFonts w:cs="Arial"/>
                <w:lang w:eastAsia="en-NZ"/>
              </w:rPr>
              <w:t>works half a day each at both facilities.  The clinical manager works full-time at Aspiring with another clinical manager based at Elmslie.  The facility manager has maintained at least eight hours annually of professional development activities related to</w:t>
            </w:r>
            <w:r w:rsidRPr="00BE00C7">
              <w:rPr>
                <w:rFonts w:cs="Arial"/>
                <w:lang w:eastAsia="en-NZ"/>
              </w:rPr>
              <w:t xml:space="preserve"> managing an aged care facility.</w:t>
            </w:r>
          </w:p>
          <w:p w:rsidR="00EB7645" w:rsidRPr="00BE00C7" w:rsidRDefault="00F16BDE" w:rsidP="00BE00C7">
            <w:pPr>
              <w:pStyle w:val="OutcomeDescription"/>
              <w:spacing w:before="120" w:after="120"/>
              <w:rPr>
                <w:rFonts w:cs="Arial"/>
                <w:lang w:eastAsia="en-NZ"/>
              </w:rPr>
            </w:pPr>
          </w:p>
        </w:tc>
      </w:tr>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F16BDE"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timely, appropriate, and safe services to</w:t>
            </w:r>
            <w:r w:rsidRPr="00BE00C7">
              <w:rPr>
                <w:rFonts w:cs="Arial"/>
                <w:lang w:eastAsia="en-NZ"/>
              </w:rPr>
              <w:t xml:space="preserve"> consumers. </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During a temporary absence of the facility manager, the clinical manager oversees Aspiring Enliven Care Centre with support from the director, quality advisor, operations support manager and clinical nurse advisor.  In the absence of the cl</w:t>
            </w:r>
            <w:r w:rsidRPr="00BE00C7">
              <w:rPr>
                <w:rFonts w:cs="Arial"/>
                <w:lang w:eastAsia="en-NZ"/>
              </w:rPr>
              <w:t>inical manager a senior registered nurse will manage Aspiring Enliven Care Centre.</w:t>
            </w:r>
          </w:p>
          <w:p w:rsidR="00EB7645" w:rsidRPr="00BE00C7" w:rsidRDefault="00F16BDE" w:rsidP="00BE00C7">
            <w:pPr>
              <w:pStyle w:val="OutcomeDescription"/>
              <w:spacing w:before="120" w:after="120"/>
              <w:rPr>
                <w:rFonts w:cs="Arial"/>
                <w:lang w:eastAsia="en-NZ"/>
              </w:rPr>
            </w:pPr>
          </w:p>
        </w:tc>
      </w:tr>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F16BDE" w:rsidP="00BE00C7">
            <w:pPr>
              <w:pStyle w:val="OutcomeDescription"/>
              <w:spacing w:before="120" w:after="120"/>
              <w:rPr>
                <w:rFonts w:cs="Arial"/>
                <w:lang w:eastAsia="en-NZ"/>
              </w:rPr>
            </w:pPr>
            <w:r w:rsidRPr="00BE00C7">
              <w:rPr>
                <w:rFonts w:cs="Arial"/>
                <w:lang w:eastAsia="en-NZ"/>
              </w:rPr>
              <w:lastRenderedPageBreak/>
              <w:t>Human resource management processes are conducted in accordance with good employment practice and meet the requirements of legis</w:t>
            </w:r>
            <w:r w:rsidRPr="00BE00C7">
              <w:rPr>
                <w:rFonts w:cs="Arial"/>
                <w:lang w:eastAsia="en-NZ"/>
              </w:rPr>
              <w:t xml:space="preserve">lation. </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 xml:space="preserve">The recruitment and staff selection process requires that relevant checks are completed to validate the individual’s qualifications, experience and veracity.  A copy of practising certificates is kept.  There are </w:t>
            </w:r>
            <w:r w:rsidRPr="00BE00C7">
              <w:rPr>
                <w:rFonts w:cs="Arial"/>
                <w:lang w:eastAsia="en-NZ"/>
              </w:rPr>
              <w:lastRenderedPageBreak/>
              <w:t>comprehensive human resources policies incl</w:t>
            </w:r>
            <w:r w:rsidRPr="00BE00C7">
              <w:rPr>
                <w:rFonts w:cs="Arial"/>
                <w:lang w:eastAsia="en-NZ"/>
              </w:rPr>
              <w:t xml:space="preserve">uding recruitment, selection, orientation and staff training and development.  Five staff files were reviewed (three RNs, two care workers).  All files included all required documentation.  </w:t>
            </w:r>
          </w:p>
          <w:p w:rsidR="00EB7645" w:rsidRPr="00BE00C7" w:rsidRDefault="00F16BDE" w:rsidP="00BE00C7">
            <w:pPr>
              <w:pStyle w:val="OutcomeDescription"/>
              <w:spacing w:before="120" w:after="120"/>
              <w:rPr>
                <w:rFonts w:cs="Arial"/>
                <w:lang w:eastAsia="en-NZ"/>
              </w:rPr>
            </w:pPr>
            <w:r w:rsidRPr="00BE00C7">
              <w:rPr>
                <w:rFonts w:cs="Arial"/>
                <w:lang w:eastAsia="en-NZ"/>
              </w:rPr>
              <w:t>The service has a comprehensive orientation programme that provid</w:t>
            </w:r>
            <w:r w:rsidRPr="00BE00C7">
              <w:rPr>
                <w:rFonts w:cs="Arial"/>
                <w:lang w:eastAsia="en-NZ"/>
              </w:rPr>
              <w:t>es new staff with relevant information for safe work practice.  The service is currently recruiting staff and will employ a further five care workers as resident numbers increase.  The service currently has sufficient staff to cover the new dual-purpose wi</w:t>
            </w:r>
            <w:r w:rsidRPr="00BE00C7">
              <w:rPr>
                <w:rFonts w:cs="Arial"/>
                <w:lang w:eastAsia="en-NZ"/>
              </w:rPr>
              <w:t xml:space="preserve">ng.  There is an implemented 2019 in-service calendar.  Competencies are completed for (but not limited to) medication management.  Staff have attended education and training sessions appropriate to their role. </w:t>
            </w:r>
          </w:p>
          <w:p w:rsidR="00EB7645" w:rsidRPr="00BE00C7" w:rsidRDefault="00F16BDE" w:rsidP="00BE00C7">
            <w:pPr>
              <w:pStyle w:val="OutcomeDescription"/>
              <w:spacing w:before="120" w:after="120"/>
              <w:rPr>
                <w:rFonts w:cs="Arial"/>
                <w:lang w:eastAsia="en-NZ"/>
              </w:rPr>
            </w:pPr>
            <w:r w:rsidRPr="00BE00C7">
              <w:rPr>
                <w:rFonts w:cs="Arial"/>
                <w:lang w:eastAsia="en-NZ"/>
              </w:rPr>
              <w:t>All new staff will be provided with a compre</w:t>
            </w:r>
            <w:r w:rsidRPr="00BE00C7">
              <w:rPr>
                <w:rFonts w:cs="Arial"/>
                <w:lang w:eastAsia="en-NZ"/>
              </w:rPr>
              <w:t>hensive orientation to the facility in line with PSO’s Orientation procedures.  Education will continue to be provided to all staff on fire safety and evacuation procedures, medication management, skin care and pressure area prevention, first aid, clinical</w:t>
            </w:r>
            <w:r w:rsidRPr="00BE00C7">
              <w:rPr>
                <w:rFonts w:cs="Arial"/>
                <w:lang w:eastAsia="en-NZ"/>
              </w:rPr>
              <w:t xml:space="preserve"> care pertaining to residents with higher care needs, health and safety, infection control.  Care workers will complete the integrated orientation programme provided in all PSO care homes in conjunction with career force.  Registered nurses will be assiste</w:t>
            </w:r>
            <w:r w:rsidRPr="00BE00C7">
              <w:rPr>
                <w:rFonts w:cs="Arial"/>
                <w:lang w:eastAsia="en-NZ"/>
              </w:rPr>
              <w:t>d to access external education and PSO’s internal registered nurse training programmes via the DHB and Hospice. Sessions include interRAI competency, wound management, palliative care, and continence management.</w:t>
            </w:r>
          </w:p>
          <w:p w:rsidR="00EB7645" w:rsidRPr="00BE00C7" w:rsidRDefault="00F16BDE" w:rsidP="00BE00C7">
            <w:pPr>
              <w:pStyle w:val="OutcomeDescription"/>
              <w:spacing w:before="120" w:after="120"/>
              <w:rPr>
                <w:rFonts w:cs="Arial"/>
                <w:lang w:eastAsia="en-NZ"/>
              </w:rPr>
            </w:pPr>
            <w:r w:rsidRPr="00BE00C7">
              <w:rPr>
                <w:rFonts w:cs="Arial"/>
                <w:lang w:eastAsia="en-NZ"/>
              </w:rPr>
              <w:t>There are currently 12 care workers that wor</w:t>
            </w:r>
            <w:r w:rsidRPr="00BE00C7">
              <w:rPr>
                <w:rFonts w:cs="Arial"/>
                <w:lang w:eastAsia="en-NZ"/>
              </w:rPr>
              <w:t xml:space="preserve">k in the dementia unit.  Eight of the twelve care workers have completed their dementia qualification. Three are in the process of completing and one care worker is new and had not yet commenced. </w:t>
            </w:r>
          </w:p>
          <w:p w:rsidR="00EB7645" w:rsidRPr="00BE00C7" w:rsidRDefault="00F16BDE" w:rsidP="00BE00C7">
            <w:pPr>
              <w:pStyle w:val="OutcomeDescription"/>
              <w:spacing w:before="120" w:after="120"/>
              <w:rPr>
                <w:rFonts w:cs="Arial"/>
                <w:lang w:eastAsia="en-NZ"/>
              </w:rPr>
            </w:pPr>
            <w:r w:rsidRPr="00BE00C7">
              <w:rPr>
                <w:rFonts w:cs="Arial"/>
                <w:lang w:eastAsia="en-NZ"/>
              </w:rPr>
              <w:t>There are nine RNs employed at Aspiring Enliven Care Centre</w:t>
            </w:r>
            <w:r w:rsidRPr="00BE00C7">
              <w:rPr>
                <w:rFonts w:cs="Arial"/>
                <w:lang w:eastAsia="en-NZ"/>
              </w:rPr>
              <w:t xml:space="preserve"> and four RNs plus the two managers have completed their interRAI training.  </w:t>
            </w:r>
          </w:p>
          <w:p w:rsidR="00EB7645" w:rsidRPr="00BE00C7" w:rsidRDefault="00F16BDE" w:rsidP="00BE00C7">
            <w:pPr>
              <w:pStyle w:val="OutcomeDescription"/>
              <w:spacing w:before="120" w:after="120"/>
              <w:rPr>
                <w:rFonts w:cs="Arial"/>
                <w:lang w:eastAsia="en-NZ"/>
              </w:rPr>
            </w:pPr>
          </w:p>
        </w:tc>
      </w:tr>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F16BDE"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 xml:space="preserve">Aspiring Enliven Care Centre has a four-weekly roster in place that ensures there is sufficient staff rostered on.  There is a facility manager (across both facilities) and FTE clinical manager at Aspiring.  </w:t>
            </w:r>
          </w:p>
          <w:p w:rsidR="00EB7645" w:rsidRPr="00BE00C7" w:rsidRDefault="00F16BDE" w:rsidP="00BE00C7">
            <w:pPr>
              <w:pStyle w:val="OutcomeDescription"/>
              <w:spacing w:before="120" w:after="120"/>
              <w:rPr>
                <w:rFonts w:cs="Arial"/>
                <w:lang w:eastAsia="en-NZ"/>
              </w:rPr>
            </w:pPr>
            <w:r w:rsidRPr="00BE00C7">
              <w:rPr>
                <w:rFonts w:cs="Arial"/>
                <w:lang w:eastAsia="en-NZ"/>
              </w:rPr>
              <w:lastRenderedPageBreak/>
              <w:t>Currently in the Cardrona rest home/hospital un</w:t>
            </w:r>
            <w:r w:rsidRPr="00BE00C7">
              <w:rPr>
                <w:rFonts w:cs="Arial"/>
                <w:lang w:eastAsia="en-NZ"/>
              </w:rPr>
              <w:t xml:space="preserve">it (13 hospital, 9 rest home), there is one RN on the morning, afternoon shifts and on the night shift.  Three care workers are scheduled to work during the morning shift, three care workers on the afternoon shift and one care worker on the night shift. </w:t>
            </w:r>
          </w:p>
          <w:p w:rsidR="00EB7645" w:rsidRPr="00BE00C7" w:rsidRDefault="00F16BDE"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here is a draft roster for an increase in 12 residents (dual-purpose) that can be adjusted depending on the acuity level of residents.</w:t>
            </w:r>
          </w:p>
          <w:p w:rsidR="00EB7645" w:rsidRPr="00BE00C7" w:rsidRDefault="00F16BDE" w:rsidP="00BE00C7">
            <w:pPr>
              <w:pStyle w:val="OutcomeDescription"/>
              <w:spacing w:before="120" w:after="120"/>
              <w:rPr>
                <w:rFonts w:cs="Arial"/>
                <w:lang w:eastAsia="en-NZ"/>
              </w:rPr>
            </w:pPr>
            <w:r w:rsidRPr="00BE00C7">
              <w:rPr>
                <w:rFonts w:cs="Arial"/>
                <w:lang w:eastAsia="en-NZ"/>
              </w:rPr>
              <w:t>The roster includes one RN across the Cardrona unit on an AM, PM and night shift.  The RN is supported by five care worke</w:t>
            </w:r>
            <w:r w:rsidRPr="00BE00C7">
              <w:rPr>
                <w:rFonts w:cs="Arial"/>
                <w:lang w:eastAsia="en-NZ"/>
              </w:rPr>
              <w:t>rs on morning shift (2 x 0645 – 1500, 2 x 0800 – 1330 and 1 x 0645 – 1430).  There are four care workers rostered on afternoon shift (2 x 1500 – 2315, 1 x 1500 – 2130 and 1 x 1700 – 2100).  There is one care worker on overnight supporting the RN.</w:t>
            </w:r>
          </w:p>
          <w:p w:rsidR="00EB7645" w:rsidRPr="00BE00C7" w:rsidRDefault="00F16BDE" w:rsidP="00BE00C7">
            <w:pPr>
              <w:pStyle w:val="OutcomeDescription"/>
              <w:spacing w:before="120" w:after="120"/>
              <w:rPr>
                <w:rFonts w:cs="Arial"/>
                <w:lang w:eastAsia="en-NZ"/>
              </w:rPr>
            </w:pPr>
            <w:r w:rsidRPr="00BE00C7">
              <w:rPr>
                <w:rFonts w:cs="Arial"/>
                <w:lang w:eastAsia="en-NZ"/>
              </w:rPr>
              <w:t>The manag</w:t>
            </w:r>
            <w:r w:rsidRPr="00BE00C7">
              <w:rPr>
                <w:rFonts w:cs="Arial"/>
                <w:lang w:eastAsia="en-NZ"/>
              </w:rPr>
              <w:t xml:space="preserve">er, and clinical manager provide on-call cover afterhours and at weekends. </w:t>
            </w:r>
          </w:p>
          <w:p w:rsidR="00EB7645" w:rsidRPr="00BE00C7" w:rsidRDefault="00F16BDE" w:rsidP="00BE00C7">
            <w:pPr>
              <w:pStyle w:val="OutcomeDescription"/>
              <w:spacing w:before="120" w:after="120"/>
              <w:rPr>
                <w:rFonts w:cs="Arial"/>
                <w:lang w:eastAsia="en-NZ"/>
              </w:rPr>
            </w:pPr>
            <w:r w:rsidRPr="00BE00C7">
              <w:rPr>
                <w:rFonts w:cs="Arial"/>
                <w:lang w:eastAsia="en-NZ"/>
              </w:rPr>
              <w:t xml:space="preserve"> There are two house GPs that visit 2x weekly and provide afterhours services.  There is a physiotherapist 2 x weekly, advised hours will increase.</w:t>
            </w:r>
          </w:p>
          <w:p w:rsidR="00EB7645" w:rsidRPr="00BE00C7" w:rsidRDefault="00F16BDE" w:rsidP="00BE00C7">
            <w:pPr>
              <w:pStyle w:val="OutcomeDescription"/>
              <w:spacing w:before="120" w:after="120"/>
              <w:rPr>
                <w:rFonts w:cs="Arial"/>
                <w:lang w:eastAsia="en-NZ"/>
              </w:rPr>
            </w:pPr>
          </w:p>
        </w:tc>
      </w:tr>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F16BDE" w:rsidP="00BE00C7">
            <w:pPr>
              <w:pStyle w:val="OutcomeDescription"/>
              <w:spacing w:before="120" w:after="120"/>
              <w:rPr>
                <w:rFonts w:cs="Arial"/>
                <w:lang w:eastAsia="en-NZ"/>
              </w:rPr>
            </w:pPr>
            <w:r w:rsidRPr="00BE00C7">
              <w:rPr>
                <w:rFonts w:cs="Arial"/>
                <w:lang w:eastAsia="en-NZ"/>
              </w:rPr>
              <w:t>Consumers receive medicines in a safe and timely manner that complie</w:t>
            </w:r>
            <w:r w:rsidRPr="00BE00C7">
              <w:rPr>
                <w:rFonts w:cs="Arial"/>
                <w:lang w:eastAsia="en-NZ"/>
              </w:rPr>
              <w:t>s with current legislative requirements and safe practice guidelines.</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 xml:space="preserve">There are medication management policies and procedures in place, which follow recognised standards and guidelines for safe medicine management practice.  This system is fully </w:t>
            </w:r>
            <w:r w:rsidRPr="00BE00C7">
              <w:rPr>
                <w:rFonts w:cs="Arial"/>
                <w:lang w:eastAsia="en-NZ"/>
              </w:rPr>
              <w:t>operational and is implemented to manage the safe and appropriate prescribing, dispensing, administration, review, storage, disposal and medicine reconciliation in order to comply with legislation, protocols and guidelines.  The service has monthly blister</w:t>
            </w:r>
            <w:r w:rsidRPr="00BE00C7">
              <w:rPr>
                <w:rFonts w:cs="Arial"/>
                <w:lang w:eastAsia="en-NZ"/>
              </w:rPr>
              <w:t xml:space="preserve"> packs and implements medimap.  The blister packs are reconciled when they arrive against the medication chart by the night RN.  The large medication room in Cardrona unit will also provide medications for the increased 12 bed wing.  Medications management</w:t>
            </w:r>
            <w:r w:rsidRPr="00BE00C7">
              <w:rPr>
                <w:rFonts w:cs="Arial"/>
                <w:lang w:eastAsia="en-NZ"/>
              </w:rPr>
              <w:t xml:space="preserve"> is checked as part of a 6 monthly medication audit.  Equipment such as oxygen is routinely checked.  There is a medication fridge and daily temperatures are documented.  There is one medication trolley for the dual-purpose unit that will manage the increa</w:t>
            </w:r>
            <w:r w:rsidRPr="00BE00C7">
              <w:rPr>
                <w:rFonts w:cs="Arial"/>
                <w:lang w:eastAsia="en-NZ"/>
              </w:rPr>
              <w:t>se in resident numbers.</w:t>
            </w:r>
          </w:p>
          <w:p w:rsidR="00EB7645" w:rsidRPr="00BE00C7" w:rsidRDefault="00F16BDE" w:rsidP="00BE00C7">
            <w:pPr>
              <w:pStyle w:val="OutcomeDescription"/>
              <w:spacing w:before="120" w:after="120"/>
              <w:rPr>
                <w:rFonts w:cs="Arial"/>
                <w:lang w:eastAsia="en-NZ"/>
              </w:rPr>
            </w:pPr>
            <w:r w:rsidRPr="00BE00C7">
              <w:rPr>
                <w:rFonts w:cs="Arial"/>
                <w:lang w:eastAsia="en-NZ"/>
              </w:rPr>
              <w:lastRenderedPageBreak/>
              <w:t>All staff (registered nurses and senior caregivers) that administer medications have received training and had a competency assessment completed.</w:t>
            </w:r>
          </w:p>
          <w:p w:rsidR="00EB7645" w:rsidRPr="00BE00C7" w:rsidRDefault="00F16BDE" w:rsidP="00BE00C7">
            <w:pPr>
              <w:pStyle w:val="OutcomeDescription"/>
              <w:spacing w:before="120" w:after="120"/>
              <w:rPr>
                <w:rFonts w:cs="Arial"/>
                <w:lang w:eastAsia="en-NZ"/>
              </w:rPr>
            </w:pPr>
            <w:r w:rsidRPr="00BE00C7">
              <w:rPr>
                <w:rFonts w:cs="Arial"/>
                <w:lang w:eastAsia="en-NZ"/>
              </w:rPr>
              <w:t>The self-medicating policy includes procedures on the safe administration of medicines</w:t>
            </w:r>
            <w:r w:rsidRPr="00BE00C7">
              <w:rPr>
                <w:rFonts w:cs="Arial"/>
                <w:lang w:eastAsia="en-NZ"/>
              </w:rPr>
              <w:t xml:space="preserve">.  </w:t>
            </w:r>
          </w:p>
          <w:p w:rsidR="00EB7645" w:rsidRPr="00BE00C7" w:rsidRDefault="00F16BDE" w:rsidP="00BE00C7">
            <w:pPr>
              <w:pStyle w:val="OutcomeDescription"/>
              <w:spacing w:before="120" w:after="120"/>
              <w:rPr>
                <w:rFonts w:cs="Arial"/>
                <w:lang w:eastAsia="en-NZ"/>
              </w:rPr>
            </w:pPr>
          </w:p>
        </w:tc>
      </w:tr>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F16BDE"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All meals are currently cooked at the sister site Elmslie and tr</w:t>
            </w:r>
            <w:r w:rsidRPr="00BE00C7">
              <w:rPr>
                <w:rFonts w:cs="Arial"/>
                <w:lang w:eastAsia="en-NZ"/>
              </w:rPr>
              <w:t xml:space="preserve">ansported to Aspiring in hot boxes and served from a bain marie in the kitchenette of Cardrona unit.  As part of this staged building a new purpose-built kitchen has been built, is spacious and near completion.  Kitchen staff from Elmslie will transfer to </w:t>
            </w:r>
            <w:r w:rsidRPr="00BE00C7">
              <w:rPr>
                <w:rFonts w:cs="Arial"/>
                <w:lang w:eastAsia="en-NZ"/>
              </w:rPr>
              <w:t xml:space="preserve">the new kitchen at Aspiring and meals will be prepared there for the two facilities.  The kitchen will be ready to open with the new wing.  There is a large walk in chiller and freezer and pantry.  </w:t>
            </w:r>
          </w:p>
          <w:p w:rsidR="00EB7645" w:rsidRPr="00BE00C7" w:rsidRDefault="00F16BDE" w:rsidP="00BE00C7">
            <w:pPr>
              <w:pStyle w:val="OutcomeDescription"/>
              <w:spacing w:before="120" w:after="120"/>
              <w:rPr>
                <w:rFonts w:cs="Arial"/>
                <w:lang w:eastAsia="en-NZ"/>
              </w:rPr>
            </w:pPr>
            <w:r w:rsidRPr="00BE00C7">
              <w:rPr>
                <w:rFonts w:cs="Arial"/>
                <w:lang w:eastAsia="en-NZ"/>
              </w:rPr>
              <w:t>A registered dietitian is employed by Presbyterian Suppor</w:t>
            </w:r>
            <w:r w:rsidRPr="00BE00C7">
              <w:rPr>
                <w:rFonts w:cs="Arial"/>
                <w:lang w:eastAsia="en-NZ"/>
              </w:rPr>
              <w:t>t Otago (PSO) and there is dietitian input into the provision of special menus and diets where required.  A full dietary assessment is completed on all residents at the time they are admitted.  The dietitian reviews residents with weight loss every one-to-</w:t>
            </w:r>
            <w:r w:rsidRPr="00BE00C7">
              <w:rPr>
                <w:rFonts w:cs="Arial"/>
                <w:lang w:eastAsia="en-NZ"/>
              </w:rPr>
              <w:t xml:space="preserve">two months.  Residents are referred to the dietitian if they have had a 10% change in body weight.  </w:t>
            </w:r>
            <w:r w:rsidRPr="00BE00C7">
              <w:rPr>
                <w:rFonts w:cs="Arial"/>
                <w:lang w:eastAsia="en-NZ"/>
              </w:rPr>
              <w:br/>
              <w:t>A memo is sent to the kitchen alerting the food service manager of any special diets, likes and dislikes, or meal texture required.  Resident meetings disc</w:t>
            </w:r>
            <w:r w:rsidRPr="00BE00C7">
              <w:rPr>
                <w:rFonts w:cs="Arial"/>
                <w:lang w:eastAsia="en-NZ"/>
              </w:rPr>
              <w:t xml:space="preserve">uss food as part of their meetings.  Special equipment is available.  Internal audits are undertaken.  </w:t>
            </w:r>
          </w:p>
          <w:p w:rsidR="00EB7645" w:rsidRPr="00BE00C7" w:rsidRDefault="00F16BDE" w:rsidP="00BE00C7">
            <w:pPr>
              <w:pStyle w:val="OutcomeDescription"/>
              <w:spacing w:before="120" w:after="120"/>
              <w:rPr>
                <w:rFonts w:cs="Arial"/>
                <w:lang w:eastAsia="en-NZ"/>
              </w:rPr>
            </w:pPr>
          </w:p>
        </w:tc>
      </w:tr>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F16BDE"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w:t>
            </w:r>
            <w:r w:rsidRPr="00BE00C7">
              <w:rPr>
                <w:rFonts w:cs="Arial"/>
                <w:lang w:eastAsia="en-NZ"/>
              </w:rPr>
              <w:t xml:space="preserve"> needs, age, culture, and the setting of the service.</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Aspiring employs two activities coordinator, who provide activities six days a week across the dementia unit and rest home/hospital.  Activities are primarily provided in the rest home/hospital in th</w:t>
            </w:r>
            <w:r w:rsidRPr="00BE00C7">
              <w:rPr>
                <w:rFonts w:cs="Arial"/>
                <w:lang w:eastAsia="en-NZ"/>
              </w:rPr>
              <w:t xml:space="preserve">e mornings and in the dementia unit in the evenings to distract residents that ‘sundown’.  Hours will be increased as needed with the increase in resident numbers.  The activities coordinators are well supported by volunteers from the local community.  </w:t>
            </w:r>
          </w:p>
          <w:p w:rsidR="00EB7645" w:rsidRPr="00BE00C7" w:rsidRDefault="00F16BDE" w:rsidP="00BE00C7">
            <w:pPr>
              <w:pStyle w:val="OutcomeDescription"/>
              <w:spacing w:before="120" w:after="120"/>
              <w:rPr>
                <w:rFonts w:cs="Arial"/>
                <w:lang w:eastAsia="en-NZ"/>
              </w:rPr>
            </w:pPr>
            <w:r w:rsidRPr="00BE00C7">
              <w:rPr>
                <w:rFonts w:cs="Arial"/>
                <w:lang w:eastAsia="en-NZ"/>
              </w:rPr>
              <w:lastRenderedPageBreak/>
              <w:t>Th</w:t>
            </w:r>
            <w:r w:rsidRPr="00BE00C7">
              <w:rPr>
                <w:rFonts w:cs="Arial"/>
                <w:lang w:eastAsia="en-NZ"/>
              </w:rPr>
              <w:t xml:space="preserve">e programme includes residents being involved in the community with social clubs, churches and schools.  A social history is completed on admission of resident’s activities and added to the VCare care plan.  </w:t>
            </w:r>
          </w:p>
          <w:p w:rsidR="00EB7645" w:rsidRPr="00BE00C7" w:rsidRDefault="00F16BDE" w:rsidP="00BE00C7">
            <w:pPr>
              <w:pStyle w:val="OutcomeDescription"/>
              <w:spacing w:before="120" w:after="120"/>
              <w:rPr>
                <w:rFonts w:cs="Arial"/>
                <w:lang w:eastAsia="en-NZ"/>
              </w:rPr>
            </w:pPr>
            <w:r w:rsidRPr="00BE00C7">
              <w:rPr>
                <w:rFonts w:cs="Arial"/>
                <w:lang w:eastAsia="en-NZ"/>
              </w:rPr>
              <w:t>The service has recently purchased a new mobili</w:t>
            </w:r>
            <w:r w:rsidRPr="00BE00C7">
              <w:rPr>
                <w:rFonts w:cs="Arial"/>
                <w:lang w:eastAsia="en-NZ"/>
              </w:rPr>
              <w:t xml:space="preserve">ty van.  The activities coordinators both have current first aid certificates.  </w:t>
            </w:r>
          </w:p>
          <w:p w:rsidR="00EB7645" w:rsidRPr="00BE00C7" w:rsidRDefault="00F16BDE" w:rsidP="00BE00C7">
            <w:pPr>
              <w:pStyle w:val="OutcomeDescription"/>
              <w:spacing w:before="120" w:after="120"/>
              <w:rPr>
                <w:rFonts w:cs="Arial"/>
                <w:lang w:eastAsia="en-NZ"/>
              </w:rPr>
            </w:pPr>
          </w:p>
        </w:tc>
      </w:tr>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F16BDE"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exposure to waste, </w:t>
            </w:r>
            <w:r w:rsidRPr="00BE00C7">
              <w:rPr>
                <w:rFonts w:cs="Arial"/>
                <w:lang w:eastAsia="en-NZ"/>
              </w:rPr>
              <w:t>infectious or hazardous substances, generated during service delivery.</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 xml:space="preserve">The service has waste management policies and procedures for the safe disposal of waste and hazardous substances.  Waste is appropriately managed.  Chemicals are labelled and safety </w:t>
            </w:r>
            <w:r w:rsidRPr="00BE00C7">
              <w:rPr>
                <w:rFonts w:cs="Arial"/>
                <w:lang w:eastAsia="en-NZ"/>
              </w:rPr>
              <w:t>datasheets were available in the laundry and sluice areas. Chemical storage is secured in lockable cleaners’ utility rooms.  Personal protective equipment is available for staff.  Waste management procedures are addressed in the health and safety policy ma</w:t>
            </w:r>
            <w:r w:rsidRPr="00BE00C7">
              <w:rPr>
                <w:rFonts w:cs="Arial"/>
                <w:lang w:eastAsia="en-NZ"/>
              </w:rPr>
              <w:t>nuals.  The staff orientation process addresses safe chemical usage, hazard management and the use of material safety datasheets.  There is a sluice room in the current dual-purpose wing that will be utilised as needed.</w:t>
            </w:r>
          </w:p>
          <w:p w:rsidR="00EB7645" w:rsidRPr="00BE00C7" w:rsidRDefault="00F16BDE" w:rsidP="00BE00C7">
            <w:pPr>
              <w:pStyle w:val="OutcomeDescription"/>
              <w:spacing w:before="120" w:after="120"/>
              <w:rPr>
                <w:rFonts w:cs="Arial"/>
                <w:lang w:eastAsia="en-NZ"/>
              </w:rPr>
            </w:pPr>
          </w:p>
        </w:tc>
      </w:tr>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Standard 1.4.2: Facility Specifica</w:t>
            </w:r>
            <w:r w:rsidRPr="00BE00C7">
              <w:rPr>
                <w:rFonts w:cs="Arial"/>
                <w:lang w:eastAsia="en-NZ"/>
              </w:rPr>
              <w:t xml:space="preserve">tions </w:t>
            </w:r>
          </w:p>
          <w:p w:rsidR="00EB7645" w:rsidRPr="00BE00C7" w:rsidRDefault="00F16BDE"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The building has a current warrant of fitness, which expires on 30 September 2020.  The current Aspiring Enliven buildi</w:t>
            </w:r>
            <w:r w:rsidRPr="00BE00C7">
              <w:rPr>
                <w:rFonts w:cs="Arial"/>
                <w:lang w:eastAsia="en-NZ"/>
              </w:rPr>
              <w:t>ng includes a 20-bed Hawea dementia unit and a 20-bed Cardrona rest home/hospital unit.  The Cardrona unit has a large workable kitchen. There are two lounges and a dining area of sufficient size to accommodate residents in recliner chairs.  The current co</w:t>
            </w:r>
            <w:r w:rsidRPr="00BE00C7">
              <w:rPr>
                <w:rFonts w:cs="Arial"/>
                <w:lang w:eastAsia="en-NZ"/>
              </w:rPr>
              <w:t>mmunal lounge and dining room has been extended to include an increase in residents.  The new 12-bed dual purpose wing joins up to the current wing of rooms and to the extended lounge.  The new wing is in the process of being completed with furnishings.  T</w:t>
            </w:r>
            <w:r w:rsidRPr="00BE00C7">
              <w:rPr>
                <w:rFonts w:cs="Arial"/>
                <w:lang w:eastAsia="en-NZ"/>
              </w:rPr>
              <w:t>here is carpet throughout and lino in ensuites. The lounge extension is currently closed off to residents while it is being completed and furnished.</w:t>
            </w:r>
          </w:p>
          <w:p w:rsidR="00EB7645" w:rsidRPr="00BE00C7" w:rsidRDefault="00F16BDE" w:rsidP="00BE00C7">
            <w:pPr>
              <w:pStyle w:val="OutcomeDescription"/>
              <w:spacing w:before="120" w:after="120"/>
              <w:rPr>
                <w:rFonts w:cs="Arial"/>
                <w:lang w:eastAsia="en-NZ"/>
              </w:rPr>
            </w:pPr>
            <w:r w:rsidRPr="00BE00C7">
              <w:rPr>
                <w:rFonts w:cs="Arial"/>
                <w:lang w:eastAsia="en-NZ"/>
              </w:rPr>
              <w:t xml:space="preserve">There are paths and gardens around the facility. The outside area around the new wing and lounge extension </w:t>
            </w:r>
            <w:r w:rsidRPr="00BE00C7">
              <w:rPr>
                <w:rFonts w:cs="Arial"/>
                <w:lang w:eastAsia="en-NZ"/>
              </w:rPr>
              <w:t>is still in the process of being landscaped.  There is a maintenance person that works for both Aspiring Enliven Care Centre and Elmslie House.  Daily maintenance requests are addressed, and a 12-month planned maintenance schedule is being implemented.  El</w:t>
            </w:r>
            <w:r w:rsidRPr="00BE00C7">
              <w:rPr>
                <w:rFonts w:cs="Arial"/>
                <w:lang w:eastAsia="en-NZ"/>
              </w:rPr>
              <w:t xml:space="preserve">ectrical equipment is tested and tagged.  All medical </w:t>
            </w:r>
            <w:r w:rsidRPr="00BE00C7">
              <w:rPr>
                <w:rFonts w:cs="Arial"/>
                <w:lang w:eastAsia="en-NZ"/>
              </w:rPr>
              <w:lastRenderedPageBreak/>
              <w:t>equipment has been calibrated and checked.  The service has recently bought a new mobility van (shared between the two Enliven Wanaka facilities).  Smoke detectors, fire alarms and sprinkler systems hav</w:t>
            </w:r>
            <w:r w:rsidRPr="00BE00C7">
              <w:rPr>
                <w:rFonts w:cs="Arial"/>
                <w:lang w:eastAsia="en-NZ"/>
              </w:rPr>
              <w:t>e been installed throughout the new wing.  There is enough room throughout the service for residents to mobilise safely.  Hot water temperatures are monitored and recorded monthly.  New equipment has been purchased for the new wing and lounge extension.</w:t>
            </w:r>
          </w:p>
          <w:p w:rsidR="00EB7645" w:rsidRPr="00BE00C7" w:rsidRDefault="00F16BDE" w:rsidP="00BE00C7">
            <w:pPr>
              <w:pStyle w:val="OutcomeDescription"/>
              <w:spacing w:before="120" w:after="120"/>
              <w:rPr>
                <w:rFonts w:cs="Arial"/>
                <w:lang w:eastAsia="en-NZ"/>
              </w:rPr>
            </w:pPr>
          </w:p>
        </w:tc>
      </w:tr>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F16BDE"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w:t>
            </w:r>
            <w:r w:rsidRPr="00BE00C7">
              <w:rPr>
                <w:rFonts w:cs="Arial"/>
                <w:lang w:eastAsia="en-NZ"/>
              </w:rPr>
              <w:t>rements.</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 xml:space="preserve">There are 12 new dual-purpose resident rooms in the new wing.  All have full ensuite bathrooms that are spacious and include handrails. There are communal toilets near the lounge and that includes a privacy lock.  </w:t>
            </w:r>
          </w:p>
          <w:p w:rsidR="00EB7645" w:rsidRPr="00BE00C7" w:rsidRDefault="00F16BDE" w:rsidP="00BE00C7">
            <w:pPr>
              <w:pStyle w:val="OutcomeDescription"/>
              <w:spacing w:before="120" w:after="120"/>
              <w:rPr>
                <w:rFonts w:cs="Arial"/>
                <w:lang w:eastAsia="en-NZ"/>
              </w:rPr>
            </w:pPr>
          </w:p>
        </w:tc>
      </w:tr>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F16BDE"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The new wing comprises of 12 dual purpose rooms suitable for rest home or hospital residents.  All ro</w:t>
            </w:r>
            <w:r w:rsidRPr="00BE00C7">
              <w:rPr>
                <w:rFonts w:cs="Arial"/>
                <w:lang w:eastAsia="en-NZ"/>
              </w:rPr>
              <w:t>oms are spacious enough to allow residents to safely move about with mobility aids and for the use of a hoist.  There is adequate space to allow residents to personalise their rooms.  All rooms are in the process of being fully furnished.</w:t>
            </w:r>
          </w:p>
          <w:p w:rsidR="00EB7645" w:rsidRPr="00BE00C7" w:rsidRDefault="00F16BDE" w:rsidP="00BE00C7">
            <w:pPr>
              <w:pStyle w:val="OutcomeDescription"/>
              <w:spacing w:before="120" w:after="120"/>
              <w:rPr>
                <w:rFonts w:cs="Arial"/>
                <w:lang w:eastAsia="en-NZ"/>
              </w:rPr>
            </w:pPr>
          </w:p>
        </w:tc>
      </w:tr>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Standard 1.4.5:</w:t>
            </w:r>
            <w:r w:rsidRPr="00BE00C7">
              <w:rPr>
                <w:rFonts w:cs="Arial"/>
                <w:lang w:eastAsia="en-NZ"/>
              </w:rPr>
              <w:t xml:space="preserve"> Communal Areas For Entertainment, Recreation, And Dining</w:t>
            </w:r>
          </w:p>
          <w:p w:rsidR="00EB7645" w:rsidRPr="00BE00C7" w:rsidRDefault="00F16BDE"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 xml:space="preserve">The current dual-purpose unit has a large dining room </w:t>
            </w:r>
            <w:r w:rsidRPr="00BE00C7">
              <w:rPr>
                <w:rFonts w:cs="Arial"/>
                <w:lang w:eastAsia="en-NZ"/>
              </w:rPr>
              <w:t>and two lounge areas, as well as small seating areas around the facility.  With the addition of the new wing the current dining and lounge room have been extended.  The dining room is now large enough for the increase in residents and has sufficient room f</w:t>
            </w:r>
            <w:r w:rsidRPr="00BE00C7">
              <w:rPr>
                <w:rFonts w:cs="Arial"/>
                <w:lang w:eastAsia="en-NZ"/>
              </w:rPr>
              <w:t>or tables, chairs and mobility aids. The lounge has been extended also to provide for different sitting areas.  There is also another quiet lounge to the side of the dining area.</w:t>
            </w:r>
          </w:p>
          <w:p w:rsidR="00EB7645" w:rsidRPr="00BE00C7" w:rsidRDefault="00F16BDE" w:rsidP="00BE00C7">
            <w:pPr>
              <w:pStyle w:val="OutcomeDescription"/>
              <w:spacing w:before="120" w:after="120"/>
              <w:rPr>
                <w:rFonts w:cs="Arial"/>
                <w:lang w:eastAsia="en-NZ"/>
              </w:rPr>
            </w:pPr>
            <w:r w:rsidRPr="00BE00C7">
              <w:rPr>
                <w:rFonts w:cs="Arial"/>
                <w:lang w:eastAsia="en-NZ"/>
              </w:rPr>
              <w:t>The majority of activities occur in any of these areas.  Residents are able t</w:t>
            </w:r>
            <w:r w:rsidRPr="00BE00C7">
              <w:rPr>
                <w:rFonts w:cs="Arial"/>
                <w:lang w:eastAsia="en-NZ"/>
              </w:rPr>
              <w:t xml:space="preserve">o use alternate areas if communal activities are being run in one of these areas and they do not want to participate.  There is sufficient space to store mobility aids while residents are having their meals. </w:t>
            </w:r>
          </w:p>
          <w:p w:rsidR="00EB7645" w:rsidRPr="00BE00C7" w:rsidRDefault="00F16BDE" w:rsidP="00BE00C7">
            <w:pPr>
              <w:pStyle w:val="OutcomeDescription"/>
              <w:spacing w:before="120" w:after="120"/>
              <w:rPr>
                <w:rFonts w:cs="Arial"/>
                <w:lang w:eastAsia="en-NZ"/>
              </w:rPr>
            </w:pPr>
          </w:p>
        </w:tc>
      </w:tr>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F16BDE"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The service has policies and procedures in place for the management of laundry and cleaning practices.  Curre</w:t>
            </w:r>
            <w:r w:rsidRPr="00BE00C7">
              <w:rPr>
                <w:rFonts w:cs="Arial"/>
                <w:lang w:eastAsia="en-NZ"/>
              </w:rPr>
              <w:t>ntly the laundry service for large items (sheets, towels etc.) is outsourced to a local firm.  There is a small laundry with a dirty to clean flow that is adequate to complete personal laundry.  Care workers are responsible for all personal laundry.  There</w:t>
            </w:r>
            <w:r w:rsidRPr="00BE00C7">
              <w:rPr>
                <w:rFonts w:cs="Arial"/>
                <w:lang w:eastAsia="en-NZ"/>
              </w:rPr>
              <w:t xml:space="preserve"> are designated utility rooms for receiving and dispatching of clean and dirty linen.  Chemicals are labelled and safety datasheets were available in the laundry and sluice areas. Chemical storage is secured in lockable cleaners’ utility rooms.  Personal p</w:t>
            </w:r>
            <w:r w:rsidRPr="00BE00C7">
              <w:rPr>
                <w:rFonts w:cs="Arial"/>
                <w:lang w:eastAsia="en-NZ"/>
              </w:rPr>
              <w:t xml:space="preserve">rotective equipment is available for staff.  There are two locked sluice rooms in the dual-purpose unit, with a sanitiser and toileting equipment available.  Cleaning and laundry audits are included in the annual audit schedule.  </w:t>
            </w:r>
          </w:p>
          <w:p w:rsidR="00EB7645" w:rsidRPr="00BE00C7" w:rsidRDefault="00F16BDE" w:rsidP="00BE00C7">
            <w:pPr>
              <w:pStyle w:val="OutcomeDescription"/>
              <w:spacing w:before="120" w:after="120"/>
              <w:rPr>
                <w:rFonts w:cs="Arial"/>
                <w:lang w:eastAsia="en-NZ"/>
              </w:rPr>
            </w:pPr>
          </w:p>
        </w:tc>
      </w:tr>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Standard 1.4.7: Essenti</w:t>
            </w:r>
            <w:r w:rsidRPr="00BE00C7">
              <w:rPr>
                <w:rFonts w:cs="Arial"/>
                <w:lang w:eastAsia="en-NZ"/>
              </w:rPr>
              <w:t xml:space="preserve">al, Emergency, And Security Systems </w:t>
            </w:r>
          </w:p>
          <w:p w:rsidR="00EB7645" w:rsidRPr="00BE00C7" w:rsidRDefault="00F16BDE"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 xml:space="preserve">Emergency management plans are documented for Aspiring Enliven to ensure health, civil defence and other emergencies are covered.  Appropriate training, information and equipment for responding to emergencies are part of the orientation of new staff.  The </w:t>
            </w:r>
            <w:r w:rsidRPr="00BE00C7">
              <w:rPr>
                <w:rFonts w:cs="Arial"/>
                <w:lang w:eastAsia="en-NZ"/>
              </w:rPr>
              <w:t>service has implemented policies and procedures for civil defence and other emergencies.  The service has an approved fire evacuation scheme.  The updated fire procedure is currently in draft and yet to eb forwarded to the fire service for approval.  An al</w:t>
            </w:r>
            <w:r w:rsidRPr="00BE00C7">
              <w:rPr>
                <w:rFonts w:cs="Arial"/>
                <w:lang w:eastAsia="en-NZ"/>
              </w:rPr>
              <w:t xml:space="preserve">ternative fire egress is currently in use while the new wing is closed off to residents.  Fire evacuation drills take place every six months.  There is at least one staff member is on duty at all times with a current first aid certificate.  All registered </w:t>
            </w:r>
            <w:r w:rsidRPr="00BE00C7">
              <w:rPr>
                <w:rFonts w:cs="Arial"/>
                <w:lang w:eastAsia="en-NZ"/>
              </w:rPr>
              <w:t xml:space="preserve">nurses are supported to get their first aid certificate.  </w:t>
            </w:r>
          </w:p>
          <w:p w:rsidR="00EB7645" w:rsidRPr="00BE00C7" w:rsidRDefault="00F16BDE" w:rsidP="00BE00C7">
            <w:pPr>
              <w:pStyle w:val="OutcomeDescription"/>
              <w:spacing w:before="120" w:after="120"/>
              <w:rPr>
                <w:rFonts w:cs="Arial"/>
                <w:lang w:eastAsia="en-NZ"/>
              </w:rPr>
            </w:pPr>
            <w:r w:rsidRPr="00BE00C7">
              <w:rPr>
                <w:rFonts w:cs="Arial"/>
                <w:lang w:eastAsia="en-NZ"/>
              </w:rPr>
              <w:t>There is sufficient water stored (including large water tanks).  Alternative heating and cooking facilities are available, including wood chip burner heating system and two gas barbeques.  Civil de</w:t>
            </w:r>
            <w:r w:rsidRPr="00BE00C7">
              <w:rPr>
                <w:rFonts w:cs="Arial"/>
                <w:lang w:eastAsia="en-NZ"/>
              </w:rPr>
              <w:t xml:space="preserve">fence kits are stocked and checked six-monthly.  Emergency lighting is provided by way of battery backup.   </w:t>
            </w:r>
          </w:p>
          <w:p w:rsidR="00EB7645" w:rsidRPr="00BE00C7" w:rsidRDefault="00F16BDE" w:rsidP="00BE00C7">
            <w:pPr>
              <w:pStyle w:val="OutcomeDescription"/>
              <w:spacing w:before="120" w:after="120"/>
              <w:rPr>
                <w:rFonts w:cs="Arial"/>
                <w:lang w:eastAsia="en-NZ"/>
              </w:rPr>
            </w:pPr>
            <w:r w:rsidRPr="00BE00C7">
              <w:rPr>
                <w:rFonts w:cs="Arial"/>
                <w:lang w:eastAsia="en-NZ"/>
              </w:rPr>
              <w:t>Call bells are situated in communal areas, bedrooms and bathrooms.  The system has staff pagers and a call bell light panel in each nurses’ station</w:t>
            </w:r>
            <w:r w:rsidRPr="00BE00C7">
              <w:rPr>
                <w:rFonts w:cs="Arial"/>
                <w:lang w:eastAsia="en-NZ"/>
              </w:rPr>
              <w:t>.  External doors are secured in the evening.</w:t>
            </w:r>
          </w:p>
          <w:p w:rsidR="00EB7645" w:rsidRPr="00BE00C7" w:rsidRDefault="00F16BDE" w:rsidP="00BE00C7">
            <w:pPr>
              <w:pStyle w:val="OutcomeDescription"/>
              <w:spacing w:before="120" w:after="120"/>
              <w:rPr>
                <w:rFonts w:cs="Arial"/>
                <w:lang w:eastAsia="en-NZ"/>
              </w:rPr>
            </w:pPr>
          </w:p>
        </w:tc>
      </w:tr>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F16BDE"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G</w:t>
            </w:r>
            <w:r w:rsidRPr="00BE00C7">
              <w:rPr>
                <w:rFonts w:cs="Arial"/>
                <w:lang w:eastAsia="en-NZ"/>
              </w:rPr>
              <w:t>eneral living areas, hallways and bedrooms are heated by a wood chip burner heating system and heating is transferred via a ceiling ducted system.  The facility was warm on the days of the audit.  All rooms have windows for ventilation.  An air conditionin</w:t>
            </w:r>
            <w:r w:rsidRPr="00BE00C7">
              <w:rPr>
                <w:rFonts w:cs="Arial"/>
                <w:lang w:eastAsia="en-NZ"/>
              </w:rPr>
              <w:t xml:space="preserve">g unit provides cooled air in the warmer months.  Residents have access to light in their rooms and there is adequate light in communal areas.  </w:t>
            </w:r>
          </w:p>
          <w:p w:rsidR="00EB7645" w:rsidRPr="00BE00C7" w:rsidRDefault="00F16BDE" w:rsidP="00BE00C7">
            <w:pPr>
              <w:pStyle w:val="OutcomeDescription"/>
              <w:spacing w:before="120" w:after="120"/>
              <w:rPr>
                <w:rFonts w:cs="Arial"/>
                <w:lang w:eastAsia="en-NZ"/>
              </w:rPr>
            </w:pPr>
          </w:p>
        </w:tc>
      </w:tr>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F16BDE" w:rsidP="00BE00C7">
            <w:pPr>
              <w:pStyle w:val="OutcomeDescription"/>
              <w:spacing w:before="120" w:after="120"/>
              <w:rPr>
                <w:rFonts w:cs="Arial"/>
                <w:lang w:eastAsia="en-NZ"/>
              </w:rPr>
            </w:pPr>
            <w:r w:rsidRPr="00BE00C7">
              <w:rPr>
                <w:rFonts w:cs="Arial"/>
                <w:lang w:eastAsia="en-NZ"/>
              </w:rPr>
              <w:t>There is a managed environment, which minimises the risk of infect</w:t>
            </w:r>
            <w:r w:rsidRPr="00BE00C7">
              <w:rPr>
                <w:rFonts w:cs="Arial"/>
                <w:lang w:eastAsia="en-NZ"/>
              </w:rPr>
              <w:t xml:space="preserve">ion to consumers, service providers, and visitors. This shall be appropriate to the size and scope of the service. </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PSO Aspiring has an established infection control programme.  The infection control programme, its content and detail, is appropriate for</w:t>
            </w:r>
            <w:r w:rsidRPr="00BE00C7">
              <w:rPr>
                <w:rFonts w:cs="Arial"/>
                <w:lang w:eastAsia="en-NZ"/>
              </w:rPr>
              <w:t xml:space="preserve"> the size, complexity and degree of risk associated with the service.  Infection control is discussed in two-monthly infection control meetings and linked to the quality meetings.  They include discussion and reporting of infection control matters.  The or</w:t>
            </w:r>
            <w:r w:rsidRPr="00BE00C7">
              <w:rPr>
                <w:rFonts w:cs="Arial"/>
                <w:lang w:eastAsia="en-NZ"/>
              </w:rPr>
              <w:t>ganisation has a continuous improvement infection control group, with representatives from each facility including the clinical manager from Aspiring.  The infection control programme has been reviewed annually.  Minutes of meetings are available for staff</w:t>
            </w:r>
            <w:r w:rsidRPr="00BE00C7">
              <w:rPr>
                <w:rFonts w:cs="Arial"/>
                <w:lang w:eastAsia="en-NZ"/>
              </w:rPr>
              <w:t xml:space="preserve">.  There have been no outbreaks since opening.  </w:t>
            </w:r>
          </w:p>
          <w:p w:rsidR="00EB7645" w:rsidRPr="00BE00C7" w:rsidRDefault="00F16BDE" w:rsidP="00BE00C7">
            <w:pPr>
              <w:pStyle w:val="OutcomeDescription"/>
              <w:spacing w:before="120" w:after="120"/>
              <w:rPr>
                <w:rFonts w:cs="Arial"/>
                <w:lang w:eastAsia="en-NZ"/>
              </w:rPr>
            </w:pPr>
          </w:p>
        </w:tc>
      </w:tr>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F16BDE"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 xml:space="preserve">Restraint minimisation policies and procedures are comprehensive and include </w:t>
            </w:r>
            <w:r w:rsidRPr="00BE00C7">
              <w:rPr>
                <w:rFonts w:cs="Arial"/>
                <w:lang w:eastAsia="en-NZ"/>
              </w:rPr>
              <w:t>definitions, processes and use of restraints and enablers.  The facility has a restraint free environment, there were no residents with restraints or using an enabler.  A registered nurse is the restraint minimisation coordinator.  Restraint minimisation e</w:t>
            </w:r>
            <w:r w:rsidRPr="00BE00C7">
              <w:rPr>
                <w:rFonts w:cs="Arial"/>
                <w:lang w:eastAsia="en-NZ"/>
              </w:rPr>
              <w:t>ducation is provided as part of the orientation programmes and is part of the staff education programme.  Staff training also includes management of challenging behaviours.</w:t>
            </w:r>
          </w:p>
          <w:p w:rsidR="00EB7645" w:rsidRPr="00BE00C7" w:rsidRDefault="00F16BDE" w:rsidP="00BE00C7">
            <w:pPr>
              <w:pStyle w:val="OutcomeDescription"/>
              <w:spacing w:before="120" w:after="120"/>
              <w:rPr>
                <w:rFonts w:cs="Arial"/>
                <w:lang w:eastAsia="en-NZ"/>
              </w:rPr>
            </w:pPr>
          </w:p>
        </w:tc>
      </w:tr>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Standard 2.2.1: Restraint approval and processes</w:t>
            </w:r>
          </w:p>
          <w:p w:rsidR="00EB7645" w:rsidRPr="00BE00C7" w:rsidRDefault="00F16BDE" w:rsidP="00BE00C7">
            <w:pPr>
              <w:pStyle w:val="OutcomeDescription"/>
              <w:spacing w:before="120" w:after="120"/>
              <w:rPr>
                <w:rFonts w:cs="Arial"/>
                <w:lang w:eastAsia="en-NZ"/>
              </w:rPr>
            </w:pPr>
            <w:r w:rsidRPr="00BE00C7">
              <w:rPr>
                <w:rFonts w:cs="Arial"/>
                <w:lang w:eastAsia="en-NZ"/>
              </w:rPr>
              <w:t xml:space="preserve">Services maintain a process for </w:t>
            </w:r>
            <w:r w:rsidRPr="00BE00C7">
              <w:rPr>
                <w:rFonts w:cs="Arial"/>
                <w:lang w:eastAsia="en-NZ"/>
              </w:rPr>
              <w:t xml:space="preserve">determining approval of all types of restraint used, restraint processes (including policy and procedure), duration of restraint, and ongoing education </w:t>
            </w:r>
            <w:r w:rsidRPr="00BE00C7">
              <w:rPr>
                <w:rFonts w:cs="Arial"/>
                <w:lang w:eastAsia="en-NZ"/>
              </w:rPr>
              <w:lastRenderedPageBreak/>
              <w:t xml:space="preserve">on restraint use and this process is made known to service providers and others. </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Restraint minimisat</w:t>
            </w:r>
            <w:r w:rsidRPr="00BE00C7">
              <w:rPr>
                <w:rFonts w:cs="Arial"/>
                <w:lang w:eastAsia="en-NZ"/>
              </w:rPr>
              <w:t>ion policies and procedures include definitions, processes and use of restraints and enablers.  There were no residents with restraints or using an enabler.  Staff training is in place around restraint minimisation</w:t>
            </w:r>
          </w:p>
          <w:p w:rsidR="00EB7645" w:rsidRPr="00BE00C7" w:rsidRDefault="00F16BDE" w:rsidP="00BE00C7">
            <w:pPr>
              <w:pStyle w:val="OutcomeDescription"/>
              <w:spacing w:before="120" w:after="120"/>
              <w:rPr>
                <w:rFonts w:cs="Arial"/>
                <w:lang w:eastAsia="en-NZ"/>
              </w:rPr>
            </w:pPr>
          </w:p>
        </w:tc>
      </w:tr>
    </w:tbl>
    <w:p w:rsidR="00EB7645" w:rsidRPr="00BE00C7" w:rsidRDefault="00F16BDE" w:rsidP="00BE00C7">
      <w:pPr>
        <w:pStyle w:val="OutcomeDescription"/>
        <w:spacing w:before="120" w:after="120"/>
        <w:rPr>
          <w:rFonts w:cs="Arial"/>
          <w:lang w:eastAsia="en-NZ"/>
        </w:rPr>
      </w:pPr>
      <w:bookmarkStart w:id="43" w:name="AuditSummaryAttainment"/>
      <w:bookmarkEnd w:id="43"/>
    </w:p>
    <w:p w:rsidR="00460D43" w:rsidRDefault="00F16BDE">
      <w:pPr>
        <w:pStyle w:val="Heading1"/>
        <w:rPr>
          <w:rFonts w:cs="Arial"/>
        </w:rPr>
      </w:pPr>
      <w:r>
        <w:rPr>
          <w:rFonts w:cs="Arial"/>
        </w:rPr>
        <w:lastRenderedPageBreak/>
        <w:t>Specific results for criterion where c</w:t>
      </w:r>
      <w:r>
        <w:rPr>
          <w:rFonts w:cs="Arial"/>
        </w:rPr>
        <w:t>orrective actions are required</w:t>
      </w:r>
    </w:p>
    <w:p w:rsidR="00460D43" w:rsidRDefault="00F16BDE">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contains the criterion where corrective actions </w:t>
      </w:r>
      <w:r>
        <w:rPr>
          <w:rFonts w:cs="Arial"/>
          <w:sz w:val="24"/>
          <w:lang w:eastAsia="en-NZ"/>
        </w:rPr>
        <w:t>have been recorded.</w:t>
      </w:r>
    </w:p>
    <w:p w:rsidR="00460D43" w:rsidRDefault="00F16BDE">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 xml:space="preserve">part of </w:t>
      </w:r>
      <w:r>
        <w:rPr>
          <w:rFonts w:cs="Arial"/>
          <w:sz w:val="24"/>
          <w:lang w:eastAsia="en-NZ"/>
        </w:rPr>
        <w:t>their everyday practice relates to Standard 1.1.1: Consumer Rights During Service Delivery in Outcome 1.1: Consumer Rights.</w:t>
      </w:r>
    </w:p>
    <w:p w:rsidR="00460D43" w:rsidRDefault="00F16BD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361"/>
        <w:gridCol w:w="5791"/>
        <w:gridCol w:w="2428"/>
        <w:gridCol w:w="2137"/>
      </w:tblGrid>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b/>
                <w:lang w:eastAsia="en-NZ"/>
              </w:rPr>
              <w:t>C</w:t>
            </w:r>
            <w:r w:rsidRPr="00BE00C7">
              <w:rPr>
                <w:rFonts w:cs="Arial"/>
                <w:b/>
                <w:lang w:eastAsia="en-NZ"/>
              </w:rPr>
              <w:t>riterion with desired outcome</w:t>
            </w:r>
          </w:p>
        </w:tc>
        <w:tc>
          <w:tcPr>
            <w:tcW w:w="0" w:type="auto"/>
          </w:tcPr>
          <w:p w:rsidR="00EB7645" w:rsidRPr="00BE00C7" w:rsidRDefault="00F16BDE"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16BDE"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F16BDE"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F16BD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Criterion 1.4.2.1</w:t>
            </w:r>
          </w:p>
          <w:p w:rsidR="00EB7645" w:rsidRPr="00BE00C7" w:rsidRDefault="00F16BDE"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 xml:space="preserve">The building has a </w:t>
            </w:r>
            <w:r w:rsidRPr="00BE00C7">
              <w:rPr>
                <w:rFonts w:cs="Arial"/>
                <w:lang w:eastAsia="en-NZ"/>
              </w:rPr>
              <w:t>current warrant of fitness, which expires on 30 September 2020.  The new 12-bed dual purpose wing joins up to the current wing of rooms and to the extended lounge.  The new wing is in the process of being completed with furnishings.  There is carpet throug</w:t>
            </w:r>
            <w:r w:rsidRPr="00BE00C7">
              <w:rPr>
                <w:rFonts w:cs="Arial"/>
                <w:lang w:eastAsia="en-NZ"/>
              </w:rPr>
              <w:t>hout and lino in ensuites. The lounge extension is currently closed off to residents while it is being completed and furnished.</w:t>
            </w:r>
          </w:p>
          <w:p w:rsidR="00EB7645" w:rsidRPr="00BE00C7" w:rsidRDefault="00F16BDE" w:rsidP="00BE00C7">
            <w:pPr>
              <w:pStyle w:val="OutcomeDescription"/>
              <w:spacing w:before="120" w:after="120"/>
              <w:rPr>
                <w:rFonts w:cs="Arial"/>
                <w:lang w:eastAsia="en-NZ"/>
              </w:rPr>
            </w:pP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The new wing and lounge extension are near completion and currently closed off for residents</w:t>
            </w:r>
          </w:p>
          <w:p w:rsidR="00EB7645" w:rsidRPr="00BE00C7" w:rsidRDefault="00F16BDE" w:rsidP="00BE00C7">
            <w:pPr>
              <w:pStyle w:val="OutcomeDescription"/>
              <w:spacing w:before="120" w:after="120"/>
              <w:rPr>
                <w:rFonts w:cs="Arial"/>
                <w:lang w:eastAsia="en-NZ"/>
              </w:rPr>
            </w:pP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Ensure a code of compliance is co</w:t>
            </w:r>
            <w:r w:rsidRPr="00BE00C7">
              <w:rPr>
                <w:rFonts w:cs="Arial"/>
                <w:lang w:eastAsia="en-NZ"/>
              </w:rPr>
              <w:t>mpleted of the wing and lounge extension</w:t>
            </w:r>
          </w:p>
          <w:p w:rsidR="00EB7645" w:rsidRPr="00BE00C7" w:rsidRDefault="00F16BDE" w:rsidP="00BE00C7">
            <w:pPr>
              <w:pStyle w:val="OutcomeDescription"/>
              <w:spacing w:before="120" w:after="120"/>
              <w:rPr>
                <w:rFonts w:cs="Arial"/>
                <w:lang w:eastAsia="en-NZ"/>
              </w:rPr>
            </w:pPr>
          </w:p>
          <w:p w:rsidR="00EB7645" w:rsidRPr="00BE00C7" w:rsidRDefault="00F16BDE" w:rsidP="00BE00C7">
            <w:pPr>
              <w:pStyle w:val="OutcomeDescription"/>
              <w:spacing w:before="120" w:after="120"/>
              <w:rPr>
                <w:rFonts w:cs="Arial"/>
                <w:lang w:eastAsia="en-NZ"/>
              </w:rPr>
            </w:pPr>
            <w:r w:rsidRPr="00BE00C7">
              <w:rPr>
                <w:rFonts w:cs="Arial"/>
                <w:lang w:eastAsia="en-NZ"/>
              </w:rPr>
              <w:t>Prior to occupancy days</w:t>
            </w:r>
          </w:p>
        </w:tc>
      </w:tr>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Criterion 1.4.2.6</w:t>
            </w:r>
          </w:p>
          <w:p w:rsidR="00EB7645" w:rsidRPr="00BE00C7" w:rsidRDefault="00F16BDE"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There are paths and gardens around the facility. The outside area around the n</w:t>
            </w:r>
            <w:r w:rsidRPr="00BE00C7">
              <w:rPr>
                <w:rFonts w:cs="Arial"/>
                <w:lang w:eastAsia="en-NZ"/>
              </w:rPr>
              <w:t xml:space="preserve">ew wing and lounge extension is still in the process of being landscaped.  </w:t>
            </w:r>
          </w:p>
          <w:p w:rsidR="00EB7645" w:rsidRPr="00BE00C7" w:rsidRDefault="00F16BDE" w:rsidP="00BE00C7">
            <w:pPr>
              <w:pStyle w:val="OutcomeDescription"/>
              <w:spacing w:before="120" w:after="120"/>
              <w:rPr>
                <w:rFonts w:cs="Arial"/>
                <w:lang w:eastAsia="en-NZ"/>
              </w:rPr>
            </w:pP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The outside area around the new wing and lounge extension is still in the process of being landscaped</w:t>
            </w:r>
          </w:p>
          <w:p w:rsidR="00EB7645" w:rsidRPr="00BE00C7" w:rsidRDefault="00F16BDE" w:rsidP="00BE00C7">
            <w:pPr>
              <w:pStyle w:val="OutcomeDescription"/>
              <w:spacing w:before="120" w:after="120"/>
              <w:rPr>
                <w:rFonts w:cs="Arial"/>
                <w:lang w:eastAsia="en-NZ"/>
              </w:rPr>
            </w:pP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 xml:space="preserve">Ensure the areas around the new build are landscaped and safe for </w:t>
            </w:r>
            <w:r w:rsidRPr="00BE00C7">
              <w:rPr>
                <w:rFonts w:cs="Arial"/>
                <w:lang w:eastAsia="en-NZ"/>
              </w:rPr>
              <w:t>residents</w:t>
            </w:r>
          </w:p>
          <w:p w:rsidR="00EB7645" w:rsidRPr="00BE00C7" w:rsidRDefault="00F16BDE" w:rsidP="00BE00C7">
            <w:pPr>
              <w:pStyle w:val="OutcomeDescription"/>
              <w:spacing w:before="120" w:after="120"/>
              <w:rPr>
                <w:rFonts w:cs="Arial"/>
                <w:lang w:eastAsia="en-NZ"/>
              </w:rPr>
            </w:pPr>
          </w:p>
          <w:p w:rsidR="00EB7645" w:rsidRPr="00BE00C7" w:rsidRDefault="00F16BDE" w:rsidP="00BE00C7">
            <w:pPr>
              <w:pStyle w:val="OutcomeDescription"/>
              <w:spacing w:before="120" w:after="120"/>
              <w:rPr>
                <w:rFonts w:cs="Arial"/>
                <w:lang w:eastAsia="en-NZ"/>
              </w:rPr>
            </w:pPr>
            <w:r w:rsidRPr="00BE00C7">
              <w:rPr>
                <w:rFonts w:cs="Arial"/>
                <w:lang w:eastAsia="en-NZ"/>
              </w:rPr>
              <w:t>Prior to occupancy days</w:t>
            </w:r>
          </w:p>
        </w:tc>
      </w:tr>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lastRenderedPageBreak/>
              <w:t>Criterion 1.4.7.3</w:t>
            </w:r>
          </w:p>
          <w:p w:rsidR="00EB7645" w:rsidRPr="00BE00C7" w:rsidRDefault="00F16BDE"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The service has an approved fire evacuation scheme.  The updated fire procedure is currently in draft and is with the fire serv</w:t>
            </w:r>
            <w:r w:rsidRPr="00BE00C7">
              <w:rPr>
                <w:rFonts w:cs="Arial"/>
                <w:lang w:eastAsia="en-NZ"/>
              </w:rPr>
              <w:t>ice for approval.  An alternative fire egress is currently in use while the new wing is closed off to residents</w:t>
            </w:r>
          </w:p>
          <w:p w:rsidR="00EB7645" w:rsidRPr="00BE00C7" w:rsidRDefault="00F16BDE" w:rsidP="00BE00C7">
            <w:pPr>
              <w:pStyle w:val="OutcomeDescription"/>
              <w:spacing w:before="120" w:after="120"/>
              <w:rPr>
                <w:rFonts w:cs="Arial"/>
                <w:lang w:eastAsia="en-NZ"/>
              </w:rPr>
            </w:pP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The updated fire procedure is currently in draft and with the fire service for approval</w:t>
            </w:r>
          </w:p>
          <w:p w:rsidR="00EB7645" w:rsidRPr="00BE00C7" w:rsidRDefault="00F16BDE" w:rsidP="00BE00C7">
            <w:pPr>
              <w:pStyle w:val="OutcomeDescription"/>
              <w:spacing w:before="120" w:after="120"/>
              <w:rPr>
                <w:rFonts w:cs="Arial"/>
                <w:lang w:eastAsia="en-NZ"/>
              </w:rPr>
            </w:pPr>
          </w:p>
        </w:tc>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Ensure the fire evacuation procedure has been approved</w:t>
            </w:r>
            <w:r w:rsidRPr="00BE00C7">
              <w:rPr>
                <w:rFonts w:cs="Arial"/>
                <w:lang w:eastAsia="en-NZ"/>
              </w:rPr>
              <w:t xml:space="preserve"> by the fire service</w:t>
            </w:r>
          </w:p>
          <w:p w:rsidR="00EB7645" w:rsidRPr="00BE00C7" w:rsidRDefault="00F16BDE" w:rsidP="00BE00C7">
            <w:pPr>
              <w:pStyle w:val="OutcomeDescription"/>
              <w:spacing w:before="120" w:after="120"/>
              <w:rPr>
                <w:rFonts w:cs="Arial"/>
                <w:lang w:eastAsia="en-NZ"/>
              </w:rPr>
            </w:pPr>
          </w:p>
          <w:p w:rsidR="00EB7645" w:rsidRPr="00BE00C7" w:rsidRDefault="00F16BDE" w:rsidP="00BE00C7">
            <w:pPr>
              <w:pStyle w:val="OutcomeDescription"/>
              <w:spacing w:before="120" w:after="120"/>
              <w:rPr>
                <w:rFonts w:cs="Arial"/>
                <w:lang w:eastAsia="en-NZ"/>
              </w:rPr>
            </w:pPr>
            <w:r w:rsidRPr="00BE00C7">
              <w:rPr>
                <w:rFonts w:cs="Arial"/>
                <w:lang w:eastAsia="en-NZ"/>
              </w:rPr>
              <w:t>30 days</w:t>
            </w:r>
          </w:p>
        </w:tc>
      </w:tr>
    </w:tbl>
    <w:p w:rsidR="00EB7645" w:rsidRPr="00BE00C7" w:rsidRDefault="00F16BDE" w:rsidP="00BE00C7">
      <w:pPr>
        <w:pStyle w:val="OutcomeDescription"/>
        <w:spacing w:before="120" w:after="120"/>
        <w:rPr>
          <w:rFonts w:cs="Arial"/>
          <w:lang w:eastAsia="en-NZ"/>
        </w:rPr>
      </w:pPr>
      <w:bookmarkStart w:id="44" w:name="AuditSummaryCAMCriterion"/>
      <w:bookmarkEnd w:id="44"/>
    </w:p>
    <w:p w:rsidR="00460D43" w:rsidRDefault="00F16BDE">
      <w:pPr>
        <w:pStyle w:val="Heading1"/>
        <w:rPr>
          <w:rFonts w:cs="Arial"/>
        </w:rPr>
      </w:pPr>
      <w:r>
        <w:rPr>
          <w:rFonts w:cs="Arial"/>
        </w:rPr>
        <w:lastRenderedPageBreak/>
        <w:t>Specific results for criterion where a continuous improvement has been recorded</w:t>
      </w:r>
    </w:p>
    <w:p w:rsidR="00460D43" w:rsidRDefault="00F16BDE">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F16BDE">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F16BDE">
      <w:pPr>
        <w:pStyle w:val="OutcomeDescription"/>
        <w:spacing w:before="240"/>
        <w:rPr>
          <w:rFonts w:cs="Arial"/>
          <w:sz w:val="24"/>
          <w:lang w:eastAsia="en-NZ"/>
        </w:rPr>
      </w:pPr>
      <w:r>
        <w:rPr>
          <w:rFonts w:cs="Arial"/>
          <w:sz w:val="24"/>
          <w:lang w:eastAsia="en-NZ"/>
        </w:rPr>
        <w:t>If, instead of a table, these is a mess</w:t>
      </w:r>
      <w:r>
        <w:rPr>
          <w:rFonts w:cs="Arial"/>
          <w:sz w:val="24"/>
          <w:lang w:eastAsia="en-NZ"/>
        </w:rPr>
        <w:t>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84F53">
        <w:tc>
          <w:tcPr>
            <w:tcW w:w="0" w:type="auto"/>
          </w:tcPr>
          <w:p w:rsidR="00EB7645" w:rsidRPr="00BE00C7" w:rsidRDefault="00F16BDE"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F16BDE" w:rsidP="00BE00C7">
      <w:pPr>
        <w:pStyle w:val="OutcomeDescription"/>
        <w:spacing w:before="120" w:after="120"/>
        <w:rPr>
          <w:rFonts w:cs="Arial"/>
          <w:lang w:eastAsia="en-NZ"/>
        </w:rPr>
      </w:pPr>
      <w:bookmarkStart w:id="45" w:name="AuditSummaryCAMImprovment"/>
      <w:bookmarkEnd w:id="45"/>
    </w:p>
    <w:p w:rsidR="008F3634" w:rsidRDefault="00F16BD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16BDE">
      <w:r>
        <w:separator/>
      </w:r>
    </w:p>
  </w:endnote>
  <w:endnote w:type="continuationSeparator" w:id="0">
    <w:p w:rsidR="00000000" w:rsidRDefault="00F1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F16BDE">
    <w:pPr>
      <w:pStyle w:val="Footer"/>
    </w:pPr>
  </w:p>
  <w:p w:rsidR="005A4A55" w:rsidRDefault="00F16BDE"/>
  <w:p w:rsidR="005A4A55" w:rsidRDefault="00F16BD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Pr="000B00BC" w:rsidRDefault="00F16BDE"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Presbyterian Support Services Otago Incorporated - Aspiring Enliven Care Centre</w:t>
    </w:r>
    <w:bookmarkEnd w:id="46"/>
    <w:r>
      <w:rPr>
        <w:rFonts w:cs="Arial"/>
        <w:sz w:val="16"/>
        <w:szCs w:val="20"/>
      </w:rPr>
      <w:tab/>
    </w:r>
    <w:r>
      <w:rPr>
        <w:rFonts w:cs="Arial"/>
        <w:sz w:val="16"/>
        <w:szCs w:val="20"/>
      </w:rPr>
      <w:t xml:space="preserve">Date of Audit: </w:t>
    </w:r>
    <w:bookmarkStart w:id="47" w:name="AuditStartDate1"/>
    <w:r>
      <w:rPr>
        <w:rFonts w:cs="Arial"/>
        <w:sz w:val="16"/>
        <w:szCs w:val="20"/>
      </w:rPr>
      <w:t>20 September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F16B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F16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16BDE">
      <w:r>
        <w:separator/>
      </w:r>
    </w:p>
  </w:footnote>
  <w:footnote w:type="continuationSeparator" w:id="0">
    <w:p w:rsidR="00000000" w:rsidRDefault="00F16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F16BDE">
    <w:pPr>
      <w:pStyle w:val="Header"/>
    </w:pPr>
  </w:p>
  <w:p w:rsidR="005A4A55" w:rsidRDefault="00F16B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F16BDE">
    <w:pPr>
      <w:pStyle w:val="Header"/>
    </w:pPr>
  </w:p>
  <w:p w:rsidR="005A4A55" w:rsidRDefault="00F16B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F16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73E46D14">
      <w:start w:val="1"/>
      <w:numFmt w:val="decimal"/>
      <w:lvlText w:val="%1."/>
      <w:lvlJc w:val="left"/>
      <w:pPr>
        <w:ind w:left="360" w:hanging="360"/>
      </w:pPr>
    </w:lvl>
    <w:lvl w:ilvl="1" w:tplc="2FEA9454" w:tentative="1">
      <w:start w:val="1"/>
      <w:numFmt w:val="lowerLetter"/>
      <w:lvlText w:val="%2."/>
      <w:lvlJc w:val="left"/>
      <w:pPr>
        <w:ind w:left="1080" w:hanging="360"/>
      </w:pPr>
    </w:lvl>
    <w:lvl w:ilvl="2" w:tplc="CC1E2030" w:tentative="1">
      <w:start w:val="1"/>
      <w:numFmt w:val="lowerRoman"/>
      <w:lvlText w:val="%3."/>
      <w:lvlJc w:val="right"/>
      <w:pPr>
        <w:ind w:left="1800" w:hanging="180"/>
      </w:pPr>
    </w:lvl>
    <w:lvl w:ilvl="3" w:tplc="397EED84" w:tentative="1">
      <w:start w:val="1"/>
      <w:numFmt w:val="decimal"/>
      <w:lvlText w:val="%4."/>
      <w:lvlJc w:val="left"/>
      <w:pPr>
        <w:ind w:left="2520" w:hanging="360"/>
      </w:pPr>
    </w:lvl>
    <w:lvl w:ilvl="4" w:tplc="92E85094" w:tentative="1">
      <w:start w:val="1"/>
      <w:numFmt w:val="lowerLetter"/>
      <w:lvlText w:val="%5."/>
      <w:lvlJc w:val="left"/>
      <w:pPr>
        <w:ind w:left="3240" w:hanging="360"/>
      </w:pPr>
    </w:lvl>
    <w:lvl w:ilvl="5" w:tplc="CF9043D2" w:tentative="1">
      <w:start w:val="1"/>
      <w:numFmt w:val="lowerRoman"/>
      <w:lvlText w:val="%6."/>
      <w:lvlJc w:val="right"/>
      <w:pPr>
        <w:ind w:left="3960" w:hanging="180"/>
      </w:pPr>
    </w:lvl>
    <w:lvl w:ilvl="6" w:tplc="37064382" w:tentative="1">
      <w:start w:val="1"/>
      <w:numFmt w:val="decimal"/>
      <w:lvlText w:val="%7."/>
      <w:lvlJc w:val="left"/>
      <w:pPr>
        <w:ind w:left="4680" w:hanging="360"/>
      </w:pPr>
    </w:lvl>
    <w:lvl w:ilvl="7" w:tplc="41747F86" w:tentative="1">
      <w:start w:val="1"/>
      <w:numFmt w:val="lowerLetter"/>
      <w:lvlText w:val="%8."/>
      <w:lvlJc w:val="left"/>
      <w:pPr>
        <w:ind w:left="5400" w:hanging="360"/>
      </w:pPr>
    </w:lvl>
    <w:lvl w:ilvl="8" w:tplc="9AF8A54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BAA74EA">
      <w:start w:val="1"/>
      <w:numFmt w:val="bullet"/>
      <w:lvlText w:val=""/>
      <w:lvlJc w:val="left"/>
      <w:pPr>
        <w:ind w:left="720" w:hanging="360"/>
      </w:pPr>
      <w:rPr>
        <w:rFonts w:ascii="Symbol" w:hAnsi="Symbol" w:hint="default"/>
      </w:rPr>
    </w:lvl>
    <w:lvl w:ilvl="1" w:tplc="A83CA86A" w:tentative="1">
      <w:start w:val="1"/>
      <w:numFmt w:val="bullet"/>
      <w:lvlText w:val="o"/>
      <w:lvlJc w:val="left"/>
      <w:pPr>
        <w:ind w:left="1440" w:hanging="360"/>
      </w:pPr>
      <w:rPr>
        <w:rFonts w:ascii="Courier New" w:hAnsi="Courier New" w:cs="Courier New" w:hint="default"/>
      </w:rPr>
    </w:lvl>
    <w:lvl w:ilvl="2" w:tplc="75B6403A" w:tentative="1">
      <w:start w:val="1"/>
      <w:numFmt w:val="bullet"/>
      <w:lvlText w:val=""/>
      <w:lvlJc w:val="left"/>
      <w:pPr>
        <w:ind w:left="2160" w:hanging="360"/>
      </w:pPr>
      <w:rPr>
        <w:rFonts w:ascii="Wingdings" w:hAnsi="Wingdings" w:hint="default"/>
      </w:rPr>
    </w:lvl>
    <w:lvl w:ilvl="3" w:tplc="5DE8EB40" w:tentative="1">
      <w:start w:val="1"/>
      <w:numFmt w:val="bullet"/>
      <w:lvlText w:val=""/>
      <w:lvlJc w:val="left"/>
      <w:pPr>
        <w:ind w:left="2880" w:hanging="360"/>
      </w:pPr>
      <w:rPr>
        <w:rFonts w:ascii="Symbol" w:hAnsi="Symbol" w:hint="default"/>
      </w:rPr>
    </w:lvl>
    <w:lvl w:ilvl="4" w:tplc="7A6E4572" w:tentative="1">
      <w:start w:val="1"/>
      <w:numFmt w:val="bullet"/>
      <w:lvlText w:val="o"/>
      <w:lvlJc w:val="left"/>
      <w:pPr>
        <w:ind w:left="3600" w:hanging="360"/>
      </w:pPr>
      <w:rPr>
        <w:rFonts w:ascii="Courier New" w:hAnsi="Courier New" w:cs="Courier New" w:hint="default"/>
      </w:rPr>
    </w:lvl>
    <w:lvl w:ilvl="5" w:tplc="A3149FD0" w:tentative="1">
      <w:start w:val="1"/>
      <w:numFmt w:val="bullet"/>
      <w:lvlText w:val=""/>
      <w:lvlJc w:val="left"/>
      <w:pPr>
        <w:ind w:left="4320" w:hanging="360"/>
      </w:pPr>
      <w:rPr>
        <w:rFonts w:ascii="Wingdings" w:hAnsi="Wingdings" w:hint="default"/>
      </w:rPr>
    </w:lvl>
    <w:lvl w:ilvl="6" w:tplc="8F5C2EA2" w:tentative="1">
      <w:start w:val="1"/>
      <w:numFmt w:val="bullet"/>
      <w:lvlText w:val=""/>
      <w:lvlJc w:val="left"/>
      <w:pPr>
        <w:ind w:left="5040" w:hanging="360"/>
      </w:pPr>
      <w:rPr>
        <w:rFonts w:ascii="Symbol" w:hAnsi="Symbol" w:hint="default"/>
      </w:rPr>
    </w:lvl>
    <w:lvl w:ilvl="7" w:tplc="43A68E56" w:tentative="1">
      <w:start w:val="1"/>
      <w:numFmt w:val="bullet"/>
      <w:lvlText w:val="o"/>
      <w:lvlJc w:val="left"/>
      <w:pPr>
        <w:ind w:left="5760" w:hanging="360"/>
      </w:pPr>
      <w:rPr>
        <w:rFonts w:ascii="Courier New" w:hAnsi="Courier New" w:cs="Courier New" w:hint="default"/>
      </w:rPr>
    </w:lvl>
    <w:lvl w:ilvl="8" w:tplc="FF82C69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53"/>
    <w:rsid w:val="00284F53"/>
    <w:rsid w:val="0029667B"/>
    <w:rsid w:val="006615D3"/>
    <w:rsid w:val="009425AD"/>
    <w:rsid w:val="00CF3733"/>
    <w:rsid w:val="00F16B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4D96"/>
  <w15:docId w15:val="{FA25CEA9-38C8-4094-B188-B3C8C62C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95E40-03F4-4376-AA60-57D41480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BE63167D</Template>
  <TotalTime>1</TotalTime>
  <Pages>19</Pages>
  <Words>5031</Words>
  <Characters>28679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2019-10-07T00:17:00Z</dcterms:created>
  <dcterms:modified xsi:type="dcterms:W3CDTF">2019-10-07T00:17:00Z</dcterms:modified>
</cp:coreProperties>
</file>