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7E3AC6">
      <w:pPr>
        <w:pStyle w:val="Heading1"/>
        <w:rPr>
          <w:rFonts w:cs="Arial"/>
        </w:rPr>
      </w:pPr>
      <w:bookmarkStart w:id="0" w:name="PRMS_RIName"/>
      <w:r>
        <w:rPr>
          <w:rFonts w:cs="Arial"/>
        </w:rPr>
        <w:t>Discover Oasis Limited - Concord House Rest Home</w:t>
      </w:r>
      <w:bookmarkEnd w:id="0"/>
    </w:p>
    <w:p w:rsidR="00460D43" w:rsidRDefault="007E3AC6">
      <w:pPr>
        <w:pStyle w:val="Heading2"/>
        <w:spacing w:after="0"/>
        <w:rPr>
          <w:rFonts w:cs="Arial"/>
        </w:rPr>
      </w:pPr>
      <w:r>
        <w:rPr>
          <w:rFonts w:cs="Arial"/>
        </w:rPr>
        <w:t>Introduction</w:t>
      </w:r>
    </w:p>
    <w:p w:rsidR="00460D43" w:rsidRDefault="007E3AC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7E3AC6">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7E3AC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7E3AC6"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7E3AC6">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7E3AC6"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7E3AC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Discover Oasis Limited</w:t>
      </w:r>
      <w:bookmarkEnd w:id="4"/>
    </w:p>
    <w:p w:rsidR="005A5115" w:rsidRPr="009418D4" w:rsidRDefault="007E3AC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Concord House Rest Home</w:t>
      </w:r>
      <w:bookmarkEnd w:id="5"/>
    </w:p>
    <w:p w:rsidR="005A5115" w:rsidRPr="009418D4" w:rsidRDefault="007E3AC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7E3AC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November 2018</w:t>
      </w:r>
      <w:bookmarkEnd w:id="7"/>
      <w:r w:rsidRPr="009418D4">
        <w:rPr>
          <w:rFonts w:cs="Arial"/>
        </w:rPr>
        <w:tab/>
        <w:t xml:space="preserve">End date: </w:t>
      </w:r>
      <w:bookmarkStart w:id="8" w:name="AuditEndDate"/>
      <w:r>
        <w:rPr>
          <w:rFonts w:cs="Arial"/>
        </w:rPr>
        <w:t>13 November 2018</w:t>
      </w:r>
      <w:bookmarkEnd w:id="8"/>
    </w:p>
    <w:p w:rsidR="005A5115" w:rsidRPr="009418D4" w:rsidRDefault="007E3AC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bookmarkEnd w:id="9"/>
    <w:p w:rsidR="009D18F5" w:rsidRDefault="007E3AC6" w:rsidP="007E3AC6">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 11 </w:t>
      </w:r>
      <w:bookmarkEnd w:id="10"/>
    </w:p>
    <w:p w:rsidR="00460D43" w:rsidRDefault="007E3AC6">
      <w:pPr>
        <w:pStyle w:val="Heading1"/>
        <w:rPr>
          <w:rFonts w:cs="Arial"/>
        </w:rPr>
      </w:pPr>
      <w:r>
        <w:rPr>
          <w:rFonts w:cs="Arial"/>
        </w:rPr>
        <w:lastRenderedPageBreak/>
        <w:t>Executive summary of the audit</w:t>
      </w:r>
    </w:p>
    <w:p w:rsidR="00460D43" w:rsidRDefault="007E3AC6">
      <w:pPr>
        <w:pStyle w:val="Heading2"/>
        <w:rPr>
          <w:rFonts w:cs="Arial"/>
        </w:rPr>
      </w:pPr>
      <w:r>
        <w:rPr>
          <w:rFonts w:cs="Arial"/>
        </w:rPr>
        <w:t>Introduction</w:t>
      </w:r>
    </w:p>
    <w:p w:rsidR="00460D43" w:rsidRDefault="007E3AC6">
      <w:pPr>
        <w:spacing w:before="240" w:after="240"/>
        <w:rPr>
          <w:rFonts w:cs="Arial"/>
          <w:lang w:eastAsia="en-NZ"/>
        </w:rPr>
      </w:pPr>
      <w:r>
        <w:rPr>
          <w:rFonts w:cs="Arial"/>
          <w:lang w:eastAsia="en-NZ"/>
        </w:rPr>
        <w:t>This section contains a summary of the auditors’ findings for this aud</w:t>
      </w:r>
      <w:r>
        <w:rPr>
          <w:rFonts w:cs="Arial"/>
          <w:lang w:eastAsia="en-NZ"/>
        </w:rPr>
        <w:t>it.  The information is grouped into the six outcome areas contained within the Health and Disability Services Standards:</w:t>
      </w:r>
    </w:p>
    <w:p w:rsidR="00460D43" w:rsidRDefault="007E3AC6">
      <w:pPr>
        <w:pStyle w:val="ListParagraph"/>
        <w:numPr>
          <w:ilvl w:val="0"/>
          <w:numId w:val="1"/>
        </w:numPr>
        <w:spacing w:before="240" w:after="240"/>
        <w:rPr>
          <w:rFonts w:cs="Arial"/>
          <w:lang w:eastAsia="en-NZ"/>
        </w:rPr>
      </w:pPr>
      <w:r>
        <w:rPr>
          <w:rFonts w:cs="Arial"/>
          <w:lang w:eastAsia="en-NZ"/>
        </w:rPr>
        <w:t>consumer rights</w:t>
      </w:r>
    </w:p>
    <w:p w:rsidR="00460D43" w:rsidRDefault="007E3AC6">
      <w:pPr>
        <w:pStyle w:val="ListParagraph"/>
        <w:numPr>
          <w:ilvl w:val="0"/>
          <w:numId w:val="1"/>
        </w:numPr>
        <w:spacing w:before="240" w:after="240"/>
        <w:rPr>
          <w:rFonts w:cs="Arial"/>
          <w:lang w:eastAsia="en-NZ"/>
        </w:rPr>
      </w:pPr>
      <w:r>
        <w:rPr>
          <w:rFonts w:cs="Arial"/>
          <w:lang w:eastAsia="en-NZ"/>
        </w:rPr>
        <w:t>organisational management</w:t>
      </w:r>
    </w:p>
    <w:p w:rsidR="00460D43" w:rsidRDefault="007E3AC6">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7E3AC6">
      <w:pPr>
        <w:pStyle w:val="ListParagraph"/>
        <w:numPr>
          <w:ilvl w:val="0"/>
          <w:numId w:val="1"/>
        </w:numPr>
        <w:spacing w:before="240" w:after="240"/>
        <w:rPr>
          <w:rFonts w:cs="Arial"/>
          <w:lang w:eastAsia="en-NZ"/>
        </w:rPr>
      </w:pPr>
      <w:r>
        <w:rPr>
          <w:rFonts w:cs="Arial"/>
          <w:lang w:eastAsia="en-NZ"/>
        </w:rPr>
        <w:t>safe and appropriate environment</w:t>
      </w:r>
    </w:p>
    <w:p w:rsidR="00460D43" w:rsidRDefault="007E3AC6">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7E3AC6">
      <w:pPr>
        <w:pStyle w:val="ListParagraph"/>
        <w:numPr>
          <w:ilvl w:val="0"/>
          <w:numId w:val="1"/>
        </w:numPr>
        <w:spacing w:before="240" w:after="240"/>
        <w:rPr>
          <w:rFonts w:cs="Arial"/>
          <w:lang w:eastAsia="en-NZ"/>
        </w:rPr>
      </w:pPr>
      <w:r>
        <w:rPr>
          <w:rFonts w:cs="Arial"/>
          <w:lang w:eastAsia="en-NZ"/>
        </w:rPr>
        <w:t>infection prevention and control.</w:t>
      </w:r>
    </w:p>
    <w:p w:rsidR="00460D43" w:rsidRDefault="007E3AC6">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rsidRDefault="007E3AC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D540E6">
        <w:trPr>
          <w:cantSplit/>
          <w:tblHeader/>
        </w:trPr>
        <w:tc>
          <w:tcPr>
            <w:tcW w:w="1260" w:type="dxa"/>
            <w:tcBorders>
              <w:bottom w:val="single" w:sz="4" w:space="0" w:color="000000"/>
            </w:tcBorders>
            <w:vAlign w:val="center"/>
          </w:tcPr>
          <w:p w:rsidR="00460D43" w:rsidRDefault="007E3AC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7E3AC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7E3AC6">
            <w:pPr>
              <w:spacing w:before="60" w:after="60"/>
              <w:rPr>
                <w:rFonts w:eastAsia="Calibri"/>
                <w:b/>
                <w:szCs w:val="24"/>
              </w:rPr>
            </w:pPr>
            <w:r>
              <w:rPr>
                <w:rFonts w:eastAsia="Calibri"/>
                <w:b/>
                <w:szCs w:val="24"/>
              </w:rPr>
              <w:t>Definition</w:t>
            </w:r>
          </w:p>
        </w:tc>
      </w:tr>
      <w:tr w:rsidR="00D540E6">
        <w:trPr>
          <w:cantSplit/>
          <w:trHeight w:val="964"/>
        </w:trPr>
        <w:tc>
          <w:tcPr>
            <w:tcW w:w="1260" w:type="dxa"/>
            <w:tcBorders>
              <w:bottom w:val="single" w:sz="4" w:space="0" w:color="000000"/>
            </w:tcBorders>
            <w:shd w:val="clear" w:color="0066FF" w:fill="0000FF"/>
            <w:vAlign w:val="center"/>
          </w:tcPr>
          <w:p w:rsidR="00460D43" w:rsidRDefault="007E3AC6">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7E3AC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7E3AC6">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rsidR="00D540E6">
        <w:trPr>
          <w:cantSplit/>
          <w:trHeight w:val="964"/>
        </w:trPr>
        <w:tc>
          <w:tcPr>
            <w:tcW w:w="1260" w:type="dxa"/>
            <w:shd w:val="clear" w:color="33CC33" w:fill="00FF00"/>
            <w:vAlign w:val="center"/>
          </w:tcPr>
          <w:p w:rsidR="00460D43" w:rsidRDefault="007E3AC6">
            <w:pPr>
              <w:spacing w:before="60" w:after="60"/>
              <w:rPr>
                <w:rFonts w:eastAsia="Calibri"/>
                <w:szCs w:val="24"/>
              </w:rPr>
            </w:pPr>
          </w:p>
        </w:tc>
        <w:tc>
          <w:tcPr>
            <w:tcW w:w="7095" w:type="dxa"/>
            <w:shd w:val="clear" w:color="auto" w:fill="auto"/>
            <w:vAlign w:val="center"/>
          </w:tcPr>
          <w:p w:rsidR="00460D43" w:rsidRDefault="007E3AC6">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7E3AC6">
            <w:pPr>
              <w:spacing w:before="60" w:after="60"/>
              <w:ind w:left="50"/>
              <w:rPr>
                <w:rFonts w:eastAsia="Calibri"/>
                <w:szCs w:val="24"/>
              </w:rPr>
            </w:pPr>
            <w:r>
              <w:rPr>
                <w:rFonts w:eastAsia="Calibri"/>
                <w:szCs w:val="24"/>
              </w:rPr>
              <w:t xml:space="preserve">Standards applicable to this service fully attained </w:t>
            </w:r>
          </w:p>
        </w:tc>
      </w:tr>
      <w:tr w:rsidR="00D540E6">
        <w:trPr>
          <w:cantSplit/>
          <w:trHeight w:val="964"/>
        </w:trPr>
        <w:tc>
          <w:tcPr>
            <w:tcW w:w="1260" w:type="dxa"/>
            <w:tcBorders>
              <w:bottom w:val="single" w:sz="4" w:space="0" w:color="000000"/>
            </w:tcBorders>
            <w:shd w:val="clear" w:color="auto" w:fill="FFFF00"/>
            <w:vAlign w:val="center"/>
          </w:tcPr>
          <w:p w:rsidR="00460D43" w:rsidRDefault="007E3AC6">
            <w:pPr>
              <w:spacing w:before="60" w:after="60"/>
              <w:rPr>
                <w:rFonts w:eastAsia="Calibri"/>
                <w:szCs w:val="24"/>
              </w:rPr>
            </w:pPr>
          </w:p>
        </w:tc>
        <w:tc>
          <w:tcPr>
            <w:tcW w:w="7095" w:type="dxa"/>
            <w:shd w:val="clear" w:color="auto" w:fill="auto"/>
            <w:vAlign w:val="center"/>
          </w:tcPr>
          <w:p w:rsidR="00460D43" w:rsidRDefault="007E3AC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7E3AC6">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rsidR="00D540E6">
        <w:trPr>
          <w:cantSplit/>
          <w:trHeight w:val="964"/>
        </w:trPr>
        <w:tc>
          <w:tcPr>
            <w:tcW w:w="1260" w:type="dxa"/>
            <w:tcBorders>
              <w:bottom w:val="single" w:sz="4" w:space="0" w:color="000000"/>
            </w:tcBorders>
            <w:shd w:val="clear" w:color="auto" w:fill="FFC800"/>
            <w:vAlign w:val="center"/>
          </w:tcPr>
          <w:p w:rsidR="00460D43" w:rsidRDefault="007E3AC6">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7E3AC6">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7E3AC6">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D540E6">
        <w:trPr>
          <w:cantSplit/>
          <w:trHeight w:val="964"/>
        </w:trPr>
        <w:tc>
          <w:tcPr>
            <w:tcW w:w="1260" w:type="dxa"/>
            <w:shd w:val="clear" w:color="auto" w:fill="FF0000"/>
            <w:vAlign w:val="center"/>
          </w:tcPr>
          <w:p w:rsidR="00460D43" w:rsidRDefault="007E3AC6">
            <w:pPr>
              <w:spacing w:before="60" w:after="60"/>
              <w:rPr>
                <w:rFonts w:eastAsia="Calibri"/>
                <w:szCs w:val="24"/>
              </w:rPr>
            </w:pPr>
          </w:p>
        </w:tc>
        <w:tc>
          <w:tcPr>
            <w:tcW w:w="7095" w:type="dxa"/>
            <w:shd w:val="clear" w:color="auto" w:fill="auto"/>
            <w:vAlign w:val="center"/>
          </w:tcPr>
          <w:p w:rsidR="00460D43" w:rsidRDefault="007E3AC6">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rsidRDefault="007E3AC6">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7E3AC6">
      <w:pPr>
        <w:pStyle w:val="Heading2"/>
        <w:spacing w:after="0"/>
        <w:rPr>
          <w:rFonts w:cs="Arial"/>
        </w:rPr>
      </w:pPr>
      <w:r>
        <w:rPr>
          <w:rFonts w:cs="Arial"/>
        </w:rPr>
        <w:t>General overview of the audit</w:t>
      </w:r>
    </w:p>
    <w:p w:rsidR="00E536CC" w:rsidRDefault="007E3AC6">
      <w:pPr>
        <w:spacing w:before="240" w:line="276" w:lineRule="auto"/>
        <w:rPr>
          <w:rFonts w:eastAsia="Calibri"/>
        </w:rPr>
      </w:pPr>
      <w:bookmarkStart w:id="11" w:name="GeneralOverview"/>
      <w:r w:rsidRPr="00A4268A">
        <w:rPr>
          <w:rFonts w:eastAsia="Calibri"/>
        </w:rPr>
        <w:t xml:space="preserve">Concord House provides rest home level care for up to 15 residents.  On the day of the audit there were 11 residents living at the facility.  </w:t>
      </w:r>
    </w:p>
    <w:p w:rsidR="00D540E6" w:rsidRPr="00A4268A" w:rsidRDefault="007E3AC6">
      <w:pPr>
        <w:spacing w:before="240" w:line="276" w:lineRule="auto"/>
        <w:rPr>
          <w:rFonts w:eastAsia="Calibri"/>
        </w:rPr>
      </w:pPr>
      <w:r w:rsidRPr="00A4268A">
        <w:rPr>
          <w:rFonts w:eastAsia="Calibri"/>
        </w:rPr>
        <w:t>This surveillance audit was conducted against a subset of the Health and Disability Standards and the contract wi</w:t>
      </w:r>
      <w:r w:rsidRPr="00A4268A">
        <w:rPr>
          <w:rFonts w:eastAsia="Calibri"/>
        </w:rPr>
        <w:t>th the district health board.  The audit process included the review of policies and procedures, the review of residents and staff files, observations and interviews with residents, family, management, staff and general practitioner.</w:t>
      </w:r>
    </w:p>
    <w:p w:rsidR="00D540E6" w:rsidRPr="00A4268A" w:rsidRDefault="007E3AC6">
      <w:pPr>
        <w:spacing w:before="240" w:line="276" w:lineRule="auto"/>
        <w:rPr>
          <w:rFonts w:eastAsia="Calibri"/>
        </w:rPr>
      </w:pPr>
      <w:r w:rsidRPr="00A4268A">
        <w:rPr>
          <w:rFonts w:eastAsia="Calibri"/>
        </w:rPr>
        <w:t>The facility manager i</w:t>
      </w:r>
      <w:r w:rsidRPr="00A4268A">
        <w:rPr>
          <w:rFonts w:eastAsia="Calibri"/>
        </w:rPr>
        <w:t xml:space="preserve">s supported by a registered nurse.  Residents interviewed were complimentary of the service they receive.  </w:t>
      </w:r>
    </w:p>
    <w:p w:rsidR="00D540E6" w:rsidRPr="00A4268A" w:rsidRDefault="007E3AC6">
      <w:pPr>
        <w:spacing w:before="240" w:line="276" w:lineRule="auto"/>
        <w:rPr>
          <w:rFonts w:eastAsia="Calibri"/>
        </w:rPr>
      </w:pPr>
      <w:r w:rsidRPr="00A4268A">
        <w:rPr>
          <w:rFonts w:eastAsia="Calibri"/>
        </w:rPr>
        <w:t>The service has addressed five of the nine previous audit shortfalls around; signed admission agreements, essential notification, self-medication do</w:t>
      </w:r>
      <w:r w:rsidRPr="00A4268A">
        <w:rPr>
          <w:rFonts w:eastAsia="Calibri"/>
        </w:rPr>
        <w:t xml:space="preserve">cumentation, material safety datasheets, and environmental restraint.  Further improvements continue to be required around the employment process, orientation, care plan timeframes and care interventions. </w:t>
      </w:r>
    </w:p>
    <w:p w:rsidR="00D540E6" w:rsidRPr="00A4268A" w:rsidRDefault="007E3AC6">
      <w:pPr>
        <w:spacing w:before="240" w:line="276" w:lineRule="auto"/>
        <w:rPr>
          <w:rFonts w:eastAsia="Calibri"/>
        </w:rPr>
      </w:pPr>
      <w:r w:rsidRPr="00A4268A">
        <w:rPr>
          <w:rFonts w:eastAsia="Calibri"/>
        </w:rPr>
        <w:t>This audit identified six further areas for improv</w:t>
      </w:r>
      <w:r w:rsidRPr="00A4268A">
        <w:rPr>
          <w:rFonts w:eastAsia="Calibri"/>
        </w:rPr>
        <w:t>ement around; family communication, kitchen management, implementation of the quality programme, staff training, activities for residents, evaluation of care plans and the environment.</w:t>
      </w:r>
    </w:p>
    <w:bookmarkEnd w:id="11"/>
    <w:p w:rsidR="00D540E6" w:rsidRPr="00A4268A" w:rsidRDefault="00D540E6">
      <w:pPr>
        <w:spacing w:before="240" w:line="276" w:lineRule="auto"/>
        <w:rPr>
          <w:rFonts w:eastAsia="Calibri"/>
        </w:rPr>
      </w:pPr>
    </w:p>
    <w:p w:rsidR="00460D43" w:rsidRDefault="007E3AC6"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40E6" w:rsidTr="00A4268A">
        <w:trPr>
          <w:cantSplit/>
        </w:trPr>
        <w:tc>
          <w:tcPr>
            <w:tcW w:w="10206" w:type="dxa"/>
            <w:vAlign w:val="center"/>
          </w:tcPr>
          <w:p w:rsidR="00460D43" w:rsidRPr="00621629" w:rsidRDefault="007E3AC6" w:rsidP="00621629">
            <w:pPr>
              <w:spacing w:before="60" w:after="60" w:line="276" w:lineRule="auto"/>
              <w:rPr>
                <w:rFonts w:eastAsia="Calibri"/>
              </w:rPr>
            </w:pPr>
            <w:r w:rsidRPr="00621629">
              <w:rPr>
                <w:rFonts w:eastAsia="Calibri"/>
              </w:rPr>
              <w:t>Includes 13 standards that support an outcome where co</w:t>
            </w:r>
            <w:r w:rsidRPr="00621629">
              <w:rPr>
                <w:rFonts w:eastAsia="Calibri"/>
              </w:rPr>
              <w:t>nsumers receive safe services of an appropriate standard that comply with consumer rights legislation. Services are provided in a manner that is respectful of consumer rights, facilities, informed choice, minimises harm and acknowledges cultural and indivi</w:t>
            </w:r>
            <w:r w:rsidRPr="00621629">
              <w:rPr>
                <w:rFonts w:eastAsia="Calibri"/>
              </w:rPr>
              <w:t>dual values and beliefs.</w:t>
            </w:r>
          </w:p>
        </w:tc>
        <w:tc>
          <w:tcPr>
            <w:tcW w:w="1276" w:type="dxa"/>
            <w:shd w:val="clear" w:color="auto" w:fill="FFFF00"/>
            <w:vAlign w:val="center"/>
          </w:tcPr>
          <w:p w:rsidR="00460D43" w:rsidRPr="00621629" w:rsidRDefault="007E3AC6"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7E3AC6"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rsidRDefault="007E3AC6">
      <w:pPr>
        <w:spacing w:before="240" w:line="276" w:lineRule="auto"/>
        <w:rPr>
          <w:rFonts w:eastAsia="Calibri"/>
        </w:rPr>
      </w:pPr>
      <w:bookmarkStart w:id="14" w:name="ConsumerRights"/>
      <w:r w:rsidRPr="00A4268A">
        <w:rPr>
          <w:rFonts w:eastAsia="Calibri"/>
        </w:rPr>
        <w:t xml:space="preserve">Information about the services provided is readily available to residents and families/whānau.  The Health and Disability Commissioner (HDC) Code of </w:t>
      </w:r>
      <w:r w:rsidRPr="00A4268A">
        <w:rPr>
          <w:rFonts w:eastAsia="Calibri"/>
        </w:rPr>
        <w:t>Health and Disability Services Consumers' Rights (the Code) is available in the information presented to residents and their families during entry to the service.  The process around managing complaints meets HDC requirements.</w:t>
      </w:r>
    </w:p>
    <w:bookmarkEnd w:id="14"/>
    <w:p w:rsidR="00D540E6" w:rsidRPr="00A4268A" w:rsidRDefault="00D540E6">
      <w:pPr>
        <w:spacing w:before="240" w:line="276" w:lineRule="auto"/>
        <w:rPr>
          <w:rFonts w:eastAsia="Calibri"/>
        </w:rPr>
      </w:pPr>
    </w:p>
    <w:p w:rsidR="00460D43" w:rsidRDefault="007E3AC6"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40E6" w:rsidTr="00A4268A">
        <w:trPr>
          <w:cantSplit/>
        </w:trPr>
        <w:tc>
          <w:tcPr>
            <w:tcW w:w="10206" w:type="dxa"/>
            <w:vAlign w:val="center"/>
          </w:tcPr>
          <w:p w:rsidR="00460D43" w:rsidRPr="00621629" w:rsidRDefault="007E3AC6" w:rsidP="00621629">
            <w:pPr>
              <w:spacing w:before="60" w:after="60" w:line="276" w:lineRule="auto"/>
              <w:rPr>
                <w:rFonts w:eastAsia="Calibri"/>
              </w:rPr>
            </w:pPr>
            <w:r w:rsidRPr="00621629">
              <w:rPr>
                <w:rFonts w:eastAsia="Calibri"/>
              </w:rPr>
              <w:t>In</w:t>
            </w:r>
            <w:r w:rsidRPr="00621629">
              <w:rPr>
                <w:rFonts w:eastAsia="Calibri"/>
              </w:rPr>
              <w:t>cludes 9 standards that support an outcome where consumers receive services that comply with legislation and are managed in a safe, efficient and effective manner.</w:t>
            </w:r>
          </w:p>
        </w:tc>
        <w:tc>
          <w:tcPr>
            <w:tcW w:w="1276" w:type="dxa"/>
            <w:shd w:val="clear" w:color="auto" w:fill="FFC800"/>
            <w:vAlign w:val="center"/>
          </w:tcPr>
          <w:p w:rsidR="00460D43" w:rsidRPr="00621629" w:rsidRDefault="007E3AC6"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7E3AC6" w:rsidP="00621629">
            <w:pPr>
              <w:spacing w:before="60" w:after="60" w:line="276" w:lineRule="auto"/>
              <w:rPr>
                <w:rFonts w:eastAsia="Calibri"/>
              </w:rPr>
            </w:pPr>
            <w:bookmarkStart w:id="16" w:name="IndicatorDescription1_2"/>
            <w:bookmarkEnd w:id="16"/>
            <w:r>
              <w:t>Some standards applicable to this service partially attained and of medium or high risk and</w:t>
            </w:r>
            <w:r>
              <w:t>/or unattained and of low risk.</w:t>
            </w:r>
          </w:p>
        </w:tc>
      </w:tr>
    </w:tbl>
    <w:p w:rsidR="00460D43" w:rsidRDefault="007E3AC6">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Quality and risk management programme is documented.  A risk management programme includes incident and accident reporting.  Adverse, unplanned and untoward events are d</w:t>
      </w:r>
      <w:r w:rsidRPr="00A4268A">
        <w:rPr>
          <w:rFonts w:eastAsia="Calibri"/>
        </w:rPr>
        <w:t xml:space="preserve">ocumented by staff.  Registered nursing cover is available on site or on call twenty-four hours a day, seven days a week.  There are adequate numbers of staff on duty to ensure residents are safe.  The residents’ files are appropriate to the service type. </w:t>
      </w:r>
      <w:r w:rsidRPr="00A4268A">
        <w:rPr>
          <w:rFonts w:eastAsia="Calibri"/>
        </w:rPr>
        <w:t xml:space="preserve"> </w:t>
      </w:r>
    </w:p>
    <w:bookmarkEnd w:id="17"/>
    <w:p w:rsidR="00D540E6" w:rsidRPr="00A4268A" w:rsidRDefault="00D540E6">
      <w:pPr>
        <w:spacing w:before="240" w:line="276" w:lineRule="auto"/>
        <w:rPr>
          <w:rFonts w:eastAsia="Calibri"/>
        </w:rPr>
      </w:pPr>
    </w:p>
    <w:p w:rsidR="00460D43" w:rsidRDefault="007E3AC6"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40E6" w:rsidTr="00A4268A">
        <w:trPr>
          <w:cantSplit/>
        </w:trPr>
        <w:tc>
          <w:tcPr>
            <w:tcW w:w="10206" w:type="dxa"/>
            <w:vAlign w:val="center"/>
          </w:tcPr>
          <w:p w:rsidR="00460D43" w:rsidRPr="00621629" w:rsidRDefault="007E3AC6"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appropriate manner, consistent wi</w:t>
            </w:r>
            <w:r w:rsidRPr="00621629">
              <w:rPr>
                <w:rFonts w:eastAsia="Calibri"/>
              </w:rPr>
              <w:t>th current legislation.</w:t>
            </w:r>
          </w:p>
        </w:tc>
        <w:tc>
          <w:tcPr>
            <w:tcW w:w="1276" w:type="dxa"/>
            <w:shd w:val="clear" w:color="auto" w:fill="FFC800"/>
            <w:vAlign w:val="center"/>
          </w:tcPr>
          <w:p w:rsidR="00460D43" w:rsidRPr="00621629" w:rsidRDefault="007E3AC6"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7E3AC6"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RDefault="007E3AC6" w:rsidP="00621629">
      <w:pPr>
        <w:spacing w:before="240" w:line="276" w:lineRule="auto"/>
        <w:rPr>
          <w:rFonts w:eastAsia="Calibri"/>
        </w:rPr>
      </w:pPr>
      <w:bookmarkStart w:id="20" w:name="ContinuumOfServiceDelivery"/>
      <w:r w:rsidRPr="00A4268A">
        <w:rPr>
          <w:rFonts w:eastAsia="Calibri"/>
        </w:rPr>
        <w:t>Assessments, care plans are completed by the registered nurse.   The interRAI assessment informs the care p</w:t>
      </w:r>
      <w:r w:rsidRPr="00A4268A">
        <w:rPr>
          <w:rFonts w:eastAsia="Calibri"/>
        </w:rPr>
        <w:t xml:space="preserve">lan.  Short-term care plans are in use for health changes.   </w:t>
      </w:r>
    </w:p>
    <w:p w:rsidR="00D540E6" w:rsidRPr="00A4268A" w:rsidRDefault="007E3AC6" w:rsidP="00621629">
      <w:pPr>
        <w:spacing w:before="240" w:line="276" w:lineRule="auto"/>
        <w:rPr>
          <w:rFonts w:eastAsia="Calibri"/>
        </w:rPr>
      </w:pPr>
      <w:r w:rsidRPr="00A4268A">
        <w:rPr>
          <w:rFonts w:eastAsia="Calibri"/>
        </w:rPr>
        <w:t>Activities for residents are provided by caregivers.</w:t>
      </w:r>
    </w:p>
    <w:p w:rsidR="00D540E6" w:rsidRPr="00A4268A" w:rsidRDefault="007E3AC6" w:rsidP="00621629">
      <w:pPr>
        <w:spacing w:before="240" w:line="276" w:lineRule="auto"/>
        <w:rPr>
          <w:rFonts w:eastAsia="Calibri"/>
        </w:rPr>
      </w:pPr>
      <w:r w:rsidRPr="00A4268A">
        <w:rPr>
          <w:rFonts w:eastAsia="Calibri"/>
        </w:rPr>
        <w:t>There is an established system of medicines management in place.  The caregivers and the registered nurse have completed medication competenc</w:t>
      </w:r>
      <w:r w:rsidRPr="00A4268A">
        <w:rPr>
          <w:rFonts w:eastAsia="Calibri"/>
        </w:rPr>
        <w:t>ies.</w:t>
      </w:r>
    </w:p>
    <w:p w:rsidR="00D540E6" w:rsidRPr="00A4268A" w:rsidRDefault="007E3AC6" w:rsidP="00621629">
      <w:pPr>
        <w:spacing w:before="240" w:line="276" w:lineRule="auto"/>
        <w:rPr>
          <w:rFonts w:eastAsia="Calibri"/>
        </w:rPr>
      </w:pPr>
      <w:r w:rsidRPr="00A4268A">
        <w:rPr>
          <w:rFonts w:eastAsia="Calibri"/>
        </w:rPr>
        <w:t xml:space="preserve">Food services policies are appropriate to the service setting.  Resident's individual dietary needs are identified, documented and reviewed on a regular basis.  </w:t>
      </w:r>
    </w:p>
    <w:p w:rsidR="00D540E6" w:rsidRPr="00A4268A" w:rsidRDefault="007E3AC6" w:rsidP="00621629">
      <w:pPr>
        <w:spacing w:before="240" w:line="276" w:lineRule="auto"/>
        <w:rPr>
          <w:rFonts w:eastAsia="Calibri"/>
        </w:rPr>
      </w:pPr>
      <w:r w:rsidRPr="00A4268A">
        <w:rPr>
          <w:rFonts w:eastAsia="Calibri"/>
        </w:rPr>
        <w:t xml:space="preserve">Residents interviewed were complimentary about service delivery.  </w:t>
      </w:r>
    </w:p>
    <w:bookmarkEnd w:id="20"/>
    <w:p w:rsidR="00D540E6" w:rsidRPr="00A4268A" w:rsidRDefault="00D540E6" w:rsidP="00621629">
      <w:pPr>
        <w:spacing w:before="240" w:line="276" w:lineRule="auto"/>
        <w:rPr>
          <w:rFonts w:eastAsia="Calibri"/>
        </w:rPr>
      </w:pPr>
    </w:p>
    <w:p w:rsidR="00460D43" w:rsidRDefault="007E3AC6" w:rsidP="000E6E02">
      <w:pPr>
        <w:pStyle w:val="Heading2"/>
        <w:spacing w:before="0"/>
        <w:rPr>
          <w:rFonts w:cs="Arial"/>
        </w:rPr>
      </w:pPr>
      <w:r>
        <w:rPr>
          <w:rFonts w:cs="Arial"/>
        </w:rPr>
        <w:lastRenderedPageBreak/>
        <w:t xml:space="preserve">Safe and appropriate </w:t>
      </w:r>
      <w:r>
        <w:rPr>
          <w:rFonts w:cs="Arial"/>
        </w:rPr>
        <w:t>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40E6" w:rsidTr="00A4268A">
        <w:trPr>
          <w:cantSplit/>
        </w:trPr>
        <w:tc>
          <w:tcPr>
            <w:tcW w:w="10206" w:type="dxa"/>
            <w:vAlign w:val="center"/>
          </w:tcPr>
          <w:p w:rsidR="00460D43" w:rsidRPr="00621629" w:rsidRDefault="007E3AC6"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facilitate in</w:t>
            </w:r>
            <w:r w:rsidRPr="00621629">
              <w:rPr>
                <w:rFonts w:eastAsia="Calibri"/>
              </w:rPr>
              <w:t>dependence, is in a setting appropriate to the consumer group and meets the needs of people with disabilities.</w:t>
            </w:r>
          </w:p>
        </w:tc>
        <w:tc>
          <w:tcPr>
            <w:tcW w:w="1276" w:type="dxa"/>
            <w:shd w:val="clear" w:color="auto" w:fill="FFC800"/>
            <w:vAlign w:val="center"/>
          </w:tcPr>
          <w:p w:rsidR="00460D43" w:rsidRPr="00621629" w:rsidRDefault="007E3AC6"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7E3AC6"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rsidRDefault="007E3AC6">
      <w:pPr>
        <w:spacing w:before="240" w:line="276" w:lineRule="auto"/>
        <w:rPr>
          <w:rFonts w:eastAsia="Calibri"/>
        </w:rPr>
      </w:pPr>
      <w:bookmarkStart w:id="23" w:name="SafeAndAppropriateEnvironment"/>
      <w:r w:rsidRPr="00A4268A">
        <w:rPr>
          <w:rFonts w:eastAsia="Calibri"/>
        </w:rPr>
        <w:t>The service displays</w:t>
      </w:r>
      <w:r w:rsidRPr="00A4268A">
        <w:rPr>
          <w:rFonts w:eastAsia="Calibri"/>
        </w:rPr>
        <w:t xml:space="preserve"> a current building warrant of fitness.  The building is a two-storey building consisting of a ground floor and a basement area.  All resident areas are located on the ground (i.e. upper) floor.  All resident rooms are single occupancy except for one room.</w:t>
      </w:r>
      <w:r w:rsidRPr="00A4268A">
        <w:rPr>
          <w:rFonts w:eastAsia="Calibri"/>
        </w:rPr>
        <w:t xml:space="preserve">  Residents were observed to safely mobilise throughout the facility with easy access to communal areas.  There is safe access to outdoor areas and decks.  The external area provides seating and shade.  </w:t>
      </w:r>
    </w:p>
    <w:bookmarkEnd w:id="23"/>
    <w:p w:rsidR="00D540E6" w:rsidRPr="00A4268A" w:rsidRDefault="00D540E6">
      <w:pPr>
        <w:spacing w:before="240" w:line="276" w:lineRule="auto"/>
        <w:rPr>
          <w:rFonts w:eastAsia="Calibri"/>
        </w:rPr>
      </w:pPr>
    </w:p>
    <w:p w:rsidR="00460D43" w:rsidRDefault="007E3AC6"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40E6" w:rsidTr="00A4268A">
        <w:trPr>
          <w:cantSplit/>
        </w:trPr>
        <w:tc>
          <w:tcPr>
            <w:tcW w:w="10206" w:type="dxa"/>
            <w:vAlign w:val="center"/>
          </w:tcPr>
          <w:p w:rsidR="00460D43" w:rsidRPr="00621629" w:rsidRDefault="007E3AC6" w:rsidP="00621629">
            <w:pPr>
              <w:spacing w:before="60" w:after="60" w:line="276" w:lineRule="auto"/>
              <w:rPr>
                <w:rFonts w:eastAsia="Calibri"/>
              </w:rPr>
            </w:pPr>
            <w:r w:rsidRPr="00621629">
              <w:rPr>
                <w:rFonts w:eastAsia="Calibri"/>
              </w:rPr>
              <w:t>Includes 3</w:t>
            </w:r>
            <w:r w:rsidRPr="00621629">
              <w:rPr>
                <w:rFonts w:eastAsia="Calibri"/>
              </w:rPr>
              <w:t xml:space="preserve">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7E3AC6"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7E3AC6"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7E3AC6">
      <w:pPr>
        <w:spacing w:before="240" w:line="276" w:lineRule="auto"/>
        <w:rPr>
          <w:rFonts w:eastAsia="Calibri"/>
        </w:rPr>
      </w:pPr>
      <w:bookmarkStart w:id="26" w:name="RestraintMinimisationAndSafePractice"/>
      <w:r w:rsidRPr="00A4268A">
        <w:rPr>
          <w:rFonts w:eastAsia="Calibri"/>
        </w:rPr>
        <w:t xml:space="preserve">Restraint minimisation and safe practice </w:t>
      </w:r>
      <w:r w:rsidRPr="00A4268A">
        <w:rPr>
          <w:rFonts w:eastAsia="Calibri"/>
        </w:rPr>
        <w:t>policies and procedures are in place to guide staff in the use of an approved enabler and/or restraint.  Policy is aimed at using restraint only as a last resort.  There are no residents with restraint or enablers.</w:t>
      </w:r>
    </w:p>
    <w:bookmarkEnd w:id="26"/>
    <w:p w:rsidR="00D540E6" w:rsidRPr="00A4268A" w:rsidRDefault="00D540E6">
      <w:pPr>
        <w:spacing w:before="240" w:line="276" w:lineRule="auto"/>
        <w:rPr>
          <w:rFonts w:eastAsia="Calibri"/>
        </w:rPr>
      </w:pPr>
    </w:p>
    <w:p w:rsidR="00460D43" w:rsidRDefault="007E3AC6" w:rsidP="000E6E02">
      <w:pPr>
        <w:pStyle w:val="Heading2"/>
        <w:spacing w:before="0"/>
        <w:rPr>
          <w:rFonts w:cs="Arial"/>
        </w:rPr>
      </w:pPr>
      <w:r>
        <w:rPr>
          <w:rFonts w:cs="Arial"/>
        </w:rPr>
        <w:lastRenderedPageBreak/>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540E6" w:rsidTr="00A4268A">
        <w:trPr>
          <w:cantSplit/>
        </w:trPr>
        <w:tc>
          <w:tcPr>
            <w:tcW w:w="10206" w:type="dxa"/>
            <w:vAlign w:val="center"/>
          </w:tcPr>
          <w:p w:rsidR="00460D43" w:rsidRPr="00621629" w:rsidRDefault="007E3AC6" w:rsidP="00621629">
            <w:pPr>
              <w:spacing w:before="60" w:after="60" w:line="276" w:lineRule="auto"/>
              <w:rPr>
                <w:rFonts w:eastAsia="Calibri"/>
              </w:rPr>
            </w:pPr>
            <w:r w:rsidRPr="00621629">
              <w:rPr>
                <w:rFonts w:eastAsia="Calibri"/>
              </w:rPr>
              <w:t>Include</w:t>
            </w:r>
            <w:r w:rsidRPr="00621629">
              <w:rPr>
                <w:rFonts w:eastAsia="Calibri"/>
              </w:rPr>
              <w:t>s 6 standards that support an outcome which minimises the risk of infection to consumers, service providers and visitors. Infection control policies and procedures are practical, safe and appropriate for the type of service provided and reflect current acc</w:t>
            </w:r>
            <w:r w:rsidRPr="00621629">
              <w:rPr>
                <w:rFonts w:eastAsia="Calibri"/>
              </w:rPr>
              <w:t>epted good practice and legislative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7E3AC6"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7E3AC6" w:rsidP="00621629">
            <w:pPr>
              <w:spacing w:before="60" w:after="60" w:line="276" w:lineRule="auto"/>
              <w:rPr>
                <w:rFonts w:eastAsia="Calibri"/>
              </w:rPr>
            </w:pPr>
            <w:bookmarkStart w:id="28" w:name="IndicatorDescription3"/>
            <w:bookmarkEnd w:id="28"/>
            <w:r>
              <w:t>Standard</w:t>
            </w:r>
            <w:r>
              <w:t>s applicable to this service fully attained.</w:t>
            </w:r>
          </w:p>
        </w:tc>
      </w:tr>
    </w:tbl>
    <w:p w:rsidR="00460D43" w:rsidRDefault="007E3AC6">
      <w:pPr>
        <w:spacing w:before="240" w:line="276" w:lineRule="auto"/>
        <w:rPr>
          <w:rFonts w:eastAsia="Calibri"/>
        </w:rPr>
      </w:pPr>
      <w:bookmarkStart w:id="29" w:name="InfectionPreventionAndControl"/>
      <w:r w:rsidRPr="00A4268A">
        <w:rPr>
          <w:rFonts w:eastAsia="Calibri"/>
        </w:rPr>
        <w:t>The infection prevention and control programme is suitable for the facility.  The programme is led by the registered nurse with support from the facility manager.  The programme is based on defined policies and</w:t>
      </w:r>
      <w:r w:rsidRPr="00A4268A">
        <w:rPr>
          <w:rFonts w:eastAsia="Calibri"/>
        </w:rPr>
        <w:t xml:space="preserve"> procedures.  General practitioners are actively involved in the management of residents with suspected infections.  Trends are able to be identified.  There have been no outbreaks of infection in the rest home in the period since the previous audit.</w:t>
      </w:r>
    </w:p>
    <w:bookmarkEnd w:id="29"/>
    <w:p w:rsidR="00D540E6" w:rsidRPr="00A4268A" w:rsidRDefault="00D540E6">
      <w:pPr>
        <w:spacing w:before="240" w:line="276" w:lineRule="auto"/>
        <w:rPr>
          <w:rFonts w:eastAsia="Calibri"/>
        </w:rPr>
      </w:pPr>
    </w:p>
    <w:p w:rsidR="00460D43" w:rsidRDefault="007E3AC6" w:rsidP="000E6E02">
      <w:pPr>
        <w:pStyle w:val="Heading2"/>
        <w:spacing w:before="0"/>
        <w:rPr>
          <w:rFonts w:cs="Arial"/>
        </w:rPr>
      </w:pPr>
      <w:r>
        <w:rPr>
          <w:rFonts w:cs="Arial"/>
        </w:rPr>
        <w:lastRenderedPageBreak/>
        <w:t>Summ</w:t>
      </w:r>
      <w:r>
        <w:rPr>
          <w:rFonts w:cs="Arial"/>
        </w:rPr>
        <w:t>ary of attainment</w:t>
      </w:r>
    </w:p>
    <w:p w:rsidR="00460D43" w:rsidRDefault="007E3AC6">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540E6">
        <w:tc>
          <w:tcPr>
            <w:tcW w:w="1384" w:type="dxa"/>
            <w:vAlign w:val="center"/>
          </w:tcPr>
          <w:p w:rsidR="00460D43" w:rsidRDefault="007E3AC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7E3AC6">
            <w:pPr>
              <w:keepNext/>
              <w:spacing w:before="60" w:after="60"/>
              <w:jc w:val="center"/>
              <w:rPr>
                <w:rFonts w:cs="Arial"/>
                <w:b/>
                <w:sz w:val="20"/>
                <w:szCs w:val="20"/>
              </w:rPr>
            </w:pPr>
            <w:r>
              <w:rPr>
                <w:rFonts w:cs="Arial"/>
                <w:b/>
                <w:sz w:val="20"/>
                <w:szCs w:val="20"/>
              </w:rPr>
              <w:t>Continuous Improvement</w:t>
            </w:r>
          </w:p>
          <w:p w:rsidR="00460D43" w:rsidRDefault="007E3AC6">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7E3AC6">
            <w:pPr>
              <w:keepNext/>
              <w:spacing w:before="60" w:after="60"/>
              <w:jc w:val="center"/>
              <w:rPr>
                <w:rFonts w:cs="Arial"/>
                <w:b/>
                <w:sz w:val="20"/>
                <w:szCs w:val="20"/>
              </w:rPr>
            </w:pPr>
            <w:r>
              <w:rPr>
                <w:rFonts w:cs="Arial"/>
                <w:b/>
                <w:sz w:val="20"/>
                <w:szCs w:val="20"/>
              </w:rPr>
              <w:t>Fully Attained</w:t>
            </w:r>
          </w:p>
          <w:p w:rsidR="00460D43" w:rsidRDefault="007E3AC6">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7E3AC6">
            <w:pPr>
              <w:keepNext/>
              <w:spacing w:before="60" w:after="60"/>
              <w:jc w:val="center"/>
              <w:rPr>
                <w:rFonts w:cs="Arial"/>
                <w:b/>
                <w:sz w:val="20"/>
                <w:szCs w:val="20"/>
              </w:rPr>
            </w:pPr>
            <w:r>
              <w:rPr>
                <w:rFonts w:cs="Arial"/>
                <w:b/>
                <w:sz w:val="20"/>
                <w:szCs w:val="20"/>
              </w:rPr>
              <w:t>Partially Attained Negligible Risk</w:t>
            </w:r>
          </w:p>
          <w:p w:rsidR="00460D43" w:rsidRDefault="007E3AC6">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7E3AC6">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rsidR="00460D43" w:rsidRDefault="007E3AC6">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7E3AC6">
            <w:pPr>
              <w:keepNext/>
              <w:spacing w:before="60" w:after="60"/>
              <w:jc w:val="center"/>
              <w:rPr>
                <w:rFonts w:cs="Arial"/>
                <w:b/>
                <w:sz w:val="20"/>
                <w:szCs w:val="20"/>
              </w:rPr>
            </w:pPr>
            <w:r>
              <w:rPr>
                <w:rFonts w:cs="Arial"/>
                <w:b/>
                <w:sz w:val="20"/>
                <w:szCs w:val="20"/>
              </w:rPr>
              <w:t>Partially Attained Moderate Risk</w:t>
            </w:r>
          </w:p>
          <w:p w:rsidR="00460D43" w:rsidRDefault="007E3AC6">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7E3AC6">
            <w:pPr>
              <w:keepNext/>
              <w:spacing w:before="60" w:after="60"/>
              <w:jc w:val="center"/>
              <w:rPr>
                <w:rFonts w:cs="Arial"/>
                <w:b/>
                <w:sz w:val="20"/>
                <w:szCs w:val="20"/>
              </w:rPr>
            </w:pPr>
            <w:r>
              <w:rPr>
                <w:rFonts w:cs="Arial"/>
                <w:b/>
                <w:sz w:val="20"/>
                <w:szCs w:val="20"/>
              </w:rPr>
              <w:t>Partially Attained High Risk</w:t>
            </w:r>
          </w:p>
          <w:p w:rsidR="00460D43" w:rsidRDefault="007E3AC6">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7E3AC6">
            <w:pPr>
              <w:keepNext/>
              <w:spacing w:before="60" w:after="60"/>
              <w:jc w:val="center"/>
              <w:rPr>
                <w:rFonts w:cs="Arial"/>
                <w:b/>
                <w:sz w:val="20"/>
                <w:szCs w:val="20"/>
              </w:rPr>
            </w:pPr>
            <w:r>
              <w:rPr>
                <w:rFonts w:cs="Arial"/>
                <w:b/>
                <w:sz w:val="20"/>
                <w:szCs w:val="20"/>
              </w:rPr>
              <w:t>Partially Attained Critical Risk</w:t>
            </w:r>
          </w:p>
          <w:p w:rsidR="00460D43" w:rsidRDefault="007E3AC6">
            <w:pPr>
              <w:keepNext/>
              <w:spacing w:before="60" w:after="60"/>
              <w:jc w:val="center"/>
              <w:rPr>
                <w:rFonts w:cs="Arial"/>
                <w:b/>
                <w:sz w:val="20"/>
                <w:szCs w:val="20"/>
              </w:rPr>
            </w:pPr>
            <w:r>
              <w:rPr>
                <w:rFonts w:cs="Arial"/>
                <w:b/>
                <w:sz w:val="20"/>
                <w:szCs w:val="20"/>
              </w:rPr>
              <w:t>(PA Critical)</w:t>
            </w:r>
          </w:p>
        </w:tc>
      </w:tr>
      <w:tr w:rsidR="00D540E6">
        <w:tc>
          <w:tcPr>
            <w:tcW w:w="1384" w:type="dxa"/>
            <w:vAlign w:val="center"/>
          </w:tcPr>
          <w:p w:rsidR="00460D43" w:rsidRDefault="007E3AC6">
            <w:pPr>
              <w:keepNext/>
              <w:spacing w:before="60" w:after="60"/>
              <w:rPr>
                <w:rFonts w:cs="Arial"/>
                <w:b/>
                <w:sz w:val="20"/>
                <w:szCs w:val="20"/>
              </w:rPr>
            </w:pPr>
            <w:r>
              <w:rPr>
                <w:rFonts w:cs="Arial"/>
                <w:b/>
                <w:sz w:val="20"/>
                <w:szCs w:val="20"/>
              </w:rPr>
              <w:t>Standards</w:t>
            </w:r>
          </w:p>
        </w:tc>
        <w:tc>
          <w:tcPr>
            <w:tcW w:w="1701" w:type="dxa"/>
            <w:vAlign w:val="center"/>
          </w:tcPr>
          <w:p w:rsidR="00460D43" w:rsidRDefault="007E3AC6"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7E3AC6" w:rsidP="00A4268A">
            <w:pPr>
              <w:spacing w:before="60" w:after="60"/>
              <w:jc w:val="center"/>
              <w:rPr>
                <w:rFonts w:cs="Arial"/>
                <w:sz w:val="20"/>
                <w:szCs w:val="20"/>
                <w:lang w:eastAsia="en-NZ"/>
              </w:rPr>
            </w:pPr>
            <w:bookmarkStart w:id="31" w:name="TotalStdFA"/>
            <w:r>
              <w:rPr>
                <w:rFonts w:cs="Arial"/>
                <w:sz w:val="20"/>
                <w:szCs w:val="20"/>
                <w:lang w:eastAsia="en-NZ"/>
              </w:rPr>
              <w:t>10</w:t>
            </w:r>
            <w:bookmarkEnd w:id="31"/>
          </w:p>
        </w:tc>
        <w:tc>
          <w:tcPr>
            <w:tcW w:w="1843" w:type="dxa"/>
            <w:vAlign w:val="center"/>
          </w:tcPr>
          <w:p w:rsidR="00460D43" w:rsidRDefault="007E3AC6">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7E3AC6"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RDefault="007E3AC6"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rsidRDefault="007E3AC6">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7E3AC6">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D540E6">
        <w:tc>
          <w:tcPr>
            <w:tcW w:w="1384" w:type="dxa"/>
            <w:vAlign w:val="center"/>
          </w:tcPr>
          <w:p w:rsidR="00460D43" w:rsidRDefault="007E3AC6">
            <w:pPr>
              <w:keepNext/>
              <w:spacing w:before="60" w:after="60"/>
              <w:rPr>
                <w:rFonts w:cs="Arial"/>
                <w:b/>
                <w:sz w:val="20"/>
                <w:szCs w:val="20"/>
              </w:rPr>
            </w:pPr>
            <w:r>
              <w:rPr>
                <w:rFonts w:cs="Arial"/>
                <w:b/>
                <w:sz w:val="20"/>
                <w:szCs w:val="20"/>
              </w:rPr>
              <w:t>Criteria</w:t>
            </w:r>
          </w:p>
        </w:tc>
        <w:tc>
          <w:tcPr>
            <w:tcW w:w="1701" w:type="dxa"/>
            <w:vAlign w:val="center"/>
          </w:tcPr>
          <w:p w:rsidR="00460D43" w:rsidRDefault="007E3AC6">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7E3AC6" w:rsidP="00A4268A">
            <w:pPr>
              <w:spacing w:before="60" w:after="60"/>
              <w:jc w:val="center"/>
              <w:rPr>
                <w:rFonts w:cs="Arial"/>
                <w:sz w:val="20"/>
                <w:szCs w:val="20"/>
                <w:lang w:eastAsia="en-NZ"/>
              </w:rPr>
            </w:pPr>
            <w:bookmarkStart w:id="38" w:name="TotalCritFA"/>
            <w:r>
              <w:rPr>
                <w:rFonts w:cs="Arial"/>
                <w:sz w:val="20"/>
                <w:szCs w:val="20"/>
                <w:lang w:eastAsia="en-NZ"/>
              </w:rPr>
              <w:t>34</w:t>
            </w:r>
            <w:bookmarkEnd w:id="38"/>
          </w:p>
        </w:tc>
        <w:tc>
          <w:tcPr>
            <w:tcW w:w="1843" w:type="dxa"/>
            <w:vAlign w:val="center"/>
          </w:tcPr>
          <w:p w:rsidR="00460D43" w:rsidRDefault="007E3AC6">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7E3AC6" w:rsidP="00A4268A">
            <w:pPr>
              <w:spacing w:before="60" w:after="60"/>
              <w:jc w:val="center"/>
              <w:rPr>
                <w:rFonts w:cs="Arial"/>
                <w:sz w:val="20"/>
                <w:szCs w:val="20"/>
                <w:lang w:eastAsia="en-NZ"/>
              </w:rPr>
            </w:pPr>
            <w:bookmarkStart w:id="40" w:name="TotalCritPA_Low"/>
            <w:r>
              <w:rPr>
                <w:rFonts w:cs="Arial"/>
                <w:sz w:val="20"/>
                <w:szCs w:val="20"/>
                <w:lang w:eastAsia="en-NZ"/>
              </w:rPr>
              <w:t>6</w:t>
            </w:r>
            <w:bookmarkEnd w:id="40"/>
          </w:p>
        </w:tc>
        <w:tc>
          <w:tcPr>
            <w:tcW w:w="1843" w:type="dxa"/>
            <w:vAlign w:val="center"/>
          </w:tcPr>
          <w:p w:rsidR="00460D43" w:rsidRDefault="007E3AC6" w:rsidP="00A4268A">
            <w:pPr>
              <w:spacing w:before="60" w:after="60"/>
              <w:jc w:val="center"/>
              <w:rPr>
                <w:rFonts w:cs="Arial"/>
                <w:sz w:val="20"/>
                <w:szCs w:val="20"/>
                <w:lang w:eastAsia="en-NZ"/>
              </w:rPr>
            </w:pPr>
            <w:bookmarkStart w:id="41" w:name="TotalCritPA_Moderate"/>
            <w:r>
              <w:rPr>
                <w:rFonts w:cs="Arial"/>
                <w:sz w:val="20"/>
                <w:szCs w:val="20"/>
                <w:lang w:eastAsia="en-NZ"/>
              </w:rPr>
              <w:t>7</w:t>
            </w:r>
            <w:bookmarkEnd w:id="41"/>
          </w:p>
        </w:tc>
        <w:tc>
          <w:tcPr>
            <w:tcW w:w="1843" w:type="dxa"/>
            <w:vAlign w:val="center"/>
          </w:tcPr>
          <w:p w:rsidR="00460D43" w:rsidRDefault="007E3AC6">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7E3AC6">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7E3AC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540E6">
        <w:tc>
          <w:tcPr>
            <w:tcW w:w="1384" w:type="dxa"/>
            <w:vAlign w:val="center"/>
          </w:tcPr>
          <w:p w:rsidR="00460D43" w:rsidRDefault="007E3AC6">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7E3AC6">
            <w:pPr>
              <w:keepNext/>
              <w:spacing w:before="60" w:after="60"/>
              <w:jc w:val="center"/>
              <w:rPr>
                <w:rFonts w:cs="Arial"/>
                <w:b/>
                <w:sz w:val="20"/>
                <w:szCs w:val="20"/>
              </w:rPr>
            </w:pPr>
            <w:r>
              <w:rPr>
                <w:rFonts w:cs="Arial"/>
                <w:b/>
                <w:sz w:val="20"/>
                <w:szCs w:val="20"/>
              </w:rPr>
              <w:t xml:space="preserve">Unattained Negligible </w:t>
            </w:r>
            <w:r>
              <w:rPr>
                <w:rFonts w:cs="Arial"/>
                <w:b/>
                <w:sz w:val="20"/>
                <w:szCs w:val="20"/>
              </w:rPr>
              <w:t>Risk</w:t>
            </w:r>
          </w:p>
          <w:p w:rsidR="00460D43" w:rsidRDefault="007E3AC6">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7E3AC6">
            <w:pPr>
              <w:keepNext/>
              <w:spacing w:before="60" w:after="60"/>
              <w:jc w:val="center"/>
              <w:rPr>
                <w:rFonts w:cs="Arial"/>
                <w:b/>
                <w:sz w:val="20"/>
                <w:szCs w:val="20"/>
              </w:rPr>
            </w:pPr>
            <w:r>
              <w:rPr>
                <w:rFonts w:cs="Arial"/>
                <w:b/>
                <w:sz w:val="20"/>
                <w:szCs w:val="20"/>
              </w:rPr>
              <w:t>Unattained Low Risk</w:t>
            </w:r>
          </w:p>
          <w:p w:rsidR="00460D43" w:rsidRDefault="007E3AC6">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7E3AC6">
            <w:pPr>
              <w:keepNext/>
              <w:spacing w:before="60" w:after="60"/>
              <w:jc w:val="center"/>
              <w:rPr>
                <w:rFonts w:cs="Arial"/>
                <w:b/>
                <w:sz w:val="20"/>
                <w:szCs w:val="20"/>
              </w:rPr>
            </w:pPr>
            <w:r>
              <w:rPr>
                <w:rFonts w:cs="Arial"/>
                <w:b/>
                <w:sz w:val="20"/>
                <w:szCs w:val="20"/>
              </w:rPr>
              <w:t>Unattained Moderate Risk</w:t>
            </w:r>
          </w:p>
          <w:p w:rsidR="00460D43" w:rsidRDefault="007E3AC6">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7E3AC6">
            <w:pPr>
              <w:keepNext/>
              <w:spacing w:before="60" w:after="60"/>
              <w:jc w:val="center"/>
              <w:rPr>
                <w:rFonts w:cs="Arial"/>
                <w:b/>
                <w:sz w:val="20"/>
                <w:szCs w:val="20"/>
              </w:rPr>
            </w:pPr>
            <w:r>
              <w:rPr>
                <w:rFonts w:cs="Arial"/>
                <w:b/>
                <w:sz w:val="20"/>
                <w:szCs w:val="20"/>
              </w:rPr>
              <w:t>Unattained High Risk</w:t>
            </w:r>
          </w:p>
          <w:p w:rsidR="00460D43" w:rsidRDefault="007E3AC6">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7E3AC6">
            <w:pPr>
              <w:keepNext/>
              <w:spacing w:before="60" w:after="60"/>
              <w:jc w:val="center"/>
              <w:rPr>
                <w:rFonts w:cs="Arial"/>
                <w:b/>
                <w:sz w:val="20"/>
                <w:szCs w:val="20"/>
              </w:rPr>
            </w:pPr>
            <w:r>
              <w:rPr>
                <w:rFonts w:cs="Arial"/>
                <w:b/>
                <w:sz w:val="20"/>
                <w:szCs w:val="20"/>
              </w:rPr>
              <w:t>Unattained Critical Risk</w:t>
            </w:r>
          </w:p>
          <w:p w:rsidR="00460D43" w:rsidRDefault="007E3AC6">
            <w:pPr>
              <w:keepNext/>
              <w:spacing w:before="60" w:after="60"/>
              <w:jc w:val="center"/>
              <w:rPr>
                <w:rFonts w:cs="Arial"/>
                <w:b/>
                <w:sz w:val="20"/>
                <w:szCs w:val="20"/>
              </w:rPr>
            </w:pPr>
            <w:r>
              <w:rPr>
                <w:rFonts w:cs="Arial"/>
                <w:b/>
                <w:sz w:val="20"/>
                <w:szCs w:val="20"/>
              </w:rPr>
              <w:t>(UA Critical)</w:t>
            </w:r>
          </w:p>
        </w:tc>
      </w:tr>
      <w:tr w:rsidR="00D540E6">
        <w:tc>
          <w:tcPr>
            <w:tcW w:w="1384" w:type="dxa"/>
            <w:vAlign w:val="center"/>
          </w:tcPr>
          <w:p w:rsidR="00460D43" w:rsidRDefault="007E3AC6">
            <w:pPr>
              <w:keepNext/>
              <w:spacing w:before="60" w:after="60"/>
              <w:rPr>
                <w:rFonts w:cs="Arial"/>
                <w:b/>
                <w:sz w:val="20"/>
                <w:szCs w:val="20"/>
              </w:rPr>
            </w:pPr>
            <w:r>
              <w:rPr>
                <w:rFonts w:cs="Arial"/>
                <w:b/>
                <w:sz w:val="20"/>
                <w:szCs w:val="20"/>
              </w:rPr>
              <w:t>Standards</w:t>
            </w:r>
          </w:p>
        </w:tc>
        <w:tc>
          <w:tcPr>
            <w:tcW w:w="1701" w:type="dxa"/>
            <w:vAlign w:val="center"/>
          </w:tcPr>
          <w:p w:rsidR="00460D43" w:rsidRDefault="007E3AC6">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7E3AC6">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7E3AC6">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7E3AC6">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7E3AC6">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D540E6">
        <w:tc>
          <w:tcPr>
            <w:tcW w:w="1384" w:type="dxa"/>
            <w:vAlign w:val="center"/>
          </w:tcPr>
          <w:p w:rsidR="00460D43" w:rsidRDefault="007E3AC6">
            <w:pPr>
              <w:spacing w:before="60" w:after="60"/>
              <w:rPr>
                <w:rFonts w:cs="Arial"/>
                <w:b/>
                <w:sz w:val="20"/>
                <w:szCs w:val="20"/>
              </w:rPr>
            </w:pPr>
            <w:r>
              <w:rPr>
                <w:rFonts w:cs="Arial"/>
                <w:b/>
                <w:sz w:val="20"/>
                <w:szCs w:val="20"/>
              </w:rPr>
              <w:t>Criteria</w:t>
            </w:r>
          </w:p>
        </w:tc>
        <w:tc>
          <w:tcPr>
            <w:tcW w:w="1701" w:type="dxa"/>
            <w:vAlign w:val="center"/>
          </w:tcPr>
          <w:p w:rsidR="00460D43" w:rsidRDefault="007E3AC6">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7E3AC6">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7E3AC6">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7E3AC6">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7E3AC6">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7E3AC6">
      <w:pPr>
        <w:pStyle w:val="Heading1"/>
        <w:rPr>
          <w:rFonts w:cs="Arial"/>
        </w:rPr>
      </w:pPr>
      <w:r>
        <w:rPr>
          <w:rFonts w:cs="Arial"/>
        </w:rPr>
        <w:lastRenderedPageBreak/>
        <w:t>Attainment against the Health and</w:t>
      </w:r>
      <w:r>
        <w:rPr>
          <w:rFonts w:cs="Arial"/>
        </w:rPr>
        <w:t xml:space="preserve"> Disability Services Standards</w:t>
      </w:r>
    </w:p>
    <w:p w:rsidR="00460D43" w:rsidRDefault="007E3AC6">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rsidR="004268A8" w:rsidRDefault="007E3AC6">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7E3AC6">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7E3AC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3"/>
        <w:gridCol w:w="1386"/>
        <w:gridCol w:w="7815"/>
      </w:tblGrid>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7E3AC6"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7E3AC6" w:rsidP="00BE00C7">
            <w:pPr>
              <w:pStyle w:val="OutcomeDescription"/>
              <w:spacing w:before="120" w:after="120"/>
              <w:rPr>
                <w:rFonts w:cs="Arial"/>
                <w:b/>
                <w:lang w:eastAsia="en-NZ"/>
              </w:rPr>
            </w:pPr>
            <w:r w:rsidRPr="00BE00C7">
              <w:rPr>
                <w:rFonts w:cs="Arial"/>
                <w:b/>
                <w:lang w:eastAsia="en-NZ"/>
              </w:rPr>
              <w:t>Audit Evidence</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7E3AC6"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The service has policies and procedures relating to informed consent, resuscitation and advanc</w:t>
            </w:r>
            <w:r w:rsidRPr="00BE00C7">
              <w:rPr>
                <w:rFonts w:cs="Arial"/>
                <w:lang w:eastAsia="en-NZ"/>
              </w:rPr>
              <w:t xml:space="preserve">ed directives.  Residents are required to sign an admission agreement on entry to the service.  The service uses an industry template, which includes the requirements of the aged residential care agreement. </w:t>
            </w:r>
          </w:p>
          <w:p w:rsidR="00EB7645" w:rsidRPr="00BE00C7" w:rsidRDefault="007E3AC6" w:rsidP="00BE00C7">
            <w:pPr>
              <w:pStyle w:val="OutcomeDescription"/>
              <w:spacing w:before="120" w:after="120"/>
              <w:rPr>
                <w:rFonts w:cs="Arial"/>
                <w:lang w:eastAsia="en-NZ"/>
              </w:rPr>
            </w:pPr>
            <w:r w:rsidRPr="00BE00C7">
              <w:rPr>
                <w:rFonts w:cs="Arial"/>
                <w:lang w:eastAsia="en-NZ"/>
              </w:rPr>
              <w:t>All five files reviewed included signed agreemen</w:t>
            </w:r>
            <w:r w:rsidRPr="00BE00C7">
              <w:rPr>
                <w:rFonts w:cs="Arial"/>
                <w:lang w:eastAsia="en-NZ"/>
              </w:rPr>
              <w:t xml:space="preserve">ts.  This is an improvement from the previous audit.  Each file included signed consents and resuscitation instructions.  Staff were aware of advanced directives. </w:t>
            </w:r>
          </w:p>
          <w:p w:rsidR="00EB7645" w:rsidRPr="00BE00C7" w:rsidRDefault="007E3AC6" w:rsidP="007E3AC6">
            <w:pPr>
              <w:pStyle w:val="OutcomeDescription"/>
              <w:spacing w:before="120" w:after="120"/>
              <w:rPr>
                <w:rFonts w:cs="Arial"/>
                <w:lang w:eastAsia="en-NZ"/>
              </w:rPr>
            </w:pPr>
            <w:r w:rsidRPr="00BE00C7">
              <w:rPr>
                <w:rFonts w:cs="Arial"/>
                <w:lang w:eastAsia="en-NZ"/>
              </w:rPr>
              <w:t>Discussions with residents identified that the service actively involves them in decision ma</w:t>
            </w:r>
            <w:r w:rsidRPr="00BE00C7">
              <w:rPr>
                <w:rFonts w:cs="Arial"/>
                <w:lang w:eastAsia="en-NZ"/>
              </w:rPr>
              <w:t>king.</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The complaints procedure is provided to residents and families during the resident’s entry to the service.  Access to co</w:t>
            </w:r>
            <w:r w:rsidRPr="00BE00C7">
              <w:rPr>
                <w:rFonts w:cs="Arial"/>
                <w:lang w:eastAsia="en-NZ"/>
              </w:rPr>
              <w:t xml:space="preserve">mplaints forms are available.  No complaints have been received since the new owners purchased the facility in March 2016.  Discussions with residents (two through an interpreter and two spoke English) confirmed that they were provided with information on </w:t>
            </w:r>
            <w:r w:rsidRPr="00BE00C7">
              <w:rPr>
                <w:rFonts w:cs="Arial"/>
                <w:lang w:eastAsia="en-NZ"/>
              </w:rPr>
              <w:t xml:space="preserve">the complaints process and remarked that any concerns or issues they had were addressed promptly.  </w:t>
            </w:r>
          </w:p>
          <w:p w:rsidR="00EB7645" w:rsidRPr="00BE00C7" w:rsidRDefault="007E3AC6" w:rsidP="007E3AC6">
            <w:pPr>
              <w:pStyle w:val="OutcomeDescription"/>
              <w:spacing w:before="120" w:after="120"/>
              <w:rPr>
                <w:rFonts w:cs="Arial"/>
                <w:lang w:eastAsia="en-NZ"/>
              </w:rPr>
            </w:pPr>
            <w:r w:rsidRPr="00BE00C7">
              <w:rPr>
                <w:rFonts w:cs="Arial"/>
                <w:lang w:eastAsia="en-NZ"/>
              </w:rPr>
              <w:t xml:space="preserve">As well as resident meetings the service has implemented resident welfare checks </w:t>
            </w:r>
            <w:r w:rsidRPr="00BE00C7">
              <w:rPr>
                <w:rFonts w:cs="Arial"/>
                <w:lang w:eastAsia="en-NZ"/>
              </w:rPr>
              <w:lastRenderedPageBreak/>
              <w:t>each week, where a selection of residents are interviewed, and outcomes are</w:t>
            </w:r>
            <w:r w:rsidRPr="00BE00C7">
              <w:rPr>
                <w:rFonts w:cs="Arial"/>
                <w:lang w:eastAsia="en-NZ"/>
              </w:rPr>
              <w:t xml:space="preserve"> documented and acted upon.  This process has enabled residents to provide input to services and any issues raised are acted upon very quickly.</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7E3AC6"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w:t>
            </w:r>
            <w:r w:rsidRPr="00BE00C7">
              <w:rPr>
                <w:rFonts w:cs="Arial"/>
                <w:lang w:eastAsia="en-NZ"/>
              </w:rPr>
              <w:t>ent conducive to effective communication.</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There is a policy to guide staff on the process around open disclosure.  Resident meetings encourage open discussion around the services provided (meeting minutes sighted).  Accident/incident forms and care </w:t>
            </w:r>
            <w:r w:rsidRPr="00BE00C7">
              <w:rPr>
                <w:rFonts w:cs="Arial"/>
                <w:lang w:eastAsia="en-NZ"/>
              </w:rPr>
              <w:t>plans reviewed did not evidence relatives are informed of any incidents/accidents.  There were no visitors/relatives on the days of audit.</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w:t>
            </w:r>
          </w:p>
          <w:p w:rsidR="00EB7645" w:rsidRPr="00BE00C7" w:rsidRDefault="007E3AC6" w:rsidP="007E3AC6">
            <w:pPr>
              <w:pStyle w:val="OutcomeDescription"/>
              <w:spacing w:before="120" w:after="120"/>
              <w:rPr>
                <w:rFonts w:cs="Arial"/>
                <w:lang w:eastAsia="en-NZ"/>
              </w:rPr>
            </w:pPr>
            <w:r w:rsidRPr="00BE00C7">
              <w:rPr>
                <w:rFonts w:cs="Arial"/>
                <w:lang w:eastAsia="en-NZ"/>
              </w:rPr>
              <w:t>Most residents at the service were mandarin speaking, and staff provide interpreter services as needed.  Signa</w:t>
            </w:r>
            <w:r w:rsidRPr="00BE00C7">
              <w:rPr>
                <w:rFonts w:cs="Arial"/>
                <w:lang w:eastAsia="en-NZ"/>
              </w:rPr>
              <w:t xml:space="preserve">ge is posted in visible locations in English and Mandarin.  Two Chinese residents were interviewed with the assistance of an interpreter.  They reported that communication is good.  </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7E3AC6" w:rsidP="00BE00C7">
            <w:pPr>
              <w:pStyle w:val="OutcomeDescription"/>
              <w:spacing w:before="120" w:after="120"/>
              <w:rPr>
                <w:rFonts w:cs="Arial"/>
                <w:lang w:eastAsia="en-NZ"/>
              </w:rPr>
            </w:pPr>
            <w:r w:rsidRPr="00BE00C7">
              <w:rPr>
                <w:rFonts w:cs="Arial"/>
                <w:lang w:eastAsia="en-NZ"/>
              </w:rPr>
              <w:t>The governing body of the organisation ensur</w:t>
            </w:r>
            <w:r w:rsidRPr="00BE00C7">
              <w:rPr>
                <w:rFonts w:cs="Arial"/>
                <w:lang w:eastAsia="en-NZ"/>
              </w:rPr>
              <w:t>es services are planned, coordinated, and appropriate to the needs of consumers.</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Concord House provides rest home level of care for up to 15 residents.  On the day of audit there were eleven residents including one younger person disabled funding (YPD) </w:t>
            </w:r>
            <w:r w:rsidRPr="00BE00C7">
              <w:rPr>
                <w:rFonts w:cs="Arial"/>
                <w:lang w:eastAsia="en-NZ"/>
              </w:rPr>
              <w:t>and one resident under ACC funding.  The YPD resident was over 65 years of age.</w:t>
            </w:r>
          </w:p>
          <w:p w:rsidR="00EB7645" w:rsidRPr="00BE00C7" w:rsidRDefault="007E3AC6" w:rsidP="00BE00C7">
            <w:pPr>
              <w:pStyle w:val="OutcomeDescription"/>
              <w:spacing w:before="120" w:after="120"/>
              <w:rPr>
                <w:rFonts w:cs="Arial"/>
                <w:lang w:eastAsia="en-NZ"/>
              </w:rPr>
            </w:pPr>
            <w:r w:rsidRPr="00BE00C7">
              <w:rPr>
                <w:rFonts w:cs="Arial"/>
                <w:lang w:eastAsia="en-NZ"/>
              </w:rPr>
              <w:t>There is a documented business plan in place dated ‘2016 - 2017 onwards’.  Goals are documented around occupancy, staff turnover and the facility’s reputation with the communit</w:t>
            </w:r>
            <w:r w:rsidRPr="00BE00C7">
              <w:rPr>
                <w:rFonts w:cs="Arial"/>
                <w:lang w:eastAsia="en-NZ"/>
              </w:rPr>
              <w:t>y.  The service is currently in the process of reviewing business and quality processes.</w:t>
            </w:r>
          </w:p>
          <w:p w:rsidR="00EB7645" w:rsidRPr="00BE00C7" w:rsidRDefault="007E3AC6" w:rsidP="007E3AC6">
            <w:pPr>
              <w:pStyle w:val="OutcomeDescription"/>
              <w:spacing w:before="120" w:after="120"/>
              <w:rPr>
                <w:rFonts w:cs="Arial"/>
                <w:lang w:eastAsia="en-NZ"/>
              </w:rPr>
            </w:pPr>
            <w:r w:rsidRPr="00BE00C7">
              <w:rPr>
                <w:rFonts w:cs="Arial"/>
                <w:lang w:eastAsia="en-NZ"/>
              </w:rPr>
              <w:t>The facility manager holds a degree in architecture.  This is her first role in aged care.  She attends DHB age-related cluster meetings every two months.  She is assi</w:t>
            </w:r>
            <w:r w:rsidRPr="00BE00C7">
              <w:rPr>
                <w:rFonts w:cs="Arial"/>
                <w:lang w:eastAsia="en-NZ"/>
              </w:rPr>
              <w:t>sted by an RN on a short-term contract who is employed to work 10 – 20 hours per week and is on call when not available on site.  The RN is completing a master’s degree in nursing, including subjects such as gerontology, nursing leadership and assessment s</w:t>
            </w:r>
            <w:r w:rsidRPr="00BE00C7">
              <w:rPr>
                <w:rFonts w:cs="Arial"/>
                <w:lang w:eastAsia="en-NZ"/>
              </w:rPr>
              <w:t>kills.  The manager advised that a new graduate Chinese speaking RN who has previously worked at the service as a caregiver may take on the permanent role after Christmas.  She also advised that consideration is being given to supporting the new RN with th</w:t>
            </w:r>
            <w:r w:rsidRPr="00BE00C7">
              <w:rPr>
                <w:rFonts w:cs="Arial"/>
                <w:lang w:eastAsia="en-NZ"/>
              </w:rPr>
              <w:t>e experienced RN currently in the short-term role.</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 xml:space="preserve">The organisation has an established, documented, and maintained quality and risk management system that reflects continuous quality improvement </w:t>
            </w:r>
            <w:r w:rsidRPr="00BE00C7">
              <w:rPr>
                <w:rFonts w:cs="Arial"/>
                <w:lang w:eastAsia="en-NZ"/>
              </w:rPr>
              <w:t>principles.</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Policies and procedures align with current good practice and meet legislative requirements.  Policies have been updated to reflect processes around interRAI and </w:t>
            </w:r>
            <w:r w:rsidRPr="00BE00C7">
              <w:rPr>
                <w:rFonts w:cs="Arial"/>
                <w:lang w:eastAsia="en-NZ"/>
              </w:rPr>
              <w:lastRenderedPageBreak/>
              <w:t>pressure injuries.  They are regularly reviewed as per the document rev</w:t>
            </w:r>
            <w:r w:rsidRPr="00BE00C7">
              <w:rPr>
                <w:rFonts w:cs="Arial"/>
                <w:lang w:eastAsia="en-NZ"/>
              </w:rPr>
              <w:t xml:space="preserve">iew schedule.  A system for document control is in place.  New policies and updates to existing policies are discussed in staff meetings.  </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There is a documented quality programme in place, however this has not always been followed.  Meetings and internal </w:t>
            </w:r>
            <w:r w:rsidRPr="00BE00C7">
              <w:rPr>
                <w:rFonts w:cs="Arial"/>
                <w:lang w:eastAsia="en-NZ"/>
              </w:rPr>
              <w:t>audits have not always been undertaken as scheduled.</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Adverse event data is entered on-line and collated and compared month by month.  The service has updated the computerised incident collation process with a new system commencing the week prior to audit. </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Quality data and results, including any resident feedback, is reported in the staff meetings, evidenced in the meeting minutes and in interviews with four staff (two care staff, one cook, one registered nurse).  </w:t>
            </w:r>
          </w:p>
          <w:p w:rsidR="00EB7645" w:rsidRPr="00BE00C7" w:rsidRDefault="007E3AC6" w:rsidP="00BE00C7">
            <w:pPr>
              <w:pStyle w:val="OutcomeDescription"/>
              <w:spacing w:before="120" w:after="120"/>
              <w:rPr>
                <w:rFonts w:cs="Arial"/>
                <w:lang w:eastAsia="en-NZ"/>
              </w:rPr>
            </w:pPr>
            <w:r w:rsidRPr="00BE00C7">
              <w:rPr>
                <w:rFonts w:cs="Arial"/>
                <w:lang w:eastAsia="en-NZ"/>
              </w:rPr>
              <w:t>A risk management plan is documented as pa</w:t>
            </w:r>
            <w:r w:rsidRPr="00BE00C7">
              <w:rPr>
                <w:rFonts w:cs="Arial"/>
                <w:lang w:eastAsia="en-NZ"/>
              </w:rPr>
              <w:t>rt of policies and procedures.  Health and safety is an agenda item at all staff meetings.  The manager is the health and safety officer along with the RN.  The service was able to demonstrate that hazard forms are generated as a result of incidents, howev</w:t>
            </w:r>
            <w:r w:rsidRPr="00BE00C7">
              <w:rPr>
                <w:rFonts w:cs="Arial"/>
                <w:lang w:eastAsia="en-NZ"/>
              </w:rPr>
              <w:t>er there was no hazard register on the day of audit.  The meeting minutes include an agenda item for health and safety, however hazards were not documented as discussed.</w:t>
            </w:r>
          </w:p>
          <w:p w:rsidR="00EB7645" w:rsidRPr="00BE00C7" w:rsidRDefault="007E3AC6" w:rsidP="007E3AC6">
            <w:pPr>
              <w:pStyle w:val="OutcomeDescription"/>
              <w:spacing w:before="120" w:after="120"/>
              <w:rPr>
                <w:rFonts w:cs="Arial"/>
                <w:lang w:eastAsia="en-NZ"/>
              </w:rPr>
            </w:pPr>
            <w:r w:rsidRPr="00BE00C7">
              <w:rPr>
                <w:rFonts w:cs="Arial"/>
                <w:lang w:eastAsia="en-NZ"/>
              </w:rPr>
              <w:t>Falls management strategies include the development of specific falls management plans</w:t>
            </w:r>
            <w:r w:rsidRPr="00BE00C7">
              <w:rPr>
                <w:rFonts w:cs="Arial"/>
                <w:lang w:eastAsia="en-NZ"/>
              </w:rPr>
              <w:t xml:space="preserve"> to meet the needs of each resident who is at risk of falling.  Residents at risk of falling are discussed in the monthly staff meetings.</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7E3AC6" w:rsidP="00BE00C7">
            <w:pPr>
              <w:pStyle w:val="OutcomeDescription"/>
              <w:spacing w:before="120" w:after="120"/>
              <w:rPr>
                <w:rFonts w:cs="Arial"/>
                <w:lang w:eastAsia="en-NZ"/>
              </w:rPr>
            </w:pPr>
            <w:r w:rsidRPr="00BE00C7">
              <w:rPr>
                <w:rFonts w:cs="Arial"/>
                <w:lang w:eastAsia="en-NZ"/>
              </w:rPr>
              <w:t>All adverse, unplanned, or untoward events are systematically recorded by t</w:t>
            </w:r>
            <w:r w:rsidRPr="00BE00C7">
              <w:rPr>
                <w:rFonts w:cs="Arial"/>
                <w:lang w:eastAsia="en-NZ"/>
              </w:rPr>
              <w:t xml:space="preserve">he service and reported to affected consumers and where appropriate their family/whānau of choice in an open manner. </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There is an incident/accident reporting policy that includes definitions and outlines responsibilities.  Individual reports are complet</w:t>
            </w:r>
            <w:r w:rsidRPr="00BE00C7">
              <w:rPr>
                <w:rFonts w:cs="Arial"/>
                <w:lang w:eastAsia="en-NZ"/>
              </w:rPr>
              <w:t>ed on the computer system for each incident/accident with immediate action noted.  Observations are recorded for suspected injuries to the head.  Incident/accident data is linked to the quality and risk management programme.  Five accident/incident forms w</w:t>
            </w:r>
            <w:r w:rsidRPr="00BE00C7">
              <w:rPr>
                <w:rFonts w:cs="Arial"/>
                <w:lang w:eastAsia="en-NZ"/>
              </w:rPr>
              <w:t xml:space="preserve">ere reviewed.  Each event involving a resident, reflected follow-up by the registered nurse.   </w:t>
            </w:r>
          </w:p>
          <w:p w:rsidR="00EB7645" w:rsidRPr="00BE00C7" w:rsidRDefault="007E3AC6" w:rsidP="007E3AC6">
            <w:pPr>
              <w:pStyle w:val="OutcomeDescription"/>
              <w:spacing w:before="120" w:after="120"/>
              <w:rPr>
                <w:rFonts w:cs="Arial"/>
                <w:lang w:eastAsia="en-NZ"/>
              </w:rPr>
            </w:pPr>
            <w:r w:rsidRPr="00BE00C7">
              <w:rPr>
                <w:rFonts w:cs="Arial"/>
                <w:lang w:eastAsia="en-NZ"/>
              </w:rPr>
              <w:t>Statutory responsibilities are documented in policy and the facility manager was able to explain her responsibilities.  No section 31 notification has been requ</w:t>
            </w:r>
            <w:r w:rsidRPr="00BE00C7">
              <w:rPr>
                <w:rFonts w:cs="Arial"/>
                <w:lang w:eastAsia="en-NZ"/>
              </w:rPr>
              <w:t xml:space="preserve">ired since the previous audit.  However, the manager could describe reporting processes.  This is an improvement on previous audit. </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Human resource management processes are </w:t>
            </w:r>
            <w:r w:rsidRPr="00BE00C7">
              <w:rPr>
                <w:rFonts w:cs="Arial"/>
                <w:lang w:eastAsia="en-NZ"/>
              </w:rPr>
              <w:lastRenderedPageBreak/>
              <w:t>conducted in accordance with good emplo</w:t>
            </w:r>
            <w:r w:rsidRPr="00BE00C7">
              <w:rPr>
                <w:rFonts w:cs="Arial"/>
                <w:lang w:eastAsia="en-NZ"/>
              </w:rPr>
              <w:t xml:space="preserve">yment practice and meet the requirements of legislation. </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Human resources policies and procedures are documented.  All five staff files reviewed (one RN, one cook and three caregivers) included evidence of signed </w:t>
            </w:r>
            <w:r w:rsidRPr="00BE00C7">
              <w:rPr>
                <w:rFonts w:cs="Arial"/>
                <w:lang w:eastAsia="en-NZ"/>
              </w:rPr>
              <w:lastRenderedPageBreak/>
              <w:t>employment contracts.  Missing was d</w:t>
            </w:r>
            <w:r w:rsidRPr="00BE00C7">
              <w:rPr>
                <w:rFonts w:cs="Arial"/>
                <w:lang w:eastAsia="en-NZ"/>
              </w:rPr>
              <w:t>ocumented reference checking for the new RN who has been employed since the previous audit.  This is a continued shortfall from the previous audit.  Job descriptions were in place for all five staff files and had been signed by staff; this is an improvemen</w:t>
            </w:r>
            <w:r w:rsidRPr="00BE00C7">
              <w:rPr>
                <w:rFonts w:cs="Arial"/>
                <w:lang w:eastAsia="en-NZ"/>
              </w:rPr>
              <w:t xml:space="preserve">t from the previous audit.  </w:t>
            </w:r>
          </w:p>
          <w:p w:rsidR="00EB7645" w:rsidRPr="00BE00C7" w:rsidRDefault="007E3AC6" w:rsidP="00BE00C7">
            <w:pPr>
              <w:pStyle w:val="OutcomeDescription"/>
              <w:spacing w:before="120" w:after="120"/>
              <w:rPr>
                <w:rFonts w:cs="Arial"/>
                <w:lang w:eastAsia="en-NZ"/>
              </w:rPr>
            </w:pPr>
            <w:r w:rsidRPr="00BE00C7">
              <w:rPr>
                <w:rFonts w:cs="Arial"/>
                <w:lang w:eastAsia="en-NZ"/>
              </w:rPr>
              <w:t>A general orientation programme that includes health and safety is documented that provides new staff with relevant information for safe work practice.  This was not evidenced in the two new staff files reviewed and this is a c</w:t>
            </w:r>
            <w:r w:rsidRPr="00BE00C7">
              <w:rPr>
                <w:rFonts w:cs="Arial"/>
                <w:lang w:eastAsia="en-NZ"/>
              </w:rPr>
              <w:t>ontinued shortfall from the previous audit.</w:t>
            </w:r>
          </w:p>
          <w:p w:rsidR="00EB7645" w:rsidRPr="00BE00C7" w:rsidRDefault="007E3AC6" w:rsidP="00BE00C7">
            <w:pPr>
              <w:pStyle w:val="OutcomeDescription"/>
              <w:spacing w:before="120" w:after="120"/>
              <w:rPr>
                <w:rFonts w:cs="Arial"/>
                <w:lang w:eastAsia="en-NZ"/>
              </w:rPr>
            </w:pPr>
            <w:r w:rsidRPr="00BE00C7">
              <w:rPr>
                <w:rFonts w:cs="Arial"/>
                <w:lang w:eastAsia="en-NZ"/>
              </w:rPr>
              <w:t>Annual appraisals were not documented in any of the three staff files reviewed who had been at the service for over a year.</w:t>
            </w:r>
          </w:p>
          <w:p w:rsidR="00EB7645" w:rsidRPr="00BE00C7" w:rsidRDefault="007E3AC6" w:rsidP="00BE00C7">
            <w:pPr>
              <w:pStyle w:val="OutcomeDescription"/>
              <w:spacing w:before="120" w:after="120"/>
              <w:rPr>
                <w:rFonts w:cs="Arial"/>
                <w:lang w:eastAsia="en-NZ"/>
              </w:rPr>
            </w:pPr>
            <w:r w:rsidRPr="00BE00C7">
              <w:rPr>
                <w:rFonts w:cs="Arial"/>
                <w:lang w:eastAsia="en-NZ"/>
              </w:rPr>
              <w:t>Current practising certificates were sighted for the RN, GP, physiotherapist and pharmac</w:t>
            </w:r>
            <w:r w:rsidRPr="00BE00C7">
              <w:rPr>
                <w:rFonts w:cs="Arial"/>
                <w:lang w:eastAsia="en-NZ"/>
              </w:rPr>
              <w:t xml:space="preserve">y.  There is an annual education schedule documented.  A review of staff files and the training files evidenced that no training had been documented since 2016.  The service contracts with an on-line training service and staff are advised what training is </w:t>
            </w:r>
            <w:r w:rsidRPr="00BE00C7">
              <w:rPr>
                <w:rFonts w:cs="Arial"/>
                <w:lang w:eastAsia="en-NZ"/>
              </w:rPr>
              <w:t>due at staff meetings.  However, the service does not follow up with staff to check if training has taken place and no records are maintained of attendance.</w:t>
            </w:r>
          </w:p>
          <w:p w:rsidR="00EB7645" w:rsidRPr="00BE00C7" w:rsidRDefault="007E3AC6" w:rsidP="007E3AC6">
            <w:pPr>
              <w:pStyle w:val="OutcomeDescription"/>
              <w:spacing w:before="120" w:after="120"/>
              <w:rPr>
                <w:rFonts w:cs="Arial"/>
                <w:lang w:eastAsia="en-NZ"/>
              </w:rPr>
            </w:pPr>
            <w:r w:rsidRPr="00BE00C7">
              <w:rPr>
                <w:rFonts w:cs="Arial"/>
                <w:lang w:eastAsia="en-NZ"/>
              </w:rPr>
              <w:t xml:space="preserve">The RN has completed her interRAI training.  </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7E3AC6"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The staffing policy aligns with contractual requirements.  A RN is contracted to work at the facility 10 – 20 hours per week de</w:t>
            </w:r>
            <w:r w:rsidRPr="00BE00C7">
              <w:rPr>
                <w:rFonts w:cs="Arial"/>
                <w:lang w:eastAsia="en-NZ"/>
              </w:rPr>
              <w:t>pending on need.  The RN is on site two – three days per week.  When not available on site, she is available on-call and was interviewed during the audit.</w:t>
            </w:r>
          </w:p>
          <w:p w:rsidR="00EB7645" w:rsidRPr="00BE00C7" w:rsidRDefault="007E3AC6" w:rsidP="007E3AC6">
            <w:pPr>
              <w:pStyle w:val="OutcomeDescription"/>
              <w:spacing w:before="120" w:after="120"/>
              <w:rPr>
                <w:rFonts w:cs="Arial"/>
                <w:lang w:eastAsia="en-NZ"/>
              </w:rPr>
            </w:pPr>
            <w:r w:rsidRPr="00BE00C7">
              <w:rPr>
                <w:rFonts w:cs="Arial"/>
                <w:lang w:eastAsia="en-NZ"/>
              </w:rPr>
              <w:t>One caregiver is rostered for each shift.  Staffing is flexible to meet the acuity and needs of the r</w:t>
            </w:r>
            <w:r w:rsidRPr="00BE00C7">
              <w:rPr>
                <w:rFonts w:cs="Arial"/>
                <w:lang w:eastAsia="en-NZ"/>
              </w:rPr>
              <w:t>esidents.  Separate staff are responsible for cleaning/laundry (Monday – Friday).  Interviews with residents, the GP and staff confirmed staffing overall was satisfactory.</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7E3AC6" w:rsidP="00BE00C7">
            <w:pPr>
              <w:pStyle w:val="OutcomeDescription"/>
              <w:spacing w:before="120" w:after="120"/>
              <w:rPr>
                <w:rFonts w:cs="Arial"/>
                <w:lang w:eastAsia="en-NZ"/>
              </w:rPr>
            </w:pPr>
            <w:r w:rsidRPr="00BE00C7">
              <w:rPr>
                <w:rFonts w:cs="Arial"/>
                <w:lang w:eastAsia="en-NZ"/>
              </w:rPr>
              <w:t>Consumers receive medicines in a safe and ti</w:t>
            </w:r>
            <w:r w:rsidRPr="00BE00C7">
              <w:rPr>
                <w:rFonts w:cs="Arial"/>
                <w:lang w:eastAsia="en-NZ"/>
              </w:rPr>
              <w:t>mely manner that complies with current legislative requirements and safe practice guidelines.</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All medicines are prescribed by the residents’ GPs (confirmed in review of all eight residents’ medicine charts).  All medication charts are documented on a co</w:t>
            </w:r>
            <w:r w:rsidRPr="00BE00C7">
              <w:rPr>
                <w:rFonts w:cs="Arial"/>
                <w:lang w:eastAsia="en-NZ"/>
              </w:rPr>
              <w:t>mputerised medication system.  All were recorded correctly and signed correctly by the resident’s general practitioner.  Allergy status is recorded.  Medicines are administered as prescribed by caregivers and signed for correctly.  A medicine round was not</w:t>
            </w:r>
            <w:r w:rsidRPr="00BE00C7">
              <w:rPr>
                <w:rFonts w:cs="Arial"/>
                <w:lang w:eastAsia="en-NZ"/>
              </w:rPr>
              <w:t xml:space="preserve"> witnessed, as no residents required medicine administration at lunchtime.  All medicines were stored securely when not in use.  The facility uses the blister pack medication management system.  Medicines are typically delivered every four weeks, unless ad</w:t>
            </w:r>
            <w:r w:rsidRPr="00BE00C7">
              <w:rPr>
                <w:rFonts w:cs="Arial"/>
                <w:lang w:eastAsia="en-NZ"/>
              </w:rPr>
              <w:t xml:space="preserve">ditional medicines are needed.  Medicines are reconciled on delivery by the </w:t>
            </w:r>
            <w:r w:rsidRPr="00BE00C7">
              <w:rPr>
                <w:rFonts w:cs="Arial"/>
                <w:lang w:eastAsia="en-NZ"/>
              </w:rPr>
              <w:lastRenderedPageBreak/>
              <w:t>RN prior to use.  All medication charts are legible and reviewed three monthly.  There are appropriate medication policies and procedures in place including policy for residents wh</w:t>
            </w:r>
            <w:r w:rsidRPr="00BE00C7">
              <w:rPr>
                <w:rFonts w:cs="Arial"/>
                <w:lang w:eastAsia="en-NZ"/>
              </w:rPr>
              <w:t xml:space="preserve">o self-administer their medicines.  Two subsidised residents were self-administering medicines.  Both have lockable drawers in their room and up-to-date assessments signed by the GP.  The staff confirmed that the residents have taken their medication each </w:t>
            </w:r>
            <w:r w:rsidRPr="00BE00C7">
              <w:rPr>
                <w:rFonts w:cs="Arial"/>
                <w:lang w:eastAsia="en-NZ"/>
              </w:rPr>
              <w:t>shift.  This is an improvement from the previous audit.  Standing orders were not in use.</w:t>
            </w:r>
          </w:p>
          <w:p w:rsidR="00EB7645" w:rsidRPr="00BE00C7" w:rsidRDefault="007E3AC6" w:rsidP="007E3AC6">
            <w:pPr>
              <w:pStyle w:val="OutcomeDescription"/>
              <w:spacing w:before="120" w:after="120"/>
              <w:rPr>
                <w:rFonts w:cs="Arial"/>
                <w:lang w:eastAsia="en-NZ"/>
              </w:rPr>
            </w:pPr>
            <w:r w:rsidRPr="00BE00C7">
              <w:rPr>
                <w:rFonts w:cs="Arial"/>
                <w:lang w:eastAsia="en-NZ"/>
              </w:rPr>
              <w:t>Competency for caregivers who administer medicines is assessed annually when due by the RN.</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7E3AC6" w:rsidP="00BE00C7">
            <w:pPr>
              <w:pStyle w:val="OutcomeDescription"/>
              <w:spacing w:before="120" w:after="120"/>
              <w:rPr>
                <w:rFonts w:cs="Arial"/>
                <w:lang w:eastAsia="en-NZ"/>
              </w:rPr>
            </w:pPr>
            <w:r w:rsidRPr="00BE00C7">
              <w:rPr>
                <w:rFonts w:cs="Arial"/>
                <w:lang w:eastAsia="en-NZ"/>
              </w:rPr>
              <w:t>A consumer's</w:t>
            </w:r>
            <w:r w:rsidRPr="00BE00C7">
              <w:rPr>
                <w:rFonts w:cs="Arial"/>
                <w:lang w:eastAsia="en-NZ"/>
              </w:rPr>
              <w:t xml:space="preserve"> individual food, fluids and nutritional needs are met where this service is a component of service delivery. </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7E3AC6" w:rsidP="007E3AC6">
            <w:pPr>
              <w:pStyle w:val="OutcomeDescription"/>
              <w:spacing w:before="120" w:after="120"/>
              <w:rPr>
                <w:rFonts w:cs="Arial"/>
                <w:lang w:eastAsia="en-NZ"/>
              </w:rPr>
            </w:pPr>
            <w:r w:rsidRPr="00BE00C7">
              <w:rPr>
                <w:rFonts w:cs="Arial"/>
                <w:lang w:eastAsia="en-NZ"/>
              </w:rPr>
              <w:t>The service kitchen is off the main dining area.  An inspection of the kitchen evidenced that; not all food was covered, labelled and</w:t>
            </w:r>
            <w:r w:rsidRPr="00BE00C7">
              <w:rPr>
                <w:rFonts w:cs="Arial"/>
                <w:lang w:eastAsia="en-NZ"/>
              </w:rPr>
              <w:t xml:space="preserve"> dated, the kitchen cleanliness was not up to date and where food is labelled it is not always in English.  There is a food plan in place and is in the process of verification.  Cooks are employed to cover seven days.  The cooks work from 9.00 am to 1.00 p</w:t>
            </w:r>
            <w:r w:rsidRPr="00BE00C7">
              <w:rPr>
                <w:rFonts w:cs="Arial"/>
                <w:lang w:eastAsia="en-NZ"/>
              </w:rPr>
              <w:t>m and 3.00 pm to 6.00 pm.  The majority of food is prepared and cooked on site.  The cooks prepare meals to meet both European and Asian preferences reflecting the resident cultural mix.  Daily monitoring records are maintained of refrigeration and freezer</w:t>
            </w:r>
            <w:r w:rsidRPr="00BE00C7">
              <w:rPr>
                <w:rFonts w:cs="Arial"/>
                <w:lang w:eastAsia="en-NZ"/>
              </w:rPr>
              <w:t xml:space="preserve"> temperatures, but not food temperatures.  Food is served directly to residents in the adjourning dining room.  Food services policies and procedures are appropriate to the service setting.  There are four weekly menus in place that have been approved by a</w:t>
            </w:r>
            <w:r w:rsidRPr="00BE00C7">
              <w:rPr>
                <w:rFonts w:cs="Arial"/>
                <w:lang w:eastAsia="en-NZ"/>
              </w:rPr>
              <w:t xml:space="preserve"> dietitian.  Residents’ dietary profiles are kept in the kitchen.  Resident preferences are accommodated, and dislikes accommodated.  Special equipment is available as needed.  Additional fluids and food are available for residents when the kitchen is clos</w:t>
            </w:r>
            <w:r w:rsidRPr="00BE00C7">
              <w:rPr>
                <w:rFonts w:cs="Arial"/>
                <w:lang w:eastAsia="en-NZ"/>
              </w:rPr>
              <w:t xml:space="preserve">ed.  There are no residents requiring special diets at present.  Residents interviewed were complimentary of the food service provided.  </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7E3AC6"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w:t>
            </w:r>
            <w:r w:rsidRPr="00BE00C7">
              <w:rPr>
                <w:rFonts w:cs="Arial"/>
                <w:lang w:eastAsia="en-NZ"/>
              </w:rPr>
              <w:t xml:space="preserve"> of service delivery.</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All five resident files reviewed included a long-term care plan.  The service is in the process of moving from paper-based care plans to a computer-based plan.  All five residents had a combination of paper-based and </w:t>
            </w:r>
            <w:r w:rsidRPr="00BE00C7">
              <w:rPr>
                <w:rFonts w:cs="Arial"/>
                <w:lang w:eastAsia="en-NZ"/>
              </w:rPr>
              <w:t>computer-based plans in place.  The computer also includes documented handover information.  The service has introduced this measure to ensure that care staff are easily able to access up-to-date information regarding each resident ‘at a glance’.</w:t>
            </w:r>
          </w:p>
          <w:p w:rsidR="00EB7645" w:rsidRPr="00BE00C7" w:rsidRDefault="007E3AC6" w:rsidP="00BE00C7">
            <w:pPr>
              <w:pStyle w:val="OutcomeDescription"/>
              <w:spacing w:before="120" w:after="120"/>
              <w:rPr>
                <w:rFonts w:cs="Arial"/>
                <w:lang w:eastAsia="en-NZ"/>
              </w:rPr>
            </w:pPr>
            <w:r w:rsidRPr="00BE00C7">
              <w:rPr>
                <w:rFonts w:cs="Arial"/>
                <w:lang w:eastAsia="en-NZ"/>
              </w:rPr>
              <w:t>Long-term</w:t>
            </w:r>
            <w:r w:rsidRPr="00BE00C7">
              <w:rPr>
                <w:rFonts w:cs="Arial"/>
                <w:lang w:eastAsia="en-NZ"/>
              </w:rPr>
              <w:t xml:space="preserve"> care plans are individually developed with the resident and/or family/whānau, however resident needs were not always documented in the care plans (paper-based, computer-based or handover notes).  This is a continued shortfall from the previous audit.</w:t>
            </w:r>
          </w:p>
          <w:p w:rsidR="00EB7645" w:rsidRPr="00BE00C7" w:rsidRDefault="007E3AC6" w:rsidP="007E3AC6">
            <w:pPr>
              <w:pStyle w:val="OutcomeDescription"/>
              <w:spacing w:before="120" w:after="120"/>
              <w:rPr>
                <w:rFonts w:cs="Arial"/>
                <w:lang w:eastAsia="en-NZ"/>
              </w:rPr>
            </w:pPr>
            <w:r w:rsidRPr="00BE00C7">
              <w:rPr>
                <w:rFonts w:cs="Arial"/>
                <w:lang w:eastAsia="en-NZ"/>
              </w:rPr>
              <w:lastRenderedPageBreak/>
              <w:t>Resi</w:t>
            </w:r>
            <w:r w:rsidRPr="00BE00C7">
              <w:rPr>
                <w:rFonts w:cs="Arial"/>
                <w:lang w:eastAsia="en-NZ"/>
              </w:rPr>
              <w:t xml:space="preserve">dents and family members interviewed stated they are involved in the care planning process.  </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7E3AC6"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When a resident’s health status changes the RN or facility manager initiates a GP consultation.  Clinical specialists from the DHB are available to provide clinical advice and support.  Other specialist involvement, including the mental health service i</w:t>
            </w:r>
            <w:r w:rsidRPr="00BE00C7">
              <w:rPr>
                <w:rFonts w:cs="Arial"/>
                <w:lang w:eastAsia="en-NZ"/>
              </w:rPr>
              <w:t>s available.</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The GP interviewed, stated the services provided met expectations and the needs of residents.  The GP also confirmed prompt notification of any health changes.  No relatives were available at the time of audit.  Caregivers interviewed, stated </w:t>
            </w:r>
            <w:r w:rsidRPr="00BE00C7">
              <w:rPr>
                <w:rFonts w:cs="Arial"/>
                <w:lang w:eastAsia="en-NZ"/>
              </w:rPr>
              <w:t xml:space="preserve">that they have sufficient equipment to provide care as instructed in the care plans.  Clinical supplies are available, including adequate wound care and continence products.  There were no wounds or pressure injuries on the day of audit.  </w:t>
            </w:r>
          </w:p>
          <w:p w:rsidR="00EB7645" w:rsidRPr="00BE00C7" w:rsidRDefault="007E3AC6" w:rsidP="007E3AC6">
            <w:pPr>
              <w:pStyle w:val="OutcomeDescription"/>
              <w:spacing w:before="120" w:after="120"/>
              <w:rPr>
                <w:rFonts w:cs="Arial"/>
                <w:lang w:eastAsia="en-NZ"/>
              </w:rPr>
            </w:pPr>
            <w:r w:rsidRPr="00BE00C7">
              <w:rPr>
                <w:rFonts w:cs="Arial"/>
                <w:lang w:eastAsia="en-NZ"/>
              </w:rPr>
              <w:t>Chair scales are</w:t>
            </w:r>
            <w:r w:rsidRPr="00BE00C7">
              <w:rPr>
                <w:rFonts w:cs="Arial"/>
                <w:lang w:eastAsia="en-NZ"/>
              </w:rPr>
              <w:t xml:space="preserve"> used to weigh residents monthly or more frequently if necessary.  Weights are recorded in the electronic patient management system.  </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7E3AC6"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w:t>
            </w:r>
            <w:r w:rsidRPr="00BE00C7">
              <w:rPr>
                <w:rFonts w:cs="Arial"/>
                <w:lang w:eastAsia="en-NZ"/>
              </w:rPr>
              <w:t>ements are appropriate to their needs, age, culture, and the setting of the service.</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The service employs a diversional therapist (DT) who attends the service every two weeks.  Staff described how the DT spends time with residents when he visits.  Ca</w:t>
            </w:r>
            <w:r w:rsidRPr="00BE00C7">
              <w:rPr>
                <w:rFonts w:cs="Arial"/>
                <w:lang w:eastAsia="en-NZ"/>
              </w:rPr>
              <w:t>regivers were observed interacting with residents, singing and dancing on the days of audit.</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The registered nurse conducts the social assessment as part of the interRAI evaluation/reassessment process.  One resident had an up-to-date individual activity </w:t>
            </w:r>
            <w:r w:rsidRPr="00BE00C7">
              <w:rPr>
                <w:rFonts w:cs="Arial"/>
                <w:lang w:eastAsia="en-NZ"/>
              </w:rPr>
              <w:t>plan, two residents did not have an individual activity plan and two had an activity plan dated 2016 (link to 1.3.8.2).  The group activity programme published on the whiteboard was dated April.</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Caregivers supervise and escort residents who wish to go for </w:t>
            </w:r>
            <w:r w:rsidRPr="00BE00C7">
              <w:rPr>
                <w:rFonts w:cs="Arial"/>
                <w:lang w:eastAsia="en-NZ"/>
              </w:rPr>
              <w:t xml:space="preserve">daily walks or van rides.  The business owns a seven-seater van, which can accommodate five residents, a driver and a staff member.  Group activities are held in the lounge.  Residents were observed participating in activities with caregivers. </w:t>
            </w:r>
          </w:p>
          <w:p w:rsidR="00EB7645" w:rsidRPr="00BE00C7" w:rsidRDefault="007E3AC6" w:rsidP="007E3AC6">
            <w:pPr>
              <w:pStyle w:val="OutcomeDescription"/>
              <w:spacing w:before="120" w:after="120"/>
              <w:rPr>
                <w:rFonts w:cs="Arial"/>
                <w:lang w:eastAsia="en-NZ"/>
              </w:rPr>
            </w:pPr>
            <w:r w:rsidRPr="00BE00C7">
              <w:rPr>
                <w:rFonts w:cs="Arial"/>
                <w:lang w:eastAsia="en-NZ"/>
              </w:rPr>
              <w:t>Residents i</w:t>
            </w:r>
            <w:r w:rsidRPr="00BE00C7">
              <w:rPr>
                <w:rFonts w:cs="Arial"/>
                <w:lang w:eastAsia="en-NZ"/>
              </w:rPr>
              <w:t>nterviewed, reported satisfaction with the activities programme.  The service receives feedback regarding activities and other aspects of care through resident welfare checks.</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7E3AC6" w:rsidP="00BE00C7">
            <w:pPr>
              <w:pStyle w:val="OutcomeDescription"/>
              <w:spacing w:before="120" w:after="120"/>
              <w:rPr>
                <w:rFonts w:cs="Arial"/>
                <w:lang w:eastAsia="en-NZ"/>
              </w:rPr>
            </w:pPr>
            <w:r w:rsidRPr="00BE00C7">
              <w:rPr>
                <w:rFonts w:cs="Arial"/>
                <w:lang w:eastAsia="en-NZ"/>
              </w:rPr>
              <w:t>Consumers' service delivery plans are evaluated in</w:t>
            </w:r>
            <w:r w:rsidRPr="00BE00C7">
              <w:rPr>
                <w:rFonts w:cs="Arial"/>
                <w:lang w:eastAsia="en-NZ"/>
              </w:rPr>
              <w:t xml:space="preserve"> a </w:t>
            </w:r>
            <w:r w:rsidRPr="00BE00C7">
              <w:rPr>
                <w:rFonts w:cs="Arial"/>
                <w:lang w:eastAsia="en-NZ"/>
              </w:rPr>
              <w:lastRenderedPageBreak/>
              <w:t>comprehensive and timely manner.</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7E3AC6" w:rsidP="007E3AC6">
            <w:pPr>
              <w:pStyle w:val="OutcomeDescription"/>
              <w:spacing w:before="120" w:after="120"/>
              <w:rPr>
                <w:rFonts w:cs="Arial"/>
                <w:lang w:eastAsia="en-NZ"/>
              </w:rPr>
            </w:pPr>
            <w:r w:rsidRPr="00BE00C7">
              <w:rPr>
                <w:rFonts w:cs="Arial"/>
                <w:lang w:eastAsia="en-NZ"/>
              </w:rPr>
              <w:t>Residents are reassessed using the interRAI process at least six monthly.  The RN reassesses residents if there has been a significant change in their health status.  The GPs review residents three monthly or when</w:t>
            </w:r>
            <w:r w:rsidRPr="00BE00C7">
              <w:rPr>
                <w:rFonts w:cs="Arial"/>
                <w:lang w:eastAsia="en-NZ"/>
              </w:rPr>
              <w:t xml:space="preserve"> requested.  Short-term care plans </w:t>
            </w:r>
            <w:r w:rsidRPr="00BE00C7">
              <w:rPr>
                <w:rFonts w:cs="Arial"/>
                <w:lang w:eastAsia="en-NZ"/>
              </w:rPr>
              <w:lastRenderedPageBreak/>
              <w:t>are in use and evaluated regularly.  Care plans have not all been evaluated at six monthly intervals.</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7E3AC6" w:rsidP="00BE00C7">
            <w:pPr>
              <w:pStyle w:val="OutcomeDescription"/>
              <w:spacing w:before="120" w:after="120"/>
              <w:rPr>
                <w:rFonts w:cs="Arial"/>
                <w:lang w:eastAsia="en-NZ"/>
              </w:rPr>
            </w:pPr>
            <w:r w:rsidRPr="00BE00C7">
              <w:rPr>
                <w:rFonts w:cs="Arial"/>
                <w:lang w:eastAsia="en-NZ"/>
              </w:rPr>
              <w:t>Consumers, visitors, and service providers are protecte</w:t>
            </w:r>
            <w:r w:rsidRPr="00BE00C7">
              <w:rPr>
                <w:rFonts w:cs="Arial"/>
                <w:lang w:eastAsia="en-NZ"/>
              </w:rPr>
              <w:t>d from harm as a result of exposure to waste, infectious or hazardous substances, generated during service delivery.</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3AC6" w:rsidP="007E3AC6">
            <w:pPr>
              <w:pStyle w:val="OutcomeDescription"/>
              <w:spacing w:before="120" w:after="120"/>
              <w:rPr>
                <w:rFonts w:cs="Arial"/>
                <w:lang w:eastAsia="en-NZ"/>
              </w:rPr>
            </w:pPr>
            <w:r w:rsidRPr="00BE00C7">
              <w:rPr>
                <w:rFonts w:cs="Arial"/>
                <w:lang w:eastAsia="en-NZ"/>
              </w:rPr>
              <w:t>There are policies in place for waste management, waste disposal for general waste and medical waste management.  All chemicals are labe</w:t>
            </w:r>
            <w:r w:rsidRPr="00BE00C7">
              <w:rPr>
                <w:rFonts w:cs="Arial"/>
                <w:lang w:eastAsia="en-NZ"/>
              </w:rPr>
              <w:t>lled with manufacturer labels.   Chemicals are stored safely.  Material safety datasheets were posted up in the wall in the sluice room, The manager and housekeeping staff were aware of the sheets and their location.  This is an improvement from the previo</w:t>
            </w:r>
            <w:r w:rsidRPr="00BE00C7">
              <w:rPr>
                <w:rFonts w:cs="Arial"/>
                <w:lang w:eastAsia="en-NZ"/>
              </w:rPr>
              <w:t>us audit.</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7E3AC6"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The service displays a current building warrant of fitness. </w:t>
            </w:r>
          </w:p>
          <w:p w:rsidR="00EB7645" w:rsidRPr="00BE00C7" w:rsidRDefault="007E3AC6" w:rsidP="00BE00C7">
            <w:pPr>
              <w:pStyle w:val="OutcomeDescription"/>
              <w:spacing w:before="120" w:after="120"/>
              <w:rPr>
                <w:rFonts w:cs="Arial"/>
                <w:lang w:eastAsia="en-NZ"/>
              </w:rPr>
            </w:pPr>
            <w:r w:rsidRPr="00BE00C7">
              <w:rPr>
                <w:rFonts w:cs="Arial"/>
                <w:lang w:eastAsia="en-NZ"/>
              </w:rPr>
              <w:t>The building is a two-storey building consisting of a ground (i.e., upper) floor and a basement area.  All resident areas are located on the ground floor.  All resident rooms are single occupancy except for one room.  There are six bedrooms downstairs that</w:t>
            </w:r>
            <w:r w:rsidRPr="00BE00C7">
              <w:rPr>
                <w:rFonts w:cs="Arial"/>
                <w:lang w:eastAsia="en-NZ"/>
              </w:rPr>
              <w:t xml:space="preserve"> are used by boarders and the facility manager who lives on site.  The basement/downstairs area contains the facility manager’s office, the laundry and storage areas.      </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There is a reactive and a planned maintenance system in place.  The maintenance is </w:t>
            </w:r>
            <w:r w:rsidRPr="00BE00C7">
              <w:rPr>
                <w:rFonts w:cs="Arial"/>
                <w:lang w:eastAsia="en-NZ"/>
              </w:rPr>
              <w:t>completed by contractors and coordinated by the manager.  However, the environment has areas of improvement required.</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Hot water temperature checks are monitored in resident bathroom/shower areas monthly.  Records of temperatures sighted were not always 45 </w:t>
            </w:r>
            <w:r w:rsidRPr="00BE00C7">
              <w:rPr>
                <w:rFonts w:cs="Arial"/>
                <w:lang w:eastAsia="en-NZ"/>
              </w:rPr>
              <w:t xml:space="preserve">degrees Celsius or below.  </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Residents were observed to safely mobilise throughout the facility with easy access to communal areas.  There is safe access to outdoor areas and decks.  The external area provides seating and shade. </w:t>
            </w:r>
          </w:p>
          <w:p w:rsidR="00EB7645" w:rsidRPr="00BE00C7" w:rsidRDefault="007E3AC6" w:rsidP="007E3AC6">
            <w:pPr>
              <w:pStyle w:val="OutcomeDescription"/>
              <w:spacing w:before="120" w:after="120"/>
              <w:rPr>
                <w:rFonts w:cs="Arial"/>
                <w:lang w:eastAsia="en-NZ"/>
              </w:rPr>
            </w:pPr>
            <w:r w:rsidRPr="00BE00C7">
              <w:rPr>
                <w:rFonts w:cs="Arial"/>
                <w:lang w:eastAsia="en-NZ"/>
              </w:rPr>
              <w:t>Interviews with staff confi</w:t>
            </w:r>
            <w:r w:rsidRPr="00BE00C7">
              <w:rPr>
                <w:rFonts w:cs="Arial"/>
                <w:lang w:eastAsia="en-NZ"/>
              </w:rPr>
              <w:t xml:space="preserve">rmed there was adequate equipment and supplies to provide safe and timely care.  </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7E3AC6"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w:t>
            </w:r>
            <w:r w:rsidRPr="00BE00C7">
              <w:rPr>
                <w:rFonts w:cs="Arial"/>
                <w:lang w:eastAsia="en-NZ"/>
              </w:rPr>
              <w:t xml:space="preserve"> control programme.</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3AC6" w:rsidP="007E3AC6">
            <w:pPr>
              <w:pStyle w:val="OutcomeDescription"/>
              <w:spacing w:before="120" w:after="120"/>
              <w:rPr>
                <w:rFonts w:cs="Arial"/>
                <w:lang w:eastAsia="en-NZ"/>
              </w:rPr>
            </w:pPr>
            <w:r w:rsidRPr="00BE00C7">
              <w:rPr>
                <w:rFonts w:cs="Arial"/>
                <w:lang w:eastAsia="en-NZ"/>
              </w:rPr>
              <w:t>There is a policy describing surveillance methodology for monitoring of infections.  Infections are managed in consultation with the resident’s GP.  They are recorded on a monthly register.  The infection control coordinator and faci</w:t>
            </w:r>
            <w:r w:rsidRPr="00BE00C7">
              <w:rPr>
                <w:rFonts w:cs="Arial"/>
                <w:lang w:eastAsia="en-NZ"/>
              </w:rPr>
              <w:t xml:space="preserve">lity manager collate information obtained through surveillance.  The infection rate is low, with urinary tract infections being the most common type of infection.  Infection control data are discussed at both the management and staff meetings.  Systems in </w:t>
            </w:r>
            <w:r w:rsidRPr="00BE00C7">
              <w:rPr>
                <w:rFonts w:cs="Arial"/>
                <w:lang w:eastAsia="en-NZ"/>
              </w:rPr>
              <w:t xml:space="preserve">place are </w:t>
            </w:r>
            <w:r w:rsidRPr="00BE00C7">
              <w:rPr>
                <w:rFonts w:cs="Arial"/>
                <w:lang w:eastAsia="en-NZ"/>
              </w:rPr>
              <w:lastRenderedPageBreak/>
              <w:t xml:space="preserve">appropriate to the size and complexity of the facility.  There have been no outbreaks of infection since the previous audit.   </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7E3AC6" w:rsidP="007E3AC6">
            <w:pPr>
              <w:pStyle w:val="OutcomeDescription"/>
              <w:spacing w:before="120" w:after="120"/>
              <w:rPr>
                <w:rFonts w:cs="Arial"/>
                <w:lang w:eastAsia="en-NZ"/>
              </w:rPr>
            </w:pPr>
            <w:r w:rsidRPr="00BE00C7">
              <w:rPr>
                <w:rFonts w:cs="Arial"/>
                <w:lang w:eastAsia="en-NZ"/>
              </w:rPr>
              <w:t>There are policies around restraint minimisation and environmental restraint.  The facility manager is the designated restraint coordinator.  All exit points are freely available to all residents and environmental restraint is not practiced.  This is an im</w:t>
            </w:r>
            <w:r w:rsidRPr="00BE00C7">
              <w:rPr>
                <w:rFonts w:cs="Arial"/>
                <w:lang w:eastAsia="en-NZ"/>
              </w:rPr>
              <w:t>provement from the previous audit.  There were no other restraints or enablers in use.  The caregivers interviewed understand the difference between restraints and enablers.</w:t>
            </w:r>
            <w:bookmarkStart w:id="54" w:name="_GoBack"/>
            <w:bookmarkEnd w:id="54"/>
          </w:p>
        </w:tc>
      </w:tr>
    </w:tbl>
    <w:p w:rsidR="00EB7645" w:rsidRPr="00BE00C7" w:rsidRDefault="007E3AC6" w:rsidP="00BE00C7">
      <w:pPr>
        <w:pStyle w:val="OutcomeDescription"/>
        <w:spacing w:before="120" w:after="120"/>
        <w:rPr>
          <w:rFonts w:cs="Arial"/>
          <w:lang w:eastAsia="en-NZ"/>
        </w:rPr>
      </w:pPr>
      <w:bookmarkStart w:id="55" w:name="AuditSummaryAttainment"/>
      <w:bookmarkEnd w:id="55"/>
    </w:p>
    <w:p w:rsidR="00460D43" w:rsidRDefault="007E3AC6">
      <w:pPr>
        <w:pStyle w:val="Heading1"/>
        <w:rPr>
          <w:rFonts w:cs="Arial"/>
        </w:rPr>
      </w:pPr>
      <w:r>
        <w:rPr>
          <w:rFonts w:cs="Arial"/>
        </w:rPr>
        <w:lastRenderedPageBreak/>
        <w:t>Specific results for criterion where corrective actions are required</w:t>
      </w:r>
    </w:p>
    <w:p w:rsidR="00460D43" w:rsidRDefault="007E3AC6">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7E3AC6">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rsidR="00460D43" w:rsidRDefault="007E3AC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1302"/>
        <w:gridCol w:w="3401"/>
        <w:gridCol w:w="3349"/>
        <w:gridCol w:w="3048"/>
      </w:tblGrid>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7E3AC6"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rsidR="00EB7645" w:rsidRPr="00BE00C7" w:rsidRDefault="007E3AC6"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7E3AC6"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7E3AC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Criterion 1.1.9.1</w:t>
            </w:r>
          </w:p>
          <w:p w:rsidR="00EB7645" w:rsidRPr="00BE00C7" w:rsidRDefault="007E3AC6" w:rsidP="00BE00C7">
            <w:pPr>
              <w:pStyle w:val="OutcomeDescription"/>
              <w:spacing w:before="120" w:after="120"/>
              <w:rPr>
                <w:rFonts w:cs="Arial"/>
                <w:lang w:eastAsia="en-NZ"/>
              </w:rPr>
            </w:pPr>
            <w:r w:rsidRPr="00BE00C7">
              <w:rPr>
                <w:rFonts w:cs="Arial"/>
                <w:lang w:eastAsia="en-NZ"/>
              </w:rPr>
              <w:t>Consumers have a right to full and frank information and open disclosure from service providers.</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The service conducts resid</w:t>
            </w:r>
            <w:r w:rsidRPr="00BE00C7">
              <w:rPr>
                <w:rFonts w:cs="Arial"/>
                <w:lang w:eastAsia="en-NZ"/>
              </w:rPr>
              <w:t>ent meetings where residents are encouraged feedback regarding services.  Incident forms reviewed did not document if family had been informed.</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Five incident forms reviewed for October and November did not document if family had been informed following an</w:t>
            </w:r>
            <w:r w:rsidRPr="00BE00C7">
              <w:rPr>
                <w:rFonts w:cs="Arial"/>
                <w:lang w:eastAsia="en-NZ"/>
              </w:rPr>
              <w:t xml:space="preserve"> incident.</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Ensure that family are documented as informed following an incident and are part of the care planning process.</w:t>
            </w:r>
          </w:p>
          <w:p w:rsidR="00EB7645" w:rsidRPr="00BE00C7" w:rsidRDefault="007E3AC6" w:rsidP="00BE00C7">
            <w:pPr>
              <w:pStyle w:val="OutcomeDescription"/>
              <w:spacing w:before="120" w:after="120"/>
              <w:rPr>
                <w:rFonts w:cs="Arial"/>
                <w:lang w:eastAsia="en-NZ"/>
              </w:rPr>
            </w:pPr>
          </w:p>
          <w:p w:rsidR="00EB7645" w:rsidRPr="00BE00C7" w:rsidRDefault="007E3AC6" w:rsidP="00BE00C7">
            <w:pPr>
              <w:pStyle w:val="OutcomeDescription"/>
              <w:spacing w:before="120" w:after="120"/>
              <w:rPr>
                <w:rFonts w:cs="Arial"/>
                <w:lang w:eastAsia="en-NZ"/>
              </w:rPr>
            </w:pPr>
            <w:r w:rsidRPr="00BE00C7">
              <w:rPr>
                <w:rFonts w:cs="Arial"/>
                <w:lang w:eastAsia="en-NZ"/>
              </w:rPr>
              <w:t>90 days</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Criterion 1.2.3.1</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The organisation has a quality and risk management system which is understood and implemented by service </w:t>
            </w:r>
            <w:r w:rsidRPr="00BE00C7">
              <w:rPr>
                <w:rFonts w:cs="Arial"/>
                <w:lang w:eastAsia="en-NZ"/>
              </w:rPr>
              <w:t>providers.</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The service has quality processes and procedures documented that have been developed by an external contractor.  However, these processes have not been documented as followed and the service was not able to locate all aspects of the </w:t>
            </w:r>
            <w:r w:rsidRPr="00BE00C7">
              <w:rPr>
                <w:rFonts w:cs="Arial"/>
                <w:lang w:eastAsia="en-NZ"/>
              </w:rPr>
              <w:t>quality process.</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The service was unable to locate an internal audit schedule, and no internal audits have been documented except a ‘pre-audit check’ (which achieved 100% compliance).</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Ensure that an internal audit schedule is documented and implemented.  </w:t>
            </w:r>
          </w:p>
          <w:p w:rsidR="00EB7645" w:rsidRPr="00BE00C7" w:rsidRDefault="007E3AC6" w:rsidP="00BE00C7">
            <w:pPr>
              <w:pStyle w:val="OutcomeDescription"/>
              <w:spacing w:before="120" w:after="120"/>
              <w:rPr>
                <w:rFonts w:cs="Arial"/>
                <w:lang w:eastAsia="en-NZ"/>
              </w:rPr>
            </w:pPr>
          </w:p>
          <w:p w:rsidR="00EB7645" w:rsidRPr="00BE00C7" w:rsidRDefault="007E3AC6" w:rsidP="00BE00C7">
            <w:pPr>
              <w:pStyle w:val="OutcomeDescription"/>
              <w:spacing w:before="120" w:after="120"/>
              <w:rPr>
                <w:rFonts w:cs="Arial"/>
                <w:lang w:eastAsia="en-NZ"/>
              </w:rPr>
            </w:pPr>
            <w:r w:rsidRPr="00BE00C7">
              <w:rPr>
                <w:rFonts w:cs="Arial"/>
                <w:lang w:eastAsia="en-NZ"/>
              </w:rPr>
              <w:t>60 days</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Criterion 1.2.3.5</w:t>
            </w:r>
          </w:p>
          <w:p w:rsidR="00EB7645" w:rsidRPr="00BE00C7" w:rsidRDefault="007E3AC6" w:rsidP="00BE00C7">
            <w:pPr>
              <w:pStyle w:val="OutcomeDescription"/>
              <w:spacing w:before="120" w:after="120"/>
              <w:rPr>
                <w:rFonts w:cs="Arial"/>
                <w:lang w:eastAsia="en-NZ"/>
              </w:rPr>
            </w:pPr>
            <w:r w:rsidRPr="00BE00C7">
              <w:rPr>
                <w:rFonts w:cs="Arial"/>
                <w:lang w:eastAsia="en-NZ"/>
              </w:rPr>
              <w:t>Key components of service delivery shall be explicitly linked to the quality management system.</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There is a documented quality programme in place, however this has not always been followed.  Meetings and internal audits have not always been undertaken as scheduled.  Quality data and results, including any resident feedback, is reported in the staff me</w:t>
            </w:r>
            <w:r w:rsidRPr="00BE00C7">
              <w:rPr>
                <w:rFonts w:cs="Arial"/>
                <w:lang w:eastAsia="en-NZ"/>
              </w:rPr>
              <w:t xml:space="preserve">etings, evidenced in the meeting minutes reviewed and in interviews with four staff (two care staff, one cook, one registered nurse).  </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Staff meetings are scheduled monthly, but these have not always been held monthly.  There were no meetings for January,</w:t>
            </w:r>
            <w:r w:rsidRPr="00BE00C7">
              <w:rPr>
                <w:rFonts w:cs="Arial"/>
                <w:lang w:eastAsia="en-NZ"/>
              </w:rPr>
              <w:t xml:space="preserve"> March, May, August, and October 2018.</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Ensure that monthly staff meetings are documented as scheduled</w:t>
            </w:r>
          </w:p>
          <w:p w:rsidR="00EB7645" w:rsidRPr="00BE00C7" w:rsidRDefault="007E3AC6" w:rsidP="00BE00C7">
            <w:pPr>
              <w:pStyle w:val="OutcomeDescription"/>
              <w:spacing w:before="120" w:after="120"/>
              <w:rPr>
                <w:rFonts w:cs="Arial"/>
                <w:lang w:eastAsia="en-NZ"/>
              </w:rPr>
            </w:pPr>
          </w:p>
          <w:p w:rsidR="00EB7645" w:rsidRPr="00BE00C7" w:rsidRDefault="007E3AC6" w:rsidP="00BE00C7">
            <w:pPr>
              <w:pStyle w:val="OutcomeDescription"/>
              <w:spacing w:before="120" w:after="120"/>
              <w:rPr>
                <w:rFonts w:cs="Arial"/>
                <w:lang w:eastAsia="en-NZ"/>
              </w:rPr>
            </w:pPr>
            <w:r w:rsidRPr="00BE00C7">
              <w:rPr>
                <w:rFonts w:cs="Arial"/>
                <w:lang w:eastAsia="en-NZ"/>
              </w:rPr>
              <w:t>90 days</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Criterion 1.2.3.9</w:t>
            </w:r>
          </w:p>
          <w:p w:rsidR="00EB7645" w:rsidRPr="00BE00C7" w:rsidRDefault="007E3AC6" w:rsidP="00BE00C7">
            <w:pPr>
              <w:pStyle w:val="OutcomeDescription"/>
              <w:spacing w:before="120" w:after="120"/>
              <w:rPr>
                <w:rFonts w:cs="Arial"/>
                <w:lang w:eastAsia="en-NZ"/>
              </w:rPr>
            </w:pPr>
            <w:r w:rsidRPr="00BE00C7">
              <w:rPr>
                <w:rFonts w:cs="Arial"/>
                <w:lang w:eastAsia="en-NZ"/>
              </w:rPr>
              <w:t>Actual and potential risks are identified, documented and where appropriate communicated to consumers, their family/whānau of</w:t>
            </w:r>
            <w:r w:rsidRPr="00BE00C7">
              <w:rPr>
                <w:rFonts w:cs="Arial"/>
                <w:lang w:eastAsia="en-NZ"/>
              </w:rPr>
              <w:t xml:space="preserve"> choice, visitors, and those commonly associated with providing services. This shall include:</w:t>
            </w:r>
            <w:r w:rsidRPr="00BE00C7">
              <w:rPr>
                <w:rFonts w:cs="Arial"/>
                <w:lang w:eastAsia="en-NZ"/>
              </w:rPr>
              <w:br/>
              <w:t>(a) Identified risks are monitored, analysed, evaluated, and reviewed at a frequency determined by the severity of the risk and the probability of change in the s</w:t>
            </w:r>
            <w:r w:rsidRPr="00BE00C7">
              <w:rPr>
                <w:rFonts w:cs="Arial"/>
                <w:lang w:eastAsia="en-NZ"/>
              </w:rPr>
              <w:t>tatus of that risk;</w:t>
            </w:r>
            <w:r w:rsidRPr="00BE00C7">
              <w:rPr>
                <w:rFonts w:cs="Arial"/>
                <w:lang w:eastAsia="en-NZ"/>
              </w:rPr>
              <w:br/>
              <w:t>(b) A process that addresses/treats the risks associated with service provision is developed and implemented.</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The manager is the nominated health and safety representative.  Staff interviewed were able to describe who the h</w:t>
            </w:r>
            <w:r w:rsidRPr="00BE00C7">
              <w:rPr>
                <w:rFonts w:cs="Arial"/>
                <w:lang w:eastAsia="en-NZ"/>
              </w:rPr>
              <w:t>ealth and safety representative was and the process for identifying hazards in the work place.  The service has hazard identification forms that are entered into the service electronic system.  Hazard forms seen were in the process of follow-up or had been</w:t>
            </w:r>
            <w:r w:rsidRPr="00BE00C7">
              <w:rPr>
                <w:rFonts w:cs="Arial"/>
                <w:lang w:eastAsia="en-NZ"/>
              </w:rPr>
              <w:t xml:space="preserve"> followed up and closed off.  This process was implemented very recently with hazard identification forms seen from September, October and November.  The staff meetings have an agenda item for health and safety, however meeting minutes did not document any</w:t>
            </w:r>
            <w:r w:rsidRPr="00BE00C7">
              <w:rPr>
                <w:rFonts w:cs="Arial"/>
                <w:lang w:eastAsia="en-NZ"/>
              </w:rPr>
              <w:t xml:space="preserve"> discussion under these sections and there was no hazard/risk register available at the time of audit.</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(i)  There is no documented hazard register for the service.</w:t>
            </w:r>
          </w:p>
          <w:p w:rsidR="00EB7645" w:rsidRPr="00BE00C7" w:rsidRDefault="007E3AC6" w:rsidP="00BE00C7">
            <w:pPr>
              <w:pStyle w:val="OutcomeDescription"/>
              <w:spacing w:before="120" w:after="120"/>
              <w:rPr>
                <w:rFonts w:cs="Arial"/>
                <w:lang w:eastAsia="en-NZ"/>
              </w:rPr>
            </w:pPr>
            <w:r w:rsidRPr="00BE00C7">
              <w:rPr>
                <w:rFonts w:cs="Arial"/>
                <w:lang w:eastAsia="en-NZ"/>
              </w:rPr>
              <w:t>(ii)  Identified hazards are not discussed at staff meetings</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(i) and (ii) Identify and ass</w:t>
            </w:r>
            <w:r w:rsidRPr="00BE00C7">
              <w:rPr>
                <w:rFonts w:cs="Arial"/>
                <w:lang w:eastAsia="en-NZ"/>
              </w:rPr>
              <w:t>ess all service risks and ensure a hazard register with mitigating strategies is documented and communicated to staff.</w:t>
            </w:r>
          </w:p>
          <w:p w:rsidR="00EB7645" w:rsidRPr="00BE00C7" w:rsidRDefault="007E3AC6" w:rsidP="00BE00C7">
            <w:pPr>
              <w:pStyle w:val="OutcomeDescription"/>
              <w:spacing w:before="120" w:after="120"/>
              <w:rPr>
                <w:rFonts w:cs="Arial"/>
                <w:lang w:eastAsia="en-NZ"/>
              </w:rPr>
            </w:pPr>
          </w:p>
          <w:p w:rsidR="00EB7645" w:rsidRPr="00BE00C7" w:rsidRDefault="007E3AC6" w:rsidP="00BE00C7">
            <w:pPr>
              <w:pStyle w:val="OutcomeDescription"/>
              <w:spacing w:before="120" w:after="120"/>
              <w:rPr>
                <w:rFonts w:cs="Arial"/>
                <w:lang w:eastAsia="en-NZ"/>
              </w:rPr>
            </w:pPr>
            <w:r w:rsidRPr="00BE00C7">
              <w:rPr>
                <w:rFonts w:cs="Arial"/>
                <w:lang w:eastAsia="en-NZ"/>
              </w:rPr>
              <w:t>60 days</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Criterion 1.2.7.3</w:t>
            </w:r>
          </w:p>
          <w:p w:rsidR="00EB7645" w:rsidRPr="00BE00C7" w:rsidRDefault="007E3AC6"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The facility manager reported that the appointment of appropriate staff includes an interview, police vetting, and reference checking but reference checking was not documented for the new RN.  </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The policy requires staff to undergo a formal interview, poli</w:t>
            </w:r>
            <w:r w:rsidRPr="00BE00C7">
              <w:rPr>
                <w:rFonts w:cs="Arial"/>
                <w:lang w:eastAsia="en-NZ"/>
              </w:rPr>
              <w:t xml:space="preserve">ce vetting and reference checking.  The reference checking was not documented for the new RN.  </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Ensure each staff file includes evidence of reference checking.  </w:t>
            </w:r>
          </w:p>
          <w:p w:rsidR="00EB7645" w:rsidRPr="00BE00C7" w:rsidRDefault="007E3AC6" w:rsidP="00BE00C7">
            <w:pPr>
              <w:pStyle w:val="OutcomeDescription"/>
              <w:spacing w:before="120" w:after="120"/>
              <w:rPr>
                <w:rFonts w:cs="Arial"/>
                <w:lang w:eastAsia="en-NZ"/>
              </w:rPr>
            </w:pPr>
          </w:p>
          <w:p w:rsidR="00EB7645" w:rsidRPr="00BE00C7" w:rsidRDefault="007E3AC6" w:rsidP="00BE00C7">
            <w:pPr>
              <w:pStyle w:val="OutcomeDescription"/>
              <w:spacing w:before="120" w:after="120"/>
              <w:rPr>
                <w:rFonts w:cs="Arial"/>
                <w:lang w:eastAsia="en-NZ"/>
              </w:rPr>
            </w:pPr>
            <w:r w:rsidRPr="00BE00C7">
              <w:rPr>
                <w:rFonts w:cs="Arial"/>
                <w:lang w:eastAsia="en-NZ"/>
              </w:rPr>
              <w:t>90 days</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Criterion 1.2.7.4</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New service providers receive an orientation/induction programme </w:t>
            </w:r>
            <w:r w:rsidRPr="00BE00C7">
              <w:rPr>
                <w:rFonts w:cs="Arial"/>
                <w:lang w:eastAsia="en-NZ"/>
              </w:rPr>
              <w:t>that covers the essential components of the service provided.</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An orientation programme is in place that includes orientation to health and safety and being buddied with more experienced staff for job specific duties.  </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Two new staff files were</w:t>
            </w:r>
            <w:r w:rsidRPr="00BE00C7">
              <w:rPr>
                <w:rFonts w:cs="Arial"/>
                <w:lang w:eastAsia="en-NZ"/>
              </w:rPr>
              <w:t xml:space="preserve"> missing evidence to indicate that they had completed an orientation programme.</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Ensure that the content of the orientation programme is documented and signed by both parties when completed.</w:t>
            </w:r>
          </w:p>
          <w:p w:rsidR="00EB7645" w:rsidRPr="00BE00C7" w:rsidRDefault="007E3AC6" w:rsidP="00BE00C7">
            <w:pPr>
              <w:pStyle w:val="OutcomeDescription"/>
              <w:spacing w:before="120" w:after="120"/>
              <w:rPr>
                <w:rFonts w:cs="Arial"/>
                <w:lang w:eastAsia="en-NZ"/>
              </w:rPr>
            </w:pPr>
          </w:p>
          <w:p w:rsidR="00EB7645" w:rsidRPr="00BE00C7" w:rsidRDefault="007E3AC6" w:rsidP="00BE00C7">
            <w:pPr>
              <w:pStyle w:val="OutcomeDescription"/>
              <w:spacing w:before="120" w:after="120"/>
              <w:rPr>
                <w:rFonts w:cs="Arial"/>
                <w:lang w:eastAsia="en-NZ"/>
              </w:rPr>
            </w:pPr>
            <w:r w:rsidRPr="00BE00C7">
              <w:rPr>
                <w:rFonts w:cs="Arial"/>
                <w:lang w:eastAsia="en-NZ"/>
              </w:rPr>
              <w:t>90 days</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Criterion 1.2.7.5</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A system to identify, plan, </w:t>
            </w:r>
            <w:r w:rsidRPr="00BE00C7">
              <w:rPr>
                <w:rFonts w:cs="Arial"/>
                <w:lang w:eastAsia="en-NZ"/>
              </w:rPr>
              <w:t>facilitate, and record ongoing education for service providers to provide safe and effective services to consumers.</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The service has a documented training schedule and contracts with an on-line training service to provide the training.  Staff ha</w:t>
            </w:r>
            <w:r w:rsidRPr="00BE00C7">
              <w:rPr>
                <w:rFonts w:cs="Arial"/>
                <w:lang w:eastAsia="en-NZ"/>
              </w:rPr>
              <w:t>ve access to a computer whist at work and can access the programme from home.  The staff meetings document the staff are advised what training is due each month (link to 1.2.3.5).  There are no records to evidence if staff have accessed the training.  Staf</w:t>
            </w:r>
            <w:r w:rsidRPr="00BE00C7">
              <w:rPr>
                <w:rFonts w:cs="Arial"/>
                <w:lang w:eastAsia="en-NZ"/>
              </w:rPr>
              <w:t>f interviewed were not clear about training and did not reference the on-line training.</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The service has not documented training for staff since 2016.  The requirement for staff to have eight hours of training annually could not be evidenced.</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Ensure that </w:t>
            </w:r>
            <w:r w:rsidRPr="00BE00C7">
              <w:rPr>
                <w:rFonts w:cs="Arial"/>
                <w:lang w:eastAsia="en-NZ"/>
              </w:rPr>
              <w:t>staff training is documented to ensure that staff receive at least eight hours of training related to policies and procedures that comply with the ARRC agreement.</w:t>
            </w:r>
          </w:p>
          <w:p w:rsidR="00EB7645" w:rsidRPr="00BE00C7" w:rsidRDefault="007E3AC6" w:rsidP="00BE00C7">
            <w:pPr>
              <w:pStyle w:val="OutcomeDescription"/>
              <w:spacing w:before="120" w:after="120"/>
              <w:rPr>
                <w:rFonts w:cs="Arial"/>
                <w:lang w:eastAsia="en-NZ"/>
              </w:rPr>
            </w:pPr>
          </w:p>
          <w:p w:rsidR="00EB7645" w:rsidRPr="00BE00C7" w:rsidRDefault="007E3AC6" w:rsidP="00BE00C7">
            <w:pPr>
              <w:pStyle w:val="OutcomeDescription"/>
              <w:spacing w:before="120" w:after="120"/>
              <w:rPr>
                <w:rFonts w:cs="Arial"/>
                <w:lang w:eastAsia="en-NZ"/>
              </w:rPr>
            </w:pPr>
            <w:r w:rsidRPr="00BE00C7">
              <w:rPr>
                <w:rFonts w:cs="Arial"/>
                <w:lang w:eastAsia="en-NZ"/>
              </w:rPr>
              <w:t>30 days</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Criterion 1.3.13.5</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All aspects of food </w:t>
            </w:r>
            <w:r w:rsidRPr="00BE00C7">
              <w:rPr>
                <w:rFonts w:cs="Arial"/>
                <w:lang w:eastAsia="en-NZ"/>
              </w:rPr>
              <w:lastRenderedPageBreak/>
              <w:t>procurement, production, preparation, storag</w:t>
            </w:r>
            <w:r w:rsidRPr="00BE00C7">
              <w:rPr>
                <w:rFonts w:cs="Arial"/>
                <w:lang w:eastAsia="en-NZ"/>
              </w:rPr>
              <w:t>e, transportation, delivery, and disposal comply with current legislation, and guidelines.</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The residents all complimented the meals provided and the service </w:t>
            </w:r>
            <w:r w:rsidRPr="00BE00C7">
              <w:rPr>
                <w:rFonts w:cs="Arial"/>
                <w:lang w:eastAsia="en-NZ"/>
              </w:rPr>
              <w:lastRenderedPageBreak/>
              <w:t xml:space="preserve">provides culturally appropriate food for the residents.  Not all aspects of kitchen </w:t>
            </w:r>
            <w:r w:rsidRPr="00BE00C7">
              <w:rPr>
                <w:rFonts w:cs="Arial"/>
                <w:lang w:eastAsia="en-NZ"/>
              </w:rPr>
              <w:t>hygiene, food temperatures and food storage management were of a reasonable standard.</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 xml:space="preserve">i)   Not all food is labelled, dated and covered.  (ii)  Not all food </w:t>
            </w:r>
            <w:r w:rsidRPr="00BE00C7">
              <w:rPr>
                <w:rFonts w:cs="Arial"/>
                <w:lang w:eastAsia="en-NZ"/>
              </w:rPr>
              <w:lastRenderedPageBreak/>
              <w:t xml:space="preserve">labels are in English.  (iii) Food temperatures are not documented; (iv) The Kitchen was not clean </w:t>
            </w:r>
            <w:r w:rsidRPr="00BE00C7">
              <w:rPr>
                <w:rFonts w:cs="Arial"/>
                <w:lang w:eastAsia="en-NZ"/>
              </w:rPr>
              <w:t>enough including drawers, kitchen surfaces, doors and cupboards.</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 xml:space="preserve">(i)   Ensure that all food is labelled covered and dated.  (ii)  </w:t>
            </w:r>
            <w:r w:rsidRPr="00BE00C7">
              <w:rPr>
                <w:rFonts w:cs="Arial"/>
                <w:lang w:eastAsia="en-NZ"/>
              </w:rPr>
              <w:lastRenderedPageBreak/>
              <w:t>Ensure that all food labels are in English (as well as Mandarin if needed).  (iii) Ensure that food temperatures are recorded</w:t>
            </w:r>
            <w:r w:rsidRPr="00BE00C7">
              <w:rPr>
                <w:rFonts w:cs="Arial"/>
                <w:lang w:eastAsia="en-NZ"/>
              </w:rPr>
              <w:t xml:space="preserve"> in accordance with the food control plan.  (iv) Ensure that all aspects of the kitchen are clean.</w:t>
            </w:r>
          </w:p>
          <w:p w:rsidR="00EB7645" w:rsidRPr="00BE00C7" w:rsidRDefault="007E3AC6" w:rsidP="00BE00C7">
            <w:pPr>
              <w:pStyle w:val="OutcomeDescription"/>
              <w:spacing w:before="120" w:after="120"/>
              <w:rPr>
                <w:rFonts w:cs="Arial"/>
                <w:lang w:eastAsia="en-NZ"/>
              </w:rPr>
            </w:pPr>
          </w:p>
          <w:p w:rsidR="00EB7645" w:rsidRPr="00BE00C7" w:rsidRDefault="007E3AC6" w:rsidP="00BE00C7">
            <w:pPr>
              <w:pStyle w:val="OutcomeDescription"/>
              <w:spacing w:before="120" w:after="120"/>
              <w:rPr>
                <w:rFonts w:cs="Arial"/>
                <w:lang w:eastAsia="en-NZ"/>
              </w:rPr>
            </w:pPr>
            <w:r w:rsidRPr="00BE00C7">
              <w:rPr>
                <w:rFonts w:cs="Arial"/>
                <w:lang w:eastAsia="en-NZ"/>
              </w:rPr>
              <w:t>30 days</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Criterion 1.3.3.3</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Each stage of service provision (assessment, planning, provision, evaluation, review, and exit) is provided within time frames </w:t>
            </w:r>
            <w:r w:rsidRPr="00BE00C7">
              <w:rPr>
                <w:rFonts w:cs="Arial"/>
                <w:lang w:eastAsia="en-NZ"/>
              </w:rPr>
              <w:t>that safely meet the needs of the consumer.</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The policy is that residents are assessed by the registered nurse on admission and an initial plan of care is developed to guide staff.  A range of assessments are conducted on admission by the RN and shor</w:t>
            </w:r>
            <w:r w:rsidRPr="00BE00C7">
              <w:rPr>
                <w:rFonts w:cs="Arial"/>
                <w:lang w:eastAsia="en-NZ"/>
              </w:rPr>
              <w:t xml:space="preserve">tly thereafter to inform the interRAI assessment process. </w:t>
            </w:r>
          </w:p>
          <w:p w:rsidR="00EB7645" w:rsidRPr="00BE00C7" w:rsidRDefault="007E3AC6" w:rsidP="00BE00C7">
            <w:pPr>
              <w:pStyle w:val="OutcomeDescription"/>
              <w:spacing w:before="120" w:after="120"/>
              <w:rPr>
                <w:rFonts w:cs="Arial"/>
                <w:lang w:eastAsia="en-NZ"/>
              </w:rPr>
            </w:pPr>
            <w:r w:rsidRPr="00BE00C7">
              <w:rPr>
                <w:rFonts w:cs="Arial"/>
                <w:lang w:eastAsia="en-NZ"/>
              </w:rPr>
              <w:t>Residents are assessed by a medical practitioner within two working days of admission.  The RN is required to complete the interRAI assessment process within 21 days of admission.  Resident files r</w:t>
            </w:r>
            <w:r w:rsidRPr="00BE00C7">
              <w:rPr>
                <w:rFonts w:cs="Arial"/>
                <w:lang w:eastAsia="en-NZ"/>
              </w:rPr>
              <w:t xml:space="preserve">eviewed did not reflect that all documentation was completed within required timeframes.  Advised that staff changes resulted in one resident having their interRaAI delayed due to permissions that needed to be updated with interRAI at the time.  </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Two of t</w:t>
            </w:r>
            <w:r w:rsidRPr="00BE00C7">
              <w:rPr>
                <w:rFonts w:cs="Arial"/>
                <w:lang w:eastAsia="en-NZ"/>
              </w:rPr>
              <w:t>hree residents who were admitted since the previous audit did not have an interRAI and long-term care plan completed within 21 days.  However, all three did have a current interRAI assessment and long-term care plan in place.</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Ensure all newly admitted res</w:t>
            </w:r>
            <w:r w:rsidRPr="00BE00C7">
              <w:rPr>
                <w:rFonts w:cs="Arial"/>
                <w:lang w:eastAsia="en-NZ"/>
              </w:rPr>
              <w:t>idents have an interRAI and long-term care plan completed within 21 days of admission.</w:t>
            </w:r>
          </w:p>
          <w:p w:rsidR="00EB7645" w:rsidRPr="00BE00C7" w:rsidRDefault="007E3AC6" w:rsidP="00BE00C7">
            <w:pPr>
              <w:pStyle w:val="OutcomeDescription"/>
              <w:spacing w:before="120" w:after="120"/>
              <w:rPr>
                <w:rFonts w:cs="Arial"/>
                <w:lang w:eastAsia="en-NZ"/>
              </w:rPr>
            </w:pPr>
          </w:p>
          <w:p w:rsidR="00EB7645" w:rsidRPr="00BE00C7" w:rsidRDefault="007E3AC6" w:rsidP="00BE00C7">
            <w:pPr>
              <w:pStyle w:val="OutcomeDescription"/>
              <w:spacing w:before="120" w:after="120"/>
              <w:rPr>
                <w:rFonts w:cs="Arial"/>
                <w:lang w:eastAsia="en-NZ"/>
              </w:rPr>
            </w:pPr>
            <w:r w:rsidRPr="00BE00C7">
              <w:rPr>
                <w:rFonts w:cs="Arial"/>
                <w:lang w:eastAsia="en-NZ"/>
              </w:rPr>
              <w:t>90 days</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Criterion 1.3.5.2</w:t>
            </w:r>
          </w:p>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Service delivery plans describe the required support and/or intervention to achieve the desired outcomes identified by the ongoing assessment</w:t>
            </w:r>
            <w:r w:rsidRPr="00BE00C7">
              <w:rPr>
                <w:rFonts w:cs="Arial"/>
                <w:lang w:eastAsia="en-NZ"/>
              </w:rPr>
              <w:t xml:space="preserve"> process.</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 xml:space="preserve">Each resident has a combination of </w:t>
            </w:r>
            <w:r w:rsidRPr="00BE00C7">
              <w:rPr>
                <w:rFonts w:cs="Arial"/>
                <w:lang w:eastAsia="en-NZ"/>
              </w:rPr>
              <w:lastRenderedPageBreak/>
              <w:t>paper-based and an electronic care plan, which is developed by the RN following the resident’s interRAI assessment.  The electronic plan of care is accessible to caregivers, but not all care interven</w:t>
            </w:r>
            <w:r w:rsidRPr="00BE00C7">
              <w:rPr>
                <w:rFonts w:cs="Arial"/>
                <w:lang w:eastAsia="en-NZ"/>
              </w:rPr>
              <w:t>tions were documented in the care plan(s).  Caregivers record progress notes electronically at the end of each shift.</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 xml:space="preserve">(i)One resident’s initial assessment </w:t>
            </w:r>
            <w:r w:rsidRPr="00BE00C7">
              <w:rPr>
                <w:rFonts w:cs="Arial"/>
                <w:lang w:eastAsia="en-NZ"/>
              </w:rPr>
              <w:lastRenderedPageBreak/>
              <w:t>and care plan was not fully completed.  (ii) Two residents did not have all interventions documented</w:t>
            </w:r>
            <w:r w:rsidRPr="00BE00C7">
              <w:rPr>
                <w:rFonts w:cs="Arial"/>
                <w:lang w:eastAsia="en-NZ"/>
              </w:rPr>
              <w:t xml:space="preserve"> to support assessed needs in their care plan; (a) for one resident ‘undernutrition’ identified as an interRAI CAP did not have interventions to support the risk in the care plan, and (b) one resident with documented uncooperative behaviour did not have th</w:t>
            </w:r>
            <w:r w:rsidRPr="00BE00C7">
              <w:rPr>
                <w:rFonts w:cs="Arial"/>
                <w:lang w:eastAsia="en-NZ"/>
              </w:rPr>
              <w:t>is documented in the care plan.</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 xml:space="preserve">Ensure all plans describe the </w:t>
            </w:r>
            <w:r w:rsidRPr="00BE00C7">
              <w:rPr>
                <w:rFonts w:cs="Arial"/>
                <w:lang w:eastAsia="en-NZ"/>
              </w:rPr>
              <w:lastRenderedPageBreak/>
              <w:t>required support and interventions that staff need to follow when providing care.</w:t>
            </w:r>
          </w:p>
          <w:p w:rsidR="00EB7645" w:rsidRPr="00BE00C7" w:rsidRDefault="007E3AC6" w:rsidP="00BE00C7">
            <w:pPr>
              <w:pStyle w:val="OutcomeDescription"/>
              <w:spacing w:before="120" w:after="120"/>
              <w:rPr>
                <w:rFonts w:cs="Arial"/>
                <w:lang w:eastAsia="en-NZ"/>
              </w:rPr>
            </w:pPr>
          </w:p>
          <w:p w:rsidR="00EB7645" w:rsidRPr="00BE00C7" w:rsidRDefault="007E3AC6" w:rsidP="00BE00C7">
            <w:pPr>
              <w:pStyle w:val="OutcomeDescription"/>
              <w:spacing w:before="120" w:after="120"/>
              <w:rPr>
                <w:rFonts w:cs="Arial"/>
                <w:lang w:eastAsia="en-NZ"/>
              </w:rPr>
            </w:pPr>
            <w:r w:rsidRPr="00BE00C7">
              <w:rPr>
                <w:rFonts w:cs="Arial"/>
                <w:lang w:eastAsia="en-NZ"/>
              </w:rPr>
              <w:t>90 days</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Criterion 1.3.7.1</w:t>
            </w:r>
          </w:p>
          <w:p w:rsidR="00EB7645" w:rsidRPr="00BE00C7" w:rsidRDefault="007E3AC6" w:rsidP="00BE00C7">
            <w:pPr>
              <w:pStyle w:val="OutcomeDescription"/>
              <w:spacing w:before="120" w:after="120"/>
              <w:rPr>
                <w:rFonts w:cs="Arial"/>
                <w:lang w:eastAsia="en-NZ"/>
              </w:rPr>
            </w:pPr>
            <w:r w:rsidRPr="00BE00C7">
              <w:rPr>
                <w:rFonts w:cs="Arial"/>
                <w:lang w:eastAsia="en-NZ"/>
              </w:rPr>
              <w:t>Activities are planned and provided/facilitated to develop and maintain strengths (</w:t>
            </w:r>
            <w:r w:rsidRPr="00BE00C7">
              <w:rPr>
                <w:rFonts w:cs="Arial"/>
                <w:lang w:eastAsia="en-NZ"/>
              </w:rPr>
              <w:t>skills, resources, and interests) that are meaningful to the consumer.</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The service employs a DT every two weeks and caregivers provided day-to-day activities such as the television, singing and some dancing.  There is no documented activity plan and</w:t>
            </w:r>
            <w:r w:rsidRPr="00BE00C7">
              <w:rPr>
                <w:rFonts w:cs="Arial"/>
                <w:lang w:eastAsia="en-NZ"/>
              </w:rPr>
              <w:t xml:space="preserve"> not all residents had a documented individual activity plan.</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(i)There has been no group activity plan documented since April.  (ii) Two residents had no documented individual activity plan.  (iii) Two residents have a documented individual activity plan </w:t>
            </w:r>
            <w:r w:rsidRPr="00BE00C7">
              <w:rPr>
                <w:rFonts w:cs="Arial"/>
                <w:lang w:eastAsia="en-NZ"/>
              </w:rPr>
              <w:t>dated 2016.</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Ensure that each resident has planned activities provided and documented that are meaningful and appropriate to resident needs.</w:t>
            </w:r>
          </w:p>
          <w:p w:rsidR="00EB7645" w:rsidRPr="00BE00C7" w:rsidRDefault="007E3AC6" w:rsidP="00BE00C7">
            <w:pPr>
              <w:pStyle w:val="OutcomeDescription"/>
              <w:spacing w:before="120" w:after="120"/>
              <w:rPr>
                <w:rFonts w:cs="Arial"/>
                <w:lang w:eastAsia="en-NZ"/>
              </w:rPr>
            </w:pPr>
          </w:p>
          <w:p w:rsidR="00EB7645" w:rsidRPr="00BE00C7" w:rsidRDefault="007E3AC6" w:rsidP="00BE00C7">
            <w:pPr>
              <w:pStyle w:val="OutcomeDescription"/>
              <w:spacing w:before="120" w:after="120"/>
              <w:rPr>
                <w:rFonts w:cs="Arial"/>
                <w:lang w:eastAsia="en-NZ"/>
              </w:rPr>
            </w:pPr>
            <w:r w:rsidRPr="00BE00C7">
              <w:rPr>
                <w:rFonts w:cs="Arial"/>
                <w:lang w:eastAsia="en-NZ"/>
              </w:rPr>
              <w:t>60 days</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Criterion 1.3.8.2</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Evaluations are documented, consumer-focused, indicate the degree of achievement or </w:t>
            </w:r>
            <w:r w:rsidRPr="00BE00C7">
              <w:rPr>
                <w:rFonts w:cs="Arial"/>
                <w:lang w:eastAsia="en-NZ"/>
              </w:rPr>
              <w:t>response to the support and/or intervention, and progress towards meeting the desired outcome.</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The service reviews the interRAI assessment six monthly.  The service, as part of its process to change the care planning documentation, is updating care </w:t>
            </w:r>
            <w:r w:rsidRPr="00BE00C7">
              <w:rPr>
                <w:rFonts w:cs="Arial"/>
                <w:lang w:eastAsia="en-NZ"/>
              </w:rPr>
              <w:t>plans.</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(i)Two residents had an individual activity plan that had not been evaluated since 2016.  (ii) Four of five resident files did not document an evaluation of care against stated goals.</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Ensure that evaluations of care document progress towards state</w:t>
            </w:r>
            <w:r w:rsidRPr="00BE00C7">
              <w:rPr>
                <w:rFonts w:cs="Arial"/>
                <w:lang w:eastAsia="en-NZ"/>
              </w:rPr>
              <w:t xml:space="preserve">d goals at least six monthly.  </w:t>
            </w:r>
          </w:p>
          <w:p w:rsidR="00EB7645" w:rsidRPr="00BE00C7" w:rsidRDefault="007E3AC6" w:rsidP="00BE00C7">
            <w:pPr>
              <w:pStyle w:val="OutcomeDescription"/>
              <w:spacing w:before="120" w:after="120"/>
              <w:rPr>
                <w:rFonts w:cs="Arial"/>
                <w:lang w:eastAsia="en-NZ"/>
              </w:rPr>
            </w:pPr>
          </w:p>
          <w:p w:rsidR="00EB7645" w:rsidRPr="00BE00C7" w:rsidRDefault="007E3AC6" w:rsidP="00BE00C7">
            <w:pPr>
              <w:pStyle w:val="OutcomeDescription"/>
              <w:spacing w:before="120" w:after="120"/>
              <w:rPr>
                <w:rFonts w:cs="Arial"/>
                <w:lang w:eastAsia="en-NZ"/>
              </w:rPr>
            </w:pPr>
            <w:r w:rsidRPr="00BE00C7">
              <w:rPr>
                <w:rFonts w:cs="Arial"/>
                <w:lang w:eastAsia="en-NZ"/>
              </w:rPr>
              <w:t>90 days</w:t>
            </w:r>
          </w:p>
        </w:tc>
      </w:tr>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Criterion 1.4.2.4</w:t>
            </w:r>
          </w:p>
          <w:p w:rsidR="00EB7645" w:rsidRPr="00BE00C7" w:rsidRDefault="007E3AC6" w:rsidP="00BE00C7">
            <w:pPr>
              <w:pStyle w:val="OutcomeDescription"/>
              <w:spacing w:before="120" w:after="120"/>
              <w:rPr>
                <w:rFonts w:cs="Arial"/>
                <w:lang w:eastAsia="en-NZ"/>
              </w:rPr>
            </w:pPr>
            <w:r w:rsidRPr="00BE00C7">
              <w:rPr>
                <w:rFonts w:cs="Arial"/>
                <w:lang w:eastAsia="en-NZ"/>
              </w:rPr>
              <w:t xml:space="preserve">The physical environment minimises risk of harm, </w:t>
            </w:r>
            <w:r w:rsidRPr="00BE00C7">
              <w:rPr>
                <w:rFonts w:cs="Arial"/>
                <w:lang w:eastAsia="en-NZ"/>
              </w:rPr>
              <w:lastRenderedPageBreak/>
              <w:t>promotes safe mobility, aids independence and is appropriate to the needs of the consumer/group.</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 xml:space="preserve">Residents interviewed were very happy </w:t>
            </w:r>
            <w:r w:rsidRPr="00BE00C7">
              <w:rPr>
                <w:rFonts w:cs="Arial"/>
                <w:lang w:eastAsia="en-NZ"/>
              </w:rPr>
              <w:t xml:space="preserve">with the environment and their rooms, with many taking evident pride with their room.  The </w:t>
            </w:r>
            <w:r w:rsidRPr="00BE00C7">
              <w:rPr>
                <w:rFonts w:cs="Arial"/>
                <w:lang w:eastAsia="en-NZ"/>
              </w:rPr>
              <w:lastRenderedPageBreak/>
              <w:t>service is spacious and includes enough room for residents to mobilise with their mobility aids as needed.  Not all aspects of the environment were of an expected st</w:t>
            </w:r>
            <w:r w:rsidRPr="00BE00C7">
              <w:rPr>
                <w:rFonts w:cs="Arial"/>
                <w:lang w:eastAsia="en-NZ"/>
              </w:rPr>
              <w:t>andard.</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 xml:space="preserve">(i)   Bedrooms had chipped and peeling paintwork.  (ii)  Bedrooms had curtains that did not fit, did not match and were hanging down in </w:t>
            </w:r>
            <w:r w:rsidRPr="00BE00C7">
              <w:rPr>
                <w:rFonts w:cs="Arial"/>
                <w:lang w:eastAsia="en-NZ"/>
              </w:rPr>
              <w:lastRenderedPageBreak/>
              <w:t xml:space="preserve">places.  (iii) The disability handle round one toilet had all the padding missing exposing the wood of the arm </w:t>
            </w:r>
            <w:r w:rsidRPr="00BE00C7">
              <w:rPr>
                <w:rFonts w:cs="Arial"/>
                <w:lang w:eastAsia="en-NZ"/>
              </w:rPr>
              <w:t>rest.  (iv) Communal toilets had no privacy signs.  (v)  Water temperatures over 45 degrees were recorded in resident areas with no remedial actions documented.</w:t>
            </w:r>
          </w:p>
          <w:p w:rsidR="00EB7645" w:rsidRPr="00BE00C7" w:rsidRDefault="007E3AC6" w:rsidP="00BE00C7">
            <w:pPr>
              <w:pStyle w:val="OutcomeDescription"/>
              <w:spacing w:before="120" w:after="120"/>
              <w:rPr>
                <w:rFonts w:cs="Arial"/>
                <w:lang w:eastAsia="en-NZ"/>
              </w:rPr>
            </w:pPr>
          </w:p>
        </w:tc>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lastRenderedPageBreak/>
              <w:t>(i)   Ensure that the paintwork is repaired.  (ii)  Ensure that curtains fit the windows and h</w:t>
            </w:r>
            <w:r w:rsidRPr="00BE00C7">
              <w:rPr>
                <w:rFonts w:cs="Arial"/>
                <w:lang w:eastAsia="en-NZ"/>
              </w:rPr>
              <w:t xml:space="preserve">ang from the curtain rails as </w:t>
            </w:r>
            <w:r w:rsidRPr="00BE00C7">
              <w:rPr>
                <w:rFonts w:cs="Arial"/>
                <w:lang w:eastAsia="en-NZ"/>
              </w:rPr>
              <w:lastRenderedPageBreak/>
              <w:t>designed.  (iii) Ensure that the disability handles are repaired.  (iv) Ensure all bathrooms can ensure privacy.  (v)  Ensure water temperatures are below 45 degrees in the resident areas.</w:t>
            </w:r>
          </w:p>
          <w:p w:rsidR="00EB7645" w:rsidRPr="00BE00C7" w:rsidRDefault="007E3AC6" w:rsidP="00BE00C7">
            <w:pPr>
              <w:pStyle w:val="OutcomeDescription"/>
              <w:spacing w:before="120" w:after="120"/>
              <w:rPr>
                <w:rFonts w:cs="Arial"/>
                <w:lang w:eastAsia="en-NZ"/>
              </w:rPr>
            </w:pPr>
          </w:p>
          <w:p w:rsidR="00EB7645" w:rsidRPr="00BE00C7" w:rsidRDefault="007E3AC6"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7E3AC6" w:rsidP="00BE00C7">
      <w:pPr>
        <w:pStyle w:val="OutcomeDescription"/>
        <w:spacing w:before="120" w:after="120"/>
        <w:rPr>
          <w:rFonts w:cs="Arial"/>
          <w:lang w:eastAsia="en-NZ"/>
        </w:rPr>
      </w:pPr>
      <w:bookmarkStart w:id="56" w:name="AuditSummaryCAMCriterion"/>
      <w:bookmarkEnd w:id="56"/>
    </w:p>
    <w:p w:rsidR="00460D43" w:rsidRDefault="007E3AC6">
      <w:pPr>
        <w:pStyle w:val="Heading1"/>
        <w:rPr>
          <w:rFonts w:cs="Arial"/>
        </w:rPr>
      </w:pPr>
      <w:r>
        <w:rPr>
          <w:rFonts w:cs="Arial"/>
        </w:rPr>
        <w:lastRenderedPageBreak/>
        <w:t>Specific results for crite</w:t>
      </w:r>
      <w:r>
        <w:rPr>
          <w:rFonts w:cs="Arial"/>
        </w:rPr>
        <w:t>rion where a continuous improvement has been recorded</w:t>
      </w:r>
    </w:p>
    <w:p w:rsidR="00460D43" w:rsidRDefault="007E3AC6">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w:t>
      </w:r>
      <w:r>
        <w:rPr>
          <w:rFonts w:cs="Arial"/>
          <w:sz w:val="24"/>
          <w:lang w:eastAsia="en-NZ"/>
        </w:rPr>
        <w:t>ond the level required for full attainment.  The following table contains the criterion where the provider has been rated as having made corrective actions have been recorded.</w:t>
      </w:r>
    </w:p>
    <w:p w:rsidR="00460D43" w:rsidRDefault="007E3AC6">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rsidRDefault="007E3AC6">
      <w:pPr>
        <w:pStyle w:val="OutcomeDescription"/>
        <w:spacing w:before="240"/>
        <w:rPr>
          <w:rFonts w:cs="Arial"/>
          <w:sz w:val="24"/>
          <w:lang w:eastAsia="en-NZ"/>
        </w:rPr>
      </w:pPr>
      <w:r>
        <w:rPr>
          <w:rFonts w:cs="Arial"/>
          <w:sz w:val="24"/>
          <w:lang w:eastAsia="en-NZ"/>
        </w:rPr>
        <w:t>If, instead of a table, these is a mess</w:t>
      </w:r>
      <w:r>
        <w:rPr>
          <w:rFonts w:cs="Arial"/>
          <w:sz w:val="24"/>
          <w:lang w:eastAsia="en-NZ"/>
        </w:rPr>
        <w:t>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540E6">
        <w:tc>
          <w:tcPr>
            <w:tcW w:w="0" w:type="auto"/>
          </w:tcPr>
          <w:p w:rsidR="00EB7645" w:rsidRPr="00BE00C7" w:rsidRDefault="007E3AC6"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7E3AC6" w:rsidP="00BE00C7">
      <w:pPr>
        <w:pStyle w:val="OutcomeDescription"/>
        <w:spacing w:before="120" w:after="120"/>
        <w:rPr>
          <w:rFonts w:cs="Arial"/>
          <w:lang w:eastAsia="en-NZ"/>
        </w:rPr>
      </w:pPr>
      <w:bookmarkStart w:id="57" w:name="AuditSummaryCAMImprovment"/>
      <w:bookmarkEnd w:id="57"/>
    </w:p>
    <w:p w:rsidR="008F3634" w:rsidRDefault="007E3AC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E3AC6">
      <w:r>
        <w:separator/>
      </w:r>
    </w:p>
  </w:endnote>
  <w:endnote w:type="continuationSeparator" w:id="0">
    <w:p w:rsidR="00000000" w:rsidRDefault="007E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E3AC6">
    <w:pPr>
      <w:pStyle w:val="Footer"/>
    </w:pPr>
  </w:p>
  <w:p w:rsidR="005A4A55" w:rsidRDefault="007E3AC6"/>
  <w:p w:rsidR="005A4A55" w:rsidRDefault="007E3AC6"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7E3AC6"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 xml:space="preserve">Discover Oasis Limited - Concord </w:t>
    </w:r>
    <w:r>
      <w:rPr>
        <w:rFonts w:cs="Arial"/>
        <w:sz w:val="16"/>
        <w:szCs w:val="20"/>
      </w:rPr>
      <w:t>House Rest Home</w:t>
    </w:r>
    <w:bookmarkEnd w:id="58"/>
    <w:r>
      <w:rPr>
        <w:rFonts w:cs="Arial"/>
        <w:sz w:val="16"/>
        <w:szCs w:val="20"/>
      </w:rPr>
      <w:tab/>
      <w:t xml:space="preserve">Date of Audit: </w:t>
    </w:r>
    <w:bookmarkStart w:id="59" w:name="AuditStartDate1"/>
    <w:r>
      <w:rPr>
        <w:rFonts w:cs="Arial"/>
        <w:sz w:val="16"/>
        <w:szCs w:val="20"/>
      </w:rPr>
      <w:t>12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15</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23</w:t>
    </w:r>
    <w:r>
      <w:rPr>
        <w:rFonts w:cs="Arial"/>
        <w:sz w:val="16"/>
        <w:szCs w:val="20"/>
      </w:rPr>
      <w:fldChar w:fldCharType="end"/>
    </w:r>
  </w:p>
  <w:p w:rsidR="005A4A55" w:rsidRDefault="007E3A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E3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E3AC6">
      <w:r>
        <w:separator/>
      </w:r>
    </w:p>
  </w:footnote>
  <w:footnote w:type="continuationSeparator" w:id="0">
    <w:p w:rsidR="00000000" w:rsidRDefault="007E3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E3AC6">
    <w:pPr>
      <w:pStyle w:val="Header"/>
    </w:pPr>
  </w:p>
  <w:p w:rsidR="005A4A55" w:rsidRDefault="007E3A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E3AC6">
    <w:pPr>
      <w:pStyle w:val="Header"/>
    </w:pPr>
  </w:p>
  <w:p w:rsidR="005A4A55" w:rsidRDefault="007E3A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7E3A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6652B818">
      <w:start w:val="1"/>
      <w:numFmt w:val="decimal"/>
      <w:lvlText w:val="%1."/>
      <w:lvlJc w:val="left"/>
      <w:pPr>
        <w:ind w:left="360" w:hanging="360"/>
      </w:pPr>
    </w:lvl>
    <w:lvl w:ilvl="1" w:tplc="00643DA6" w:tentative="1">
      <w:start w:val="1"/>
      <w:numFmt w:val="lowerLetter"/>
      <w:lvlText w:val="%2."/>
      <w:lvlJc w:val="left"/>
      <w:pPr>
        <w:ind w:left="1080" w:hanging="360"/>
      </w:pPr>
    </w:lvl>
    <w:lvl w:ilvl="2" w:tplc="5846DD54" w:tentative="1">
      <w:start w:val="1"/>
      <w:numFmt w:val="lowerRoman"/>
      <w:lvlText w:val="%3."/>
      <w:lvlJc w:val="right"/>
      <w:pPr>
        <w:ind w:left="1800" w:hanging="180"/>
      </w:pPr>
    </w:lvl>
    <w:lvl w:ilvl="3" w:tplc="5EEE6DB4" w:tentative="1">
      <w:start w:val="1"/>
      <w:numFmt w:val="decimal"/>
      <w:lvlText w:val="%4."/>
      <w:lvlJc w:val="left"/>
      <w:pPr>
        <w:ind w:left="2520" w:hanging="360"/>
      </w:pPr>
    </w:lvl>
    <w:lvl w:ilvl="4" w:tplc="F2E61000" w:tentative="1">
      <w:start w:val="1"/>
      <w:numFmt w:val="lowerLetter"/>
      <w:lvlText w:val="%5."/>
      <w:lvlJc w:val="left"/>
      <w:pPr>
        <w:ind w:left="3240" w:hanging="360"/>
      </w:pPr>
    </w:lvl>
    <w:lvl w:ilvl="5" w:tplc="1F44FB84" w:tentative="1">
      <w:start w:val="1"/>
      <w:numFmt w:val="lowerRoman"/>
      <w:lvlText w:val="%6."/>
      <w:lvlJc w:val="right"/>
      <w:pPr>
        <w:ind w:left="3960" w:hanging="180"/>
      </w:pPr>
    </w:lvl>
    <w:lvl w:ilvl="6" w:tplc="80F6D9AE" w:tentative="1">
      <w:start w:val="1"/>
      <w:numFmt w:val="decimal"/>
      <w:lvlText w:val="%7."/>
      <w:lvlJc w:val="left"/>
      <w:pPr>
        <w:ind w:left="4680" w:hanging="360"/>
      </w:pPr>
    </w:lvl>
    <w:lvl w:ilvl="7" w:tplc="856AA4F4" w:tentative="1">
      <w:start w:val="1"/>
      <w:numFmt w:val="lowerLetter"/>
      <w:lvlText w:val="%8."/>
      <w:lvlJc w:val="left"/>
      <w:pPr>
        <w:ind w:left="5400" w:hanging="360"/>
      </w:pPr>
    </w:lvl>
    <w:lvl w:ilvl="8" w:tplc="A31A91C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946017C">
      <w:start w:val="1"/>
      <w:numFmt w:val="bullet"/>
      <w:lvlText w:val=""/>
      <w:lvlJc w:val="left"/>
      <w:pPr>
        <w:ind w:left="720" w:hanging="360"/>
      </w:pPr>
      <w:rPr>
        <w:rFonts w:ascii="Symbol" w:hAnsi="Symbol" w:hint="default"/>
      </w:rPr>
    </w:lvl>
    <w:lvl w:ilvl="1" w:tplc="589E22B6" w:tentative="1">
      <w:start w:val="1"/>
      <w:numFmt w:val="bullet"/>
      <w:lvlText w:val="o"/>
      <w:lvlJc w:val="left"/>
      <w:pPr>
        <w:ind w:left="1440" w:hanging="360"/>
      </w:pPr>
      <w:rPr>
        <w:rFonts w:ascii="Courier New" w:hAnsi="Courier New" w:cs="Courier New" w:hint="default"/>
      </w:rPr>
    </w:lvl>
    <w:lvl w:ilvl="2" w:tplc="EE12B8B0" w:tentative="1">
      <w:start w:val="1"/>
      <w:numFmt w:val="bullet"/>
      <w:lvlText w:val=""/>
      <w:lvlJc w:val="left"/>
      <w:pPr>
        <w:ind w:left="2160" w:hanging="360"/>
      </w:pPr>
      <w:rPr>
        <w:rFonts w:ascii="Wingdings" w:hAnsi="Wingdings" w:hint="default"/>
      </w:rPr>
    </w:lvl>
    <w:lvl w:ilvl="3" w:tplc="E5C8CBEE" w:tentative="1">
      <w:start w:val="1"/>
      <w:numFmt w:val="bullet"/>
      <w:lvlText w:val=""/>
      <w:lvlJc w:val="left"/>
      <w:pPr>
        <w:ind w:left="2880" w:hanging="360"/>
      </w:pPr>
      <w:rPr>
        <w:rFonts w:ascii="Symbol" w:hAnsi="Symbol" w:hint="default"/>
      </w:rPr>
    </w:lvl>
    <w:lvl w:ilvl="4" w:tplc="E0B40D72" w:tentative="1">
      <w:start w:val="1"/>
      <w:numFmt w:val="bullet"/>
      <w:lvlText w:val="o"/>
      <w:lvlJc w:val="left"/>
      <w:pPr>
        <w:ind w:left="3600" w:hanging="360"/>
      </w:pPr>
      <w:rPr>
        <w:rFonts w:ascii="Courier New" w:hAnsi="Courier New" w:cs="Courier New" w:hint="default"/>
      </w:rPr>
    </w:lvl>
    <w:lvl w:ilvl="5" w:tplc="4BE61D74" w:tentative="1">
      <w:start w:val="1"/>
      <w:numFmt w:val="bullet"/>
      <w:lvlText w:val=""/>
      <w:lvlJc w:val="left"/>
      <w:pPr>
        <w:ind w:left="4320" w:hanging="360"/>
      </w:pPr>
      <w:rPr>
        <w:rFonts w:ascii="Wingdings" w:hAnsi="Wingdings" w:hint="default"/>
      </w:rPr>
    </w:lvl>
    <w:lvl w:ilvl="6" w:tplc="7550EFFC" w:tentative="1">
      <w:start w:val="1"/>
      <w:numFmt w:val="bullet"/>
      <w:lvlText w:val=""/>
      <w:lvlJc w:val="left"/>
      <w:pPr>
        <w:ind w:left="5040" w:hanging="360"/>
      </w:pPr>
      <w:rPr>
        <w:rFonts w:ascii="Symbol" w:hAnsi="Symbol" w:hint="default"/>
      </w:rPr>
    </w:lvl>
    <w:lvl w:ilvl="7" w:tplc="45FAD5E2" w:tentative="1">
      <w:start w:val="1"/>
      <w:numFmt w:val="bullet"/>
      <w:lvlText w:val="o"/>
      <w:lvlJc w:val="left"/>
      <w:pPr>
        <w:ind w:left="5760" w:hanging="360"/>
      </w:pPr>
      <w:rPr>
        <w:rFonts w:ascii="Courier New" w:hAnsi="Courier New" w:cs="Courier New" w:hint="default"/>
      </w:rPr>
    </w:lvl>
    <w:lvl w:ilvl="8" w:tplc="B7B2D00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E6"/>
    <w:rsid w:val="007E3AC6"/>
    <w:rsid w:val="00D540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B943C-7041-4DD7-983D-4C90B338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7942-7016-4A94-A42A-0700EF39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3F0395B9</Template>
  <TotalTime>0</TotalTime>
  <Pages>23</Pages>
  <Words>6562</Words>
  <Characters>37405</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2019-01-16T17:51:00Z</dcterms:created>
  <dcterms:modified xsi:type="dcterms:W3CDTF">2019-01-16T17:51:00Z</dcterms:modified>
</cp:coreProperties>
</file>