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31185">
      <w:pPr>
        <w:pStyle w:val="Heading1"/>
        <w:rPr>
          <w:rFonts w:cs="Arial"/>
        </w:rPr>
      </w:pPr>
      <w:bookmarkStart w:id="0" w:name="PRMS_RIName"/>
      <w:r>
        <w:rPr>
          <w:rFonts w:cs="Arial"/>
        </w:rPr>
        <w:t>New Certificate</w:t>
      </w:r>
      <w:bookmarkEnd w:id="0"/>
    </w:p>
    <w:p w:rsidR="00460D43" w:rsidRDefault="00F31185">
      <w:pPr>
        <w:pStyle w:val="Heading2"/>
        <w:spacing w:after="0"/>
        <w:rPr>
          <w:rFonts w:cs="Arial"/>
        </w:rPr>
      </w:pPr>
      <w:r>
        <w:rPr>
          <w:rFonts w:cs="Arial"/>
        </w:rPr>
        <w:t>Introduction</w:t>
      </w:r>
    </w:p>
    <w:p w:rsidR="00460D43" w:rsidRDefault="00F31185">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31185">
      <w:pPr>
        <w:spacing w:before="240"/>
        <w:rPr>
          <w:rFonts w:cs="Arial"/>
        </w:rPr>
      </w:pPr>
      <w:r>
        <w:rPr>
          <w:rFonts w:cs="Arial"/>
        </w:rPr>
        <w:t xml:space="preserve">The audit has </w:t>
      </w:r>
      <w:r>
        <w:rPr>
          <w:rFonts w:cs="Arial"/>
        </w:rPr>
        <w:t xml:space="preserve">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rsidR="00460D43" w:rsidRDefault="00F31185">
      <w:pPr>
        <w:spacing w:before="240"/>
        <w:rPr>
          <w:rFonts w:cs="Arial"/>
        </w:rPr>
      </w:pPr>
      <w:r>
        <w:rPr>
          <w:rFonts w:cs="Arial"/>
          <w:lang w:eastAsia="en-NZ"/>
        </w:rPr>
        <w:t xml:space="preserve">The abbreviations used in this report </w:t>
      </w:r>
      <w:r>
        <w:rPr>
          <w:rFonts w:cs="Arial"/>
          <w:lang w:eastAsia="en-NZ"/>
        </w:rPr>
        <w:t xml:space="preserve">are the same as those specified in section 10 of the </w:t>
      </w:r>
      <w:r>
        <w:rPr>
          <w:rFonts w:cs="Arial"/>
        </w:rPr>
        <w:t>Health and Disability Services (General) Standards (NZS8134.0:2008).</w:t>
      </w:r>
    </w:p>
    <w:p w:rsidR="00460D43" w:rsidRDefault="00F31185"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F31185">
      <w:pPr>
        <w:spacing w:before="240" w:after="240"/>
        <w:rPr>
          <w:rFonts w:cs="Arial"/>
          <w:lang w:eastAsia="en-NZ"/>
        </w:rPr>
      </w:pPr>
      <w:r>
        <w:rPr>
          <w:rFonts w:cs="Arial"/>
          <w:lang w:eastAsia="en-NZ"/>
        </w:rPr>
        <w:t>The specifics of this audit included:</w:t>
      </w:r>
    </w:p>
    <w:p w:rsidR="009D18F5" w:rsidRPr="009D18F5" w:rsidRDefault="00F31185"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3118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Many Hands Limited</w:t>
      </w:r>
      <w:bookmarkEnd w:id="4"/>
    </w:p>
    <w:p w:rsidR="005A5115" w:rsidRPr="009418D4" w:rsidRDefault="00F3118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Cornwall Rest Home</w:t>
      </w:r>
      <w:bookmarkEnd w:id="5"/>
    </w:p>
    <w:p w:rsidR="005A5115" w:rsidRPr="009418D4" w:rsidRDefault="00F3118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F3118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17 July 2018</w:t>
      </w:r>
      <w:bookmarkEnd w:id="7"/>
      <w:r w:rsidRPr="009418D4">
        <w:rPr>
          <w:rFonts w:cs="Arial"/>
        </w:rPr>
        <w:tab/>
        <w:t xml:space="preserve">End date: </w:t>
      </w:r>
      <w:bookmarkStart w:id="8" w:name="AuditEndDate"/>
      <w:r>
        <w:rPr>
          <w:rFonts w:cs="Arial"/>
        </w:rPr>
        <w:t>18 July 2018</w:t>
      </w:r>
      <w:bookmarkEnd w:id="8"/>
    </w:p>
    <w:p w:rsidR="005A5115" w:rsidRPr="009418D4" w:rsidRDefault="00F3118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Cornwall Rest Home requires a provisional audit due to the pending sale of the facility.</w:t>
      </w:r>
    </w:p>
    <w:bookmarkEnd w:id="9"/>
    <w:p w:rsidR="00931054" w:rsidRPr="009418D4" w:rsidRDefault="00F3118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w:t>
      </w:r>
      <w:r w:rsidRPr="009D18F5">
        <w:rPr>
          <w:rFonts w:cs="Arial"/>
          <w:b/>
        </w:rPr>
        <w:t>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9D18F5" w:rsidRDefault="00F31185"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F31185">
      <w:pPr>
        <w:pStyle w:val="Heading1"/>
        <w:rPr>
          <w:rFonts w:cs="Arial"/>
        </w:rPr>
      </w:pPr>
      <w:r>
        <w:rPr>
          <w:rFonts w:cs="Arial"/>
        </w:rPr>
        <w:lastRenderedPageBreak/>
        <w:t>Executive summary of the audit</w:t>
      </w:r>
    </w:p>
    <w:p w:rsidR="00460D43" w:rsidRDefault="00F31185">
      <w:pPr>
        <w:pStyle w:val="Heading2"/>
        <w:rPr>
          <w:rFonts w:cs="Arial"/>
        </w:rPr>
      </w:pPr>
      <w:r>
        <w:rPr>
          <w:rFonts w:cs="Arial"/>
        </w:rPr>
        <w:t>Introduction</w:t>
      </w:r>
    </w:p>
    <w:p w:rsidR="00460D43" w:rsidRDefault="00F31185">
      <w:pPr>
        <w:spacing w:before="240" w:after="240"/>
        <w:rPr>
          <w:rFonts w:cs="Arial"/>
          <w:lang w:eastAsia="en-NZ"/>
        </w:rPr>
      </w:pPr>
      <w:r>
        <w:rPr>
          <w:rFonts w:cs="Arial"/>
          <w:lang w:eastAsia="en-NZ"/>
        </w:rPr>
        <w:t>This section contains a summary of the auditors’ findings for this audit.  The information is grouped into the six outcome areas c</w:t>
      </w:r>
      <w:r>
        <w:rPr>
          <w:rFonts w:cs="Arial"/>
          <w:lang w:eastAsia="en-NZ"/>
        </w:rPr>
        <w:t>ontained within the Health and Disability Services Standards:</w:t>
      </w:r>
    </w:p>
    <w:p w:rsidR="00460D43" w:rsidRDefault="00F31185">
      <w:pPr>
        <w:pStyle w:val="ListParagraph"/>
        <w:numPr>
          <w:ilvl w:val="0"/>
          <w:numId w:val="1"/>
        </w:numPr>
        <w:spacing w:before="240" w:after="240"/>
        <w:rPr>
          <w:rFonts w:cs="Arial"/>
          <w:lang w:eastAsia="en-NZ"/>
        </w:rPr>
      </w:pPr>
      <w:r>
        <w:rPr>
          <w:rFonts w:cs="Arial"/>
          <w:lang w:eastAsia="en-NZ"/>
        </w:rPr>
        <w:t>consumer rights</w:t>
      </w:r>
    </w:p>
    <w:p w:rsidR="00460D43" w:rsidRDefault="00F31185">
      <w:pPr>
        <w:pStyle w:val="ListParagraph"/>
        <w:numPr>
          <w:ilvl w:val="0"/>
          <w:numId w:val="1"/>
        </w:numPr>
        <w:spacing w:before="240" w:after="240"/>
        <w:rPr>
          <w:rFonts w:cs="Arial"/>
          <w:lang w:eastAsia="en-NZ"/>
        </w:rPr>
      </w:pPr>
      <w:r>
        <w:rPr>
          <w:rFonts w:cs="Arial"/>
          <w:lang w:eastAsia="en-NZ"/>
        </w:rPr>
        <w:t>organisational management</w:t>
      </w:r>
    </w:p>
    <w:p w:rsidR="00460D43" w:rsidRDefault="00F31185">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31185">
      <w:pPr>
        <w:pStyle w:val="ListParagraph"/>
        <w:numPr>
          <w:ilvl w:val="0"/>
          <w:numId w:val="1"/>
        </w:numPr>
        <w:spacing w:before="240" w:after="240"/>
        <w:rPr>
          <w:rFonts w:cs="Arial"/>
          <w:lang w:eastAsia="en-NZ"/>
        </w:rPr>
      </w:pPr>
      <w:r>
        <w:rPr>
          <w:rFonts w:cs="Arial"/>
          <w:lang w:eastAsia="en-NZ"/>
        </w:rPr>
        <w:t>safe and appropriate environment</w:t>
      </w:r>
    </w:p>
    <w:p w:rsidR="00460D43" w:rsidRDefault="00F31185">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31185">
      <w:pPr>
        <w:pStyle w:val="ListParagraph"/>
        <w:numPr>
          <w:ilvl w:val="0"/>
          <w:numId w:val="1"/>
        </w:numPr>
        <w:spacing w:before="240" w:after="240"/>
        <w:rPr>
          <w:rFonts w:cs="Arial"/>
          <w:lang w:eastAsia="en-NZ"/>
        </w:rPr>
      </w:pPr>
      <w:r>
        <w:rPr>
          <w:rFonts w:cs="Arial"/>
          <w:lang w:eastAsia="en-NZ"/>
        </w:rPr>
        <w:t>infection prevention</w:t>
      </w:r>
      <w:r>
        <w:rPr>
          <w:rFonts w:cs="Arial"/>
          <w:lang w:eastAsia="en-NZ"/>
        </w:rPr>
        <w:t xml:space="preserve"> and control.</w:t>
      </w:r>
    </w:p>
    <w:p w:rsidR="00460D43" w:rsidRDefault="00F31185">
      <w:pPr>
        <w:pStyle w:val="Heading2"/>
        <w:spacing w:after="0"/>
        <w:rPr>
          <w:rFonts w:cs="Arial"/>
        </w:rPr>
      </w:pPr>
      <w:r>
        <w:rPr>
          <w:rFonts w:cs="Arial"/>
        </w:rPr>
        <w:t>General overview of the audit</w:t>
      </w:r>
    </w:p>
    <w:p w:rsidR="00E536CC" w:rsidRDefault="00F31185">
      <w:pPr>
        <w:spacing w:before="240" w:line="276" w:lineRule="auto"/>
        <w:rPr>
          <w:rFonts w:eastAsia="Calibri"/>
        </w:rPr>
      </w:pPr>
      <w:bookmarkStart w:id="11" w:name="GeneralOverview"/>
      <w:r w:rsidRPr="00A4268A">
        <w:rPr>
          <w:rFonts w:eastAsia="Calibri"/>
        </w:rPr>
        <w:t>Cornwall Rest Home can provide care for up to 27 residents. Occupancy at the time of the on-site audit was 26 residents. This provisional audit was conducted against the Health and Disability Service Standards and the service contract with the district hea</w:t>
      </w:r>
      <w:r w:rsidRPr="00A4268A">
        <w:rPr>
          <w:rFonts w:eastAsia="Calibri"/>
        </w:rPr>
        <w:t xml:space="preserve">lth board. </w:t>
      </w:r>
    </w:p>
    <w:p w:rsidR="00931054" w:rsidRPr="00A4268A" w:rsidRDefault="00F31185">
      <w:pPr>
        <w:spacing w:before="240" w:line="276" w:lineRule="auto"/>
        <w:rPr>
          <w:rFonts w:eastAsia="Calibri"/>
        </w:rPr>
      </w:pPr>
      <w:r w:rsidRPr="00A4268A">
        <w:rPr>
          <w:rFonts w:eastAsia="Calibri"/>
        </w:rPr>
        <w:t>The audit process included the review of policies, procedures and residents and staff files, observations and interviews with residents, family, management, staff, the general practitioner, a nurse practitioner, current owner/manager, the co-ow</w:t>
      </w:r>
      <w:r w:rsidRPr="00A4268A">
        <w:rPr>
          <w:rFonts w:eastAsia="Calibri"/>
        </w:rPr>
        <w:t>ner/maintenance person and the prospective provider. The owner/manager is responsible for the overall management of the facility and is supported by the owner/maintenance person. Clinical services are overseen by the full time registered nurse with support</w:t>
      </w:r>
      <w:r w:rsidRPr="00A4268A">
        <w:rPr>
          <w:rFonts w:eastAsia="Calibri"/>
        </w:rPr>
        <w:t xml:space="preserve"> from the owner/manager. </w:t>
      </w:r>
    </w:p>
    <w:p w:rsidR="00931054" w:rsidRPr="00A4268A" w:rsidRDefault="00F31185">
      <w:pPr>
        <w:spacing w:before="240" w:line="276" w:lineRule="auto"/>
        <w:rPr>
          <w:rFonts w:eastAsia="Calibri"/>
        </w:rPr>
      </w:pPr>
      <w:r w:rsidRPr="00A4268A">
        <w:rPr>
          <w:rFonts w:eastAsia="Calibri"/>
        </w:rPr>
        <w:t xml:space="preserve">Following the change of ownership, two directors will form the governing body. The managing director will be responsible for the overall management. The registered nurse will continue to have oversight of clinical services. </w:t>
      </w:r>
    </w:p>
    <w:p w:rsidR="00931054" w:rsidRPr="00A4268A" w:rsidRDefault="00F31185">
      <w:pPr>
        <w:spacing w:before="240" w:line="276" w:lineRule="auto"/>
        <w:rPr>
          <w:rFonts w:eastAsia="Calibri"/>
        </w:rPr>
      </w:pPr>
      <w:r w:rsidRPr="00A4268A">
        <w:rPr>
          <w:rFonts w:eastAsia="Calibri"/>
        </w:rPr>
        <w:lastRenderedPageBreak/>
        <w:t>Staff</w:t>
      </w:r>
      <w:r w:rsidRPr="00A4268A">
        <w:rPr>
          <w:rFonts w:eastAsia="Calibri"/>
        </w:rPr>
        <w:t xml:space="preserve">ing is stable with minimal turnover. Staff hours are increased if required to meet the needs of residents. Residents and family interviewed provide positive feedback on the care provided.  </w:t>
      </w:r>
    </w:p>
    <w:p w:rsidR="00931054" w:rsidRPr="00A4268A" w:rsidRDefault="00F31185">
      <w:pPr>
        <w:spacing w:before="240" w:line="276" w:lineRule="auto"/>
        <w:rPr>
          <w:rFonts w:eastAsia="Calibri"/>
        </w:rPr>
      </w:pPr>
      <w:r w:rsidRPr="00A4268A">
        <w:rPr>
          <w:rFonts w:eastAsia="Calibri"/>
        </w:rPr>
        <w:t>There are improvements required in relation to policies, unobserve</w:t>
      </w:r>
      <w:r w:rsidRPr="00A4268A">
        <w:rPr>
          <w:rFonts w:eastAsia="Calibri"/>
        </w:rPr>
        <w:t>d falls, self-administration of medicines and systems for informing the cook about nutritional needs.</w:t>
      </w:r>
    </w:p>
    <w:bookmarkEnd w:id="11"/>
    <w:p w:rsidR="00931054" w:rsidRPr="00A4268A" w:rsidRDefault="00931054">
      <w:pPr>
        <w:spacing w:before="240" w:line="276" w:lineRule="auto"/>
        <w:rPr>
          <w:rFonts w:eastAsia="Calibri"/>
        </w:rPr>
      </w:pPr>
    </w:p>
    <w:p w:rsidR="00460D43" w:rsidRDefault="00F31185" w:rsidP="000E6E02">
      <w:pPr>
        <w:pStyle w:val="Heading2"/>
        <w:spacing w:before="0"/>
        <w:rPr>
          <w:rFonts w:cs="Arial"/>
        </w:rPr>
      </w:pPr>
      <w:r>
        <w:rPr>
          <w:rFonts w:cs="Arial"/>
        </w:rPr>
        <w:t>Consumer rights</w:t>
      </w:r>
    </w:p>
    <w:p w:rsidR="00460D43" w:rsidRDefault="00F31185">
      <w:pPr>
        <w:spacing w:before="240" w:line="276" w:lineRule="auto"/>
        <w:rPr>
          <w:rFonts w:eastAsia="Calibri"/>
        </w:rPr>
      </w:pPr>
      <w:bookmarkStart w:id="12" w:name="ConsumerRights"/>
      <w:r w:rsidRPr="00A4268A">
        <w:rPr>
          <w:rFonts w:eastAsia="Calibri"/>
        </w:rPr>
        <w:t xml:space="preserve">Information regarding the Health and Disability Commissioner's Code of Health and Disability Services Consumers' Rights, the complaints process and the Nationwide Health and Disability Advocacy Service are accessible and discussed with residents and their </w:t>
      </w:r>
      <w:r w:rsidRPr="00A4268A">
        <w:rPr>
          <w:rFonts w:eastAsia="Calibri"/>
        </w:rPr>
        <w:t>families on admission to the facility.</w:t>
      </w:r>
    </w:p>
    <w:p w:rsidR="00931054" w:rsidRPr="00A4268A" w:rsidRDefault="00F31185">
      <w:pPr>
        <w:spacing w:before="240" w:line="276" w:lineRule="auto"/>
        <w:rPr>
          <w:rFonts w:eastAsia="Calibri"/>
        </w:rPr>
      </w:pPr>
      <w:r w:rsidRPr="00A4268A">
        <w:rPr>
          <w:rFonts w:eastAsia="Calibri"/>
        </w:rPr>
        <w:t xml:space="preserve">Residents and family members confirmed their rights are met, staff are respectful of their needs and communication is appropriate. </w:t>
      </w:r>
    </w:p>
    <w:p w:rsidR="00931054" w:rsidRPr="00A4268A" w:rsidRDefault="00F31185">
      <w:pPr>
        <w:spacing w:before="240" w:line="276" w:lineRule="auto"/>
        <w:rPr>
          <w:rFonts w:eastAsia="Calibri"/>
        </w:rPr>
      </w:pPr>
      <w:r w:rsidRPr="00A4268A">
        <w:rPr>
          <w:rFonts w:eastAsia="Calibri"/>
        </w:rPr>
        <w:t>Residents and family interviewed confirmed that informed consent is discussed and con</w:t>
      </w:r>
      <w:r w:rsidRPr="00A4268A">
        <w:rPr>
          <w:rFonts w:eastAsia="Calibri"/>
        </w:rPr>
        <w:t xml:space="preserve">sent forms are provided. Staff members confirmed that time is provided if any discussions and explanations are required. Advance directives are completed by those deemed competent to complete these. </w:t>
      </w:r>
    </w:p>
    <w:p w:rsidR="00931054" w:rsidRPr="00A4268A" w:rsidRDefault="00F31185">
      <w:pPr>
        <w:spacing w:before="240" w:line="276" w:lineRule="auto"/>
        <w:rPr>
          <w:rFonts w:eastAsia="Calibri"/>
        </w:rPr>
      </w:pPr>
      <w:r w:rsidRPr="00A4268A">
        <w:rPr>
          <w:rFonts w:eastAsia="Calibri"/>
        </w:rPr>
        <w:t>The owner/manager is responsible for management of compl</w:t>
      </w:r>
      <w:r w:rsidRPr="00A4268A">
        <w:rPr>
          <w:rFonts w:eastAsia="Calibri"/>
        </w:rPr>
        <w:t>aints and managing director will be responsible for the management of complaint after the change of ownership. The service has a documented complaints management system and a complaints register is maintained.</w:t>
      </w:r>
    </w:p>
    <w:bookmarkEnd w:id="12"/>
    <w:p w:rsidR="00931054" w:rsidRPr="00A4268A" w:rsidRDefault="00931054">
      <w:pPr>
        <w:spacing w:before="240" w:line="276" w:lineRule="auto"/>
        <w:rPr>
          <w:rFonts w:eastAsia="Calibri"/>
        </w:rPr>
      </w:pPr>
    </w:p>
    <w:p w:rsidR="00460D43" w:rsidRDefault="00F31185" w:rsidP="000E6E02">
      <w:pPr>
        <w:pStyle w:val="Heading2"/>
        <w:spacing w:before="0"/>
        <w:rPr>
          <w:rFonts w:cs="Arial"/>
        </w:rPr>
      </w:pPr>
      <w:r>
        <w:rPr>
          <w:rFonts w:cs="Arial"/>
        </w:rPr>
        <w:t>Organisational management</w:t>
      </w:r>
    </w:p>
    <w:p w:rsidR="00460D43" w:rsidRDefault="00F31185">
      <w:pPr>
        <w:spacing w:before="240" w:line="276" w:lineRule="auto"/>
        <w:rPr>
          <w:rFonts w:eastAsia="Calibri"/>
        </w:rPr>
      </w:pPr>
      <w:bookmarkStart w:id="13" w:name="OrganisationalManagement"/>
      <w:r w:rsidRPr="00A4268A">
        <w:rPr>
          <w:rFonts w:eastAsia="Calibri"/>
        </w:rPr>
        <w:t xml:space="preserve">There have been no changes within the organisational structure since the previous audit. The owner/manager has been in their position for 24 years and is suitably experienced for the role, supported by the co-owner/maintenance person. The </w:t>
      </w:r>
      <w:r w:rsidRPr="00A4268A">
        <w:rPr>
          <w:rFonts w:eastAsia="Calibri"/>
        </w:rPr>
        <w:t xml:space="preserve">owners are supported by a full time registered nurse who is responsible for clinical services and has been in the role for around three and a half </w:t>
      </w:r>
      <w:r w:rsidRPr="00A4268A">
        <w:rPr>
          <w:rFonts w:eastAsia="Calibri"/>
        </w:rPr>
        <w:lastRenderedPageBreak/>
        <w:t>years. The registered nurse has been working in various roles at the facility, for almost thirteen years. A s</w:t>
      </w:r>
      <w:r w:rsidRPr="00A4268A">
        <w:rPr>
          <w:rFonts w:eastAsia="Calibri"/>
        </w:rPr>
        <w:t>econd registered nurse has been working part time at the facility for more than five years, supporting the full-time registered nurse.</w:t>
      </w:r>
    </w:p>
    <w:p w:rsidR="00931054" w:rsidRPr="00A4268A" w:rsidRDefault="00F31185">
      <w:pPr>
        <w:spacing w:before="240" w:line="276" w:lineRule="auto"/>
        <w:rPr>
          <w:rFonts w:eastAsia="Calibri"/>
        </w:rPr>
      </w:pPr>
      <w:r w:rsidRPr="00A4268A">
        <w:rPr>
          <w:rFonts w:eastAsia="Calibri"/>
        </w:rPr>
        <w:t>Cornwall Rest Home has a documented quality and risk management system that supports the business management and provisio</w:t>
      </w:r>
      <w:r w:rsidRPr="00A4268A">
        <w:rPr>
          <w:rFonts w:eastAsia="Calibri"/>
        </w:rPr>
        <w:t>n of clinical care. There is a management system to manage residents’ records with a document control process in place. Quality and risk performance is reported through meetings at the facility and is monitored. The quality programme includes an internal a</w:t>
      </w:r>
      <w:r w:rsidRPr="00A4268A">
        <w:rPr>
          <w:rFonts w:eastAsia="Calibri"/>
        </w:rPr>
        <w:t>udit programme, an education and training plan, meetings, incident and accident monitoring, complaints management, management of infection control, restraint and health and safety.</w:t>
      </w:r>
    </w:p>
    <w:p w:rsidR="00931054" w:rsidRPr="00A4268A" w:rsidRDefault="00F31185">
      <w:pPr>
        <w:spacing w:before="240" w:line="276" w:lineRule="auto"/>
        <w:rPr>
          <w:rFonts w:eastAsia="Calibri"/>
        </w:rPr>
      </w:pPr>
      <w:r w:rsidRPr="00A4268A">
        <w:rPr>
          <w:rFonts w:eastAsia="Calibri"/>
        </w:rPr>
        <w:t>There are human resource policies and procedures to guide practice. Validat</w:t>
      </w:r>
      <w:r w:rsidRPr="00A4268A">
        <w:rPr>
          <w:rFonts w:eastAsia="Calibri"/>
        </w:rPr>
        <w:t>ion of annual practising certificates for personnel who require them to practise is occurring. Staff records reviewed provide evidence that their human resources processes are followed. In-service education is provided for staff, including compulsory train</w:t>
      </w:r>
      <w:r w:rsidRPr="00A4268A">
        <w:rPr>
          <w:rFonts w:eastAsia="Calibri"/>
        </w:rPr>
        <w:t>ing around clinical service delivery. Review of staff records provides evidence that human resource processes are being followed.</w:t>
      </w:r>
    </w:p>
    <w:p w:rsidR="00931054" w:rsidRPr="00A4268A" w:rsidRDefault="00F31185">
      <w:pPr>
        <w:spacing w:before="240" w:line="276" w:lineRule="auto"/>
        <w:rPr>
          <w:rFonts w:eastAsia="Calibri"/>
        </w:rPr>
      </w:pPr>
      <w:r w:rsidRPr="00A4268A">
        <w:rPr>
          <w:rFonts w:eastAsia="Calibri"/>
        </w:rPr>
        <w:t>Staffing levels are adequate and rosters meet residents’ numbers and levels of acuity in the facility. Staff, residents and fa</w:t>
      </w:r>
      <w:r w:rsidRPr="00A4268A">
        <w:rPr>
          <w:rFonts w:eastAsia="Calibri"/>
        </w:rPr>
        <w:t>mily confirmed that staffing levels are adequate and residents and relatives have access to staff when needed. Staff are allocated to support residents according to their individual needs. Staff turnover is low.</w:t>
      </w:r>
    </w:p>
    <w:p w:rsidR="00931054" w:rsidRPr="00A4268A" w:rsidRDefault="00F31185">
      <w:pPr>
        <w:spacing w:before="240" w:line="276" w:lineRule="auto"/>
        <w:rPr>
          <w:rFonts w:eastAsia="Calibri"/>
        </w:rPr>
      </w:pPr>
      <w:r w:rsidRPr="00A4268A">
        <w:rPr>
          <w:rFonts w:eastAsia="Calibri"/>
        </w:rPr>
        <w:t>Registered nurses are on duty Monday to Frid</w:t>
      </w:r>
      <w:r w:rsidRPr="00A4268A">
        <w:rPr>
          <w:rFonts w:eastAsia="Calibri"/>
        </w:rPr>
        <w:t>ay, eight hours per day and after hours on call when the manager is not available. All staff have current first aid certification. Senior caregivers are responsible for the management of care over weekends.</w:t>
      </w:r>
    </w:p>
    <w:p w:rsidR="00931054" w:rsidRPr="00A4268A" w:rsidRDefault="00F31185">
      <w:pPr>
        <w:spacing w:before="240" w:line="276" w:lineRule="auto"/>
        <w:rPr>
          <w:rFonts w:eastAsia="Calibri"/>
        </w:rPr>
      </w:pPr>
      <w:r w:rsidRPr="00A4268A">
        <w:rPr>
          <w:rFonts w:eastAsia="Calibri"/>
        </w:rPr>
        <w:t>The provisional audit confirmed that the prospect</w:t>
      </w:r>
      <w:r w:rsidRPr="00A4268A">
        <w:rPr>
          <w:rFonts w:eastAsia="Calibri"/>
        </w:rPr>
        <w:t>ive providers will keep the reporting processes to the governing body the same when directorship changes. The managing director stated they will manage financial decisions. Quality and risk management, adverse event reporting and service provider availabil</w:t>
      </w:r>
      <w:r w:rsidRPr="00A4268A">
        <w:rPr>
          <w:rFonts w:eastAsia="Calibri"/>
        </w:rPr>
        <w:t>ity will continue and there are no current plans to change any of the current roles, except for the current owners being replaced by the new directors.</w:t>
      </w:r>
    </w:p>
    <w:bookmarkEnd w:id="13"/>
    <w:p w:rsidR="00931054" w:rsidRPr="00A4268A" w:rsidRDefault="00931054">
      <w:pPr>
        <w:spacing w:before="240" w:line="276" w:lineRule="auto"/>
        <w:rPr>
          <w:rFonts w:eastAsia="Calibri"/>
        </w:rPr>
      </w:pPr>
    </w:p>
    <w:p w:rsidR="00460D43" w:rsidRDefault="00F31185" w:rsidP="000E6E02">
      <w:pPr>
        <w:pStyle w:val="Heading2"/>
        <w:spacing w:before="0"/>
        <w:rPr>
          <w:rFonts w:cs="Arial"/>
        </w:rPr>
      </w:pPr>
      <w:r>
        <w:rPr>
          <w:rFonts w:cs="Arial"/>
        </w:rPr>
        <w:lastRenderedPageBreak/>
        <w:t>Continuum of service delivery</w:t>
      </w:r>
    </w:p>
    <w:p w:rsidR="00E536CC" w:rsidRPr="005E14A4" w:rsidRDefault="00F31185" w:rsidP="00621629">
      <w:pPr>
        <w:spacing w:before="240" w:line="276" w:lineRule="auto"/>
        <w:rPr>
          <w:rFonts w:eastAsia="Calibri"/>
        </w:rPr>
      </w:pPr>
      <w:bookmarkStart w:id="14" w:name="ContinuumOfServiceDelivery"/>
      <w:r w:rsidRPr="00A4268A">
        <w:rPr>
          <w:rFonts w:eastAsia="Calibri"/>
        </w:rPr>
        <w:t xml:space="preserve">Residents receive services from suitably experienced and qualified staff. The initial assessments, the initial care plans and the short-term care plans for acute conditions are conducted within the required </w:t>
      </w:r>
      <w:r w:rsidRPr="00A4268A">
        <w:rPr>
          <w:rFonts w:eastAsia="Calibri"/>
        </w:rPr>
        <w:t>timeframes. Nursing care plan evaluations are documented, resident-focused and indicate progress towards meeting the residents’ desired outcomes. The residents and family members have an opportunity to contribute to care plans and evaluations of care.</w:t>
      </w:r>
    </w:p>
    <w:p w:rsidR="00931054" w:rsidRPr="00A4268A" w:rsidRDefault="00F31185" w:rsidP="00621629">
      <w:pPr>
        <w:spacing w:before="240" w:line="276" w:lineRule="auto"/>
        <w:rPr>
          <w:rFonts w:eastAsia="Calibri"/>
        </w:rPr>
      </w:pPr>
      <w:r w:rsidRPr="00A4268A">
        <w:rPr>
          <w:rFonts w:eastAsia="Calibri"/>
        </w:rPr>
        <w:t>Acti</w:t>
      </w:r>
      <w:r w:rsidRPr="00A4268A">
        <w:rPr>
          <w:rFonts w:eastAsia="Calibri"/>
        </w:rPr>
        <w:t xml:space="preserve">vities are planned and appropriate to the group setting. The residents and families interviewed confirmed satisfaction with the activities programme. Individual activities are provided either within group settings or on a one-on-one basis. </w:t>
      </w:r>
    </w:p>
    <w:p w:rsidR="00931054" w:rsidRPr="00A4268A" w:rsidRDefault="00F31185" w:rsidP="00621629">
      <w:pPr>
        <w:spacing w:before="240" w:line="276" w:lineRule="auto"/>
        <w:rPr>
          <w:rFonts w:eastAsia="Calibri"/>
        </w:rPr>
      </w:pPr>
      <w:r w:rsidRPr="00A4268A">
        <w:rPr>
          <w:rFonts w:eastAsia="Calibri"/>
        </w:rPr>
        <w:t>Residents’ refe</w:t>
      </w:r>
      <w:r w:rsidRPr="00A4268A">
        <w:rPr>
          <w:rFonts w:eastAsia="Calibri"/>
        </w:rPr>
        <w:t>rrals and exit from the service are conducted according to policy with all the required information provided to the health service.</w:t>
      </w:r>
    </w:p>
    <w:p w:rsidR="00931054" w:rsidRPr="00A4268A" w:rsidRDefault="00F31185" w:rsidP="00621629">
      <w:pPr>
        <w:spacing w:before="240" w:line="276" w:lineRule="auto"/>
        <w:rPr>
          <w:rFonts w:eastAsia="Calibri"/>
        </w:rPr>
      </w:pPr>
      <w:r w:rsidRPr="00A4268A">
        <w:rPr>
          <w:rFonts w:eastAsia="Calibri"/>
        </w:rPr>
        <w:t>The medicine management system is documented and implemented to provide safe processes for prescribing, administration and m</w:t>
      </w:r>
      <w:r w:rsidRPr="00A4268A">
        <w:rPr>
          <w:rFonts w:eastAsia="Calibri"/>
        </w:rPr>
        <w:t xml:space="preserve">edication reconciliation, dispensing, storage and disposal of medicines. Medicine management training is provided. The medicines policy includes a section on the self-administration of medicines.   </w:t>
      </w:r>
    </w:p>
    <w:p w:rsidR="00931054" w:rsidRPr="00A4268A" w:rsidRDefault="00F31185" w:rsidP="00621629">
      <w:pPr>
        <w:spacing w:before="240" w:line="276" w:lineRule="auto"/>
        <w:rPr>
          <w:rFonts w:eastAsia="Calibri"/>
        </w:rPr>
      </w:pPr>
      <w:r w:rsidRPr="00A4268A">
        <w:rPr>
          <w:rFonts w:eastAsia="Calibri"/>
        </w:rPr>
        <w:t xml:space="preserve">Food and nutritional needs of residents are provided for </w:t>
      </w:r>
      <w:r w:rsidRPr="00A4268A">
        <w:rPr>
          <w:rFonts w:eastAsia="Calibri"/>
        </w:rPr>
        <w:t>in line with recognised nutritional guidelines. There is a central kitchen and on-site staff that provide the food service. All kitchen staff complete food safety training.</w:t>
      </w:r>
    </w:p>
    <w:bookmarkEnd w:id="14"/>
    <w:p w:rsidR="00931054" w:rsidRPr="00A4268A" w:rsidRDefault="00931054" w:rsidP="00621629">
      <w:pPr>
        <w:spacing w:before="240" w:line="276" w:lineRule="auto"/>
        <w:rPr>
          <w:rFonts w:eastAsia="Calibri"/>
        </w:rPr>
      </w:pPr>
    </w:p>
    <w:p w:rsidR="00460D43" w:rsidRDefault="00F31185" w:rsidP="000E6E02">
      <w:pPr>
        <w:pStyle w:val="Heading2"/>
        <w:spacing w:before="0"/>
        <w:rPr>
          <w:rFonts w:cs="Arial"/>
        </w:rPr>
      </w:pPr>
      <w:r>
        <w:rPr>
          <w:rFonts w:cs="Arial"/>
        </w:rPr>
        <w:t>Safe and appropriate environment</w:t>
      </w:r>
    </w:p>
    <w:p w:rsidR="00460D43" w:rsidRDefault="00F31185">
      <w:pPr>
        <w:spacing w:before="240" w:line="276" w:lineRule="auto"/>
        <w:rPr>
          <w:rFonts w:eastAsia="Calibri"/>
        </w:rPr>
      </w:pPr>
      <w:bookmarkStart w:id="15" w:name="SafeAndAppropriateEnvironment"/>
      <w:r w:rsidRPr="00A4268A">
        <w:rPr>
          <w:rFonts w:eastAsia="Calibri"/>
        </w:rPr>
        <w:t>There is a current building warrant of fitness and New Zealand Fire Service evacuation scheme in place. A preventative and reactive maintenance program</w:t>
      </w:r>
      <w:r w:rsidRPr="00A4268A">
        <w:rPr>
          <w:rFonts w:eastAsia="Calibri"/>
        </w:rPr>
        <w:t>me includes equipment and electrical checks. Fixtures, fittings, and floor and wall surfaces are made of accepted materials for this environment.</w:t>
      </w:r>
    </w:p>
    <w:p w:rsidR="00931054" w:rsidRPr="00A4268A" w:rsidRDefault="00F31185">
      <w:pPr>
        <w:spacing w:before="240" w:line="276" w:lineRule="auto"/>
        <w:rPr>
          <w:rFonts w:eastAsia="Calibri"/>
        </w:rPr>
      </w:pPr>
      <w:r w:rsidRPr="00A4268A">
        <w:rPr>
          <w:rFonts w:eastAsia="Calibri"/>
        </w:rPr>
        <w:t>All rooms provide single accommodation. There are no rooms with ensuite bathroom facilities, however, five roo</w:t>
      </w:r>
      <w:r w:rsidRPr="00A4268A">
        <w:rPr>
          <w:rFonts w:eastAsia="Calibri"/>
        </w:rPr>
        <w:t xml:space="preserve">ms include a toilet with handbasin. All rooms except one have their own handbasin. Communal bathroom and showering facilities are provided throughout the facility and easily accessible. </w:t>
      </w:r>
    </w:p>
    <w:p w:rsidR="00931054" w:rsidRPr="00A4268A" w:rsidRDefault="00F31185">
      <w:pPr>
        <w:spacing w:before="240" w:line="276" w:lineRule="auto"/>
        <w:rPr>
          <w:rFonts w:eastAsia="Calibri"/>
        </w:rPr>
      </w:pPr>
      <w:r w:rsidRPr="00A4268A">
        <w:rPr>
          <w:rFonts w:eastAsia="Calibri"/>
        </w:rPr>
        <w:lastRenderedPageBreak/>
        <w:t xml:space="preserve">Residents' rooms are spacious enough to allow for the safe use of mobility aids and staff. There are two lounges and three dining areas with decks and garden areas providing seating and shade. </w:t>
      </w:r>
    </w:p>
    <w:p w:rsidR="00931054" w:rsidRPr="00A4268A" w:rsidRDefault="00F31185">
      <w:pPr>
        <w:spacing w:before="240" w:line="276" w:lineRule="auto"/>
        <w:rPr>
          <w:rFonts w:eastAsia="Calibri"/>
        </w:rPr>
      </w:pPr>
      <w:r w:rsidRPr="00A4268A">
        <w:rPr>
          <w:rFonts w:eastAsia="Calibri"/>
        </w:rPr>
        <w:t>There are policies and procedures for waste management, cleani</w:t>
      </w:r>
      <w:r w:rsidRPr="00A4268A">
        <w:rPr>
          <w:rFonts w:eastAsia="Calibri"/>
        </w:rPr>
        <w:t xml:space="preserve">ng, laundry and emergency management processes. Staff are familiar with requirements around their roles. Staff receive training to ensure safe and appropriate handling of waste and hazardous substances. </w:t>
      </w:r>
    </w:p>
    <w:p w:rsidR="00931054" w:rsidRPr="00A4268A" w:rsidRDefault="00F31185">
      <w:pPr>
        <w:spacing w:before="240" w:line="276" w:lineRule="auto"/>
        <w:rPr>
          <w:rFonts w:eastAsia="Calibri"/>
        </w:rPr>
      </w:pPr>
      <w:r w:rsidRPr="00A4268A">
        <w:rPr>
          <w:rFonts w:eastAsia="Calibri"/>
        </w:rPr>
        <w:t>Visual inspection provided evidence of sluice facili</w:t>
      </w:r>
      <w:r w:rsidRPr="00A4268A">
        <w:rPr>
          <w:rFonts w:eastAsia="Calibri"/>
        </w:rPr>
        <w:t>ties, safe storage of chemicals and equipment, and that protective equipment and clothing is worn. Staff have completed appropriate training in chemical safety.  All laundry processes are provided on site. Cleaning and laundry systems include appropriate m</w:t>
      </w:r>
      <w:r w:rsidRPr="00A4268A">
        <w:rPr>
          <w:rFonts w:eastAsia="Calibri"/>
        </w:rPr>
        <w:t>onitoring systems through the internal audit process.</w:t>
      </w:r>
    </w:p>
    <w:p w:rsidR="00931054" w:rsidRPr="00A4268A" w:rsidRDefault="00F31185">
      <w:pPr>
        <w:spacing w:before="240" w:line="276" w:lineRule="auto"/>
        <w:rPr>
          <w:rFonts w:eastAsia="Calibri"/>
        </w:rPr>
      </w:pPr>
      <w:r w:rsidRPr="00A4268A">
        <w:rPr>
          <w:rFonts w:eastAsia="Calibri"/>
        </w:rPr>
        <w:t>Essential emergency and security systems are in place with six-monthly fire drills completed. Call bells allow residents to access help, when needed, in a timely manner. The security system includes nig</w:t>
      </w:r>
      <w:r w:rsidRPr="00A4268A">
        <w:rPr>
          <w:rFonts w:eastAsia="Calibri"/>
        </w:rPr>
        <w:t>htly rounds by a security service to ensure resident safety.</w:t>
      </w:r>
    </w:p>
    <w:p w:rsidR="00931054" w:rsidRPr="00A4268A" w:rsidRDefault="00F31185">
      <w:pPr>
        <w:spacing w:before="240" w:line="276" w:lineRule="auto"/>
        <w:rPr>
          <w:rFonts w:eastAsia="Calibri"/>
        </w:rPr>
      </w:pPr>
      <w:r w:rsidRPr="00A4268A">
        <w:rPr>
          <w:rFonts w:eastAsia="Calibri"/>
        </w:rPr>
        <w:t>The provisional audit confirmed that the prospective providers do not currently plan to implement any environmental changes to the service.</w:t>
      </w:r>
    </w:p>
    <w:bookmarkEnd w:id="15"/>
    <w:p w:rsidR="00931054" w:rsidRPr="00A4268A" w:rsidRDefault="00931054">
      <w:pPr>
        <w:spacing w:before="240" w:line="276" w:lineRule="auto"/>
        <w:rPr>
          <w:rFonts w:eastAsia="Calibri"/>
        </w:rPr>
      </w:pPr>
    </w:p>
    <w:p w:rsidR="00460D43" w:rsidRDefault="00F31185" w:rsidP="000E6E02">
      <w:pPr>
        <w:pStyle w:val="Heading2"/>
        <w:spacing w:before="0"/>
        <w:rPr>
          <w:rFonts w:cs="Arial"/>
        </w:rPr>
      </w:pPr>
      <w:r>
        <w:rPr>
          <w:rFonts w:cs="Arial"/>
        </w:rPr>
        <w:t>Restraint minimisation and safe practice</w:t>
      </w:r>
    </w:p>
    <w:p w:rsidR="00460D43" w:rsidRDefault="00F31185">
      <w:pPr>
        <w:spacing w:before="240" w:line="276" w:lineRule="auto"/>
        <w:rPr>
          <w:rFonts w:eastAsia="Calibri"/>
        </w:rPr>
      </w:pPr>
      <w:bookmarkStart w:id="16" w:name="RestraintMinimisationAndSafePractice"/>
      <w:r w:rsidRPr="00A4268A">
        <w:rPr>
          <w:rFonts w:eastAsia="Calibri"/>
        </w:rPr>
        <w:t>Restraint minimisation policy and procedures and t</w:t>
      </w:r>
      <w:r w:rsidRPr="00A4268A">
        <w:rPr>
          <w:rFonts w:eastAsia="Calibri"/>
        </w:rPr>
        <w:t>he definitions of restraint and enablers are congruent with the restraint minimisation and safe practice standard. The approval process for enabler use is activated when a resident voluntarily requests an enabler to assist them to maintain independence and</w:t>
      </w:r>
      <w:r w:rsidRPr="00A4268A">
        <w:rPr>
          <w:rFonts w:eastAsia="Calibri"/>
        </w:rPr>
        <w:t xml:space="preserve">/or safety. </w:t>
      </w:r>
    </w:p>
    <w:p w:rsidR="00931054" w:rsidRPr="00A4268A" w:rsidRDefault="00F31185">
      <w:pPr>
        <w:spacing w:before="240" w:line="276" w:lineRule="auto"/>
        <w:rPr>
          <w:rFonts w:eastAsia="Calibri"/>
        </w:rPr>
      </w:pPr>
      <w:r w:rsidRPr="00A4268A">
        <w:rPr>
          <w:rFonts w:eastAsia="Calibri"/>
        </w:rPr>
        <w:t>There were no residents using restraint or enablers at the time of audit.</w:t>
      </w:r>
    </w:p>
    <w:bookmarkEnd w:id="16"/>
    <w:p w:rsidR="00931054" w:rsidRPr="00A4268A" w:rsidRDefault="00931054">
      <w:pPr>
        <w:spacing w:before="240" w:line="276" w:lineRule="auto"/>
        <w:rPr>
          <w:rFonts w:eastAsia="Calibri"/>
        </w:rPr>
      </w:pPr>
    </w:p>
    <w:p w:rsidR="00460D43" w:rsidRDefault="00F31185" w:rsidP="000E6E02">
      <w:pPr>
        <w:pStyle w:val="Heading2"/>
        <w:spacing w:before="0"/>
        <w:rPr>
          <w:rFonts w:cs="Arial"/>
        </w:rPr>
      </w:pPr>
      <w:r>
        <w:rPr>
          <w:rFonts w:cs="Arial"/>
        </w:rPr>
        <w:lastRenderedPageBreak/>
        <w:t>Infection prevention and control</w:t>
      </w:r>
    </w:p>
    <w:p w:rsidR="00460D43" w:rsidRDefault="00F31185">
      <w:pPr>
        <w:spacing w:before="240" w:line="276" w:lineRule="auto"/>
        <w:rPr>
          <w:rFonts w:eastAsia="Calibri"/>
        </w:rPr>
      </w:pPr>
      <w:bookmarkStart w:id="17" w:name="InfectionPreventionAndControl"/>
      <w:bookmarkStart w:id="18" w:name="_GoBack"/>
      <w:bookmarkEnd w:id="18"/>
      <w:r w:rsidRPr="00A4268A">
        <w:rPr>
          <w:rFonts w:eastAsia="Calibri"/>
        </w:rPr>
        <w:t>The service provides an environment which minimises the risk of infections t</w:t>
      </w:r>
      <w:r w:rsidRPr="00A4268A">
        <w:rPr>
          <w:rFonts w:eastAsia="Calibri"/>
        </w:rPr>
        <w:t xml:space="preserve">o residents, staff and visitors. Specialist infection prevention and control advice can be accessed from the district health board; microbiologist, general practitioners and infection control specialists if needed. </w:t>
      </w:r>
    </w:p>
    <w:p w:rsidR="00931054" w:rsidRPr="00A4268A" w:rsidRDefault="00F31185">
      <w:pPr>
        <w:spacing w:before="240" w:line="276" w:lineRule="auto"/>
        <w:rPr>
          <w:rFonts w:eastAsia="Calibri"/>
        </w:rPr>
      </w:pPr>
      <w:r w:rsidRPr="00A4268A">
        <w:rPr>
          <w:rFonts w:eastAsia="Calibri"/>
        </w:rPr>
        <w:t>New employees are provided with training</w:t>
      </w:r>
      <w:r w:rsidRPr="00A4268A">
        <w:rPr>
          <w:rFonts w:eastAsia="Calibri"/>
        </w:rPr>
        <w:t xml:space="preserve"> on infection control practices and there is ongoing infection control education available for all staff. Staff demonstrated good principles and practice around infection control, which is guided by relevant policies and procedures and supported with staff</w:t>
      </w:r>
      <w:r w:rsidRPr="00A4268A">
        <w:rPr>
          <w:rFonts w:eastAsia="Calibri"/>
        </w:rPr>
        <w:t xml:space="preserve"> education. </w:t>
      </w:r>
    </w:p>
    <w:p w:rsidR="00931054" w:rsidRPr="00A4268A" w:rsidRDefault="00F31185">
      <w:pPr>
        <w:spacing w:before="240" w:line="276" w:lineRule="auto"/>
        <w:rPr>
          <w:rFonts w:eastAsia="Calibri"/>
        </w:rPr>
      </w:pPr>
      <w:r w:rsidRPr="00A4268A">
        <w:rPr>
          <w:rFonts w:eastAsia="Calibri"/>
        </w:rPr>
        <w:t>Aged residential care specific infection surveillance is undertaken, analysed, trended and results are reported to management and staff.</w:t>
      </w:r>
    </w:p>
    <w:bookmarkEnd w:id="17"/>
    <w:p w:rsidR="00931054" w:rsidRPr="00A4268A" w:rsidRDefault="00931054">
      <w:pPr>
        <w:spacing w:before="240" w:line="276" w:lineRule="auto"/>
        <w:rPr>
          <w:rFonts w:eastAsia="Calibri"/>
        </w:rPr>
      </w:pPr>
    </w:p>
    <w:p w:rsidR="00460D43" w:rsidRDefault="00F31185" w:rsidP="000E6E02">
      <w:pPr>
        <w:pStyle w:val="Heading2"/>
        <w:spacing w:before="0"/>
        <w:rPr>
          <w:rFonts w:cs="Arial"/>
        </w:rPr>
      </w:pPr>
      <w:r>
        <w:rPr>
          <w:rFonts w:cs="Arial"/>
        </w:rPr>
        <w:lastRenderedPageBreak/>
        <w:t>Summary of attainment</w:t>
      </w:r>
    </w:p>
    <w:p w:rsidR="00460D43" w:rsidRDefault="00F31185">
      <w:pPr>
        <w:keepNext/>
        <w:spacing w:before="240" w:after="240" w:line="276" w:lineRule="auto"/>
        <w:rPr>
          <w:rFonts w:eastAsia="Calibri"/>
        </w:rPr>
      </w:pPr>
      <w:r>
        <w:rPr>
          <w:rFonts w:eastAsia="Calibri"/>
        </w:rPr>
        <w:t>The following table summarises the number of standards and criteria audited and the</w:t>
      </w:r>
      <w:r>
        <w:rPr>
          <w:rFonts w:eastAsia="Calibri"/>
        </w:rPr>
        <w:t xml:space="preserv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31054">
        <w:tc>
          <w:tcPr>
            <w:tcW w:w="1384" w:type="dxa"/>
            <w:vAlign w:val="center"/>
          </w:tcPr>
          <w:p w:rsidR="00460D43" w:rsidRDefault="00F3118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31185">
            <w:pPr>
              <w:keepNext/>
              <w:spacing w:before="60" w:after="60"/>
              <w:jc w:val="center"/>
              <w:rPr>
                <w:rFonts w:cs="Arial"/>
                <w:b/>
                <w:sz w:val="20"/>
                <w:szCs w:val="20"/>
              </w:rPr>
            </w:pPr>
            <w:r>
              <w:rPr>
                <w:rFonts w:cs="Arial"/>
                <w:b/>
                <w:sz w:val="20"/>
                <w:szCs w:val="20"/>
              </w:rPr>
              <w:t>Continuous Improvement</w:t>
            </w:r>
          </w:p>
          <w:p w:rsidR="00460D43" w:rsidRDefault="00F31185">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31185">
            <w:pPr>
              <w:keepNext/>
              <w:spacing w:before="60" w:after="60"/>
              <w:jc w:val="center"/>
              <w:rPr>
                <w:rFonts w:cs="Arial"/>
                <w:b/>
                <w:sz w:val="20"/>
                <w:szCs w:val="20"/>
              </w:rPr>
            </w:pPr>
            <w:r>
              <w:rPr>
                <w:rFonts w:cs="Arial"/>
                <w:b/>
                <w:sz w:val="20"/>
                <w:szCs w:val="20"/>
              </w:rPr>
              <w:t>Fully Attained</w:t>
            </w:r>
          </w:p>
          <w:p w:rsidR="00460D43" w:rsidRDefault="00F31185">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31185">
            <w:pPr>
              <w:keepNext/>
              <w:spacing w:before="60" w:after="60"/>
              <w:jc w:val="center"/>
              <w:rPr>
                <w:rFonts w:cs="Arial"/>
                <w:b/>
                <w:sz w:val="20"/>
                <w:szCs w:val="20"/>
              </w:rPr>
            </w:pPr>
            <w:r>
              <w:rPr>
                <w:rFonts w:cs="Arial"/>
                <w:b/>
                <w:sz w:val="20"/>
                <w:szCs w:val="20"/>
              </w:rPr>
              <w:t>Partially Attained Negligible Risk</w:t>
            </w:r>
          </w:p>
          <w:p w:rsidR="00460D43" w:rsidRDefault="00F31185">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31185">
            <w:pPr>
              <w:keepNext/>
              <w:spacing w:before="60" w:after="60"/>
              <w:jc w:val="center"/>
              <w:rPr>
                <w:rFonts w:cs="Arial"/>
                <w:b/>
                <w:sz w:val="20"/>
                <w:szCs w:val="20"/>
              </w:rPr>
            </w:pPr>
            <w:r>
              <w:rPr>
                <w:rFonts w:cs="Arial"/>
                <w:b/>
                <w:sz w:val="20"/>
                <w:szCs w:val="20"/>
              </w:rPr>
              <w:t>Partially Attained Low Risk</w:t>
            </w:r>
          </w:p>
          <w:p w:rsidR="00460D43" w:rsidRDefault="00F31185">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F31185">
            <w:pPr>
              <w:keepNext/>
              <w:spacing w:before="60" w:after="60"/>
              <w:jc w:val="center"/>
              <w:rPr>
                <w:rFonts w:cs="Arial"/>
                <w:b/>
                <w:sz w:val="20"/>
                <w:szCs w:val="20"/>
              </w:rPr>
            </w:pPr>
            <w:r>
              <w:rPr>
                <w:rFonts w:cs="Arial"/>
                <w:b/>
                <w:sz w:val="20"/>
                <w:szCs w:val="20"/>
              </w:rPr>
              <w:t>Partially Attained Moderate Risk</w:t>
            </w:r>
          </w:p>
          <w:p w:rsidR="00460D43" w:rsidRDefault="00F31185">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31185">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rsidR="00460D43" w:rsidRDefault="00F31185">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31185">
            <w:pPr>
              <w:keepNext/>
              <w:spacing w:before="60" w:after="60"/>
              <w:jc w:val="center"/>
              <w:rPr>
                <w:rFonts w:cs="Arial"/>
                <w:b/>
                <w:sz w:val="20"/>
                <w:szCs w:val="20"/>
              </w:rPr>
            </w:pPr>
            <w:r>
              <w:rPr>
                <w:rFonts w:cs="Arial"/>
                <w:b/>
                <w:sz w:val="20"/>
                <w:szCs w:val="20"/>
              </w:rPr>
              <w:t>Partially Attained Critical Risk</w:t>
            </w:r>
          </w:p>
          <w:p w:rsidR="00460D43" w:rsidRDefault="00F31185">
            <w:pPr>
              <w:keepNext/>
              <w:spacing w:before="60" w:after="60"/>
              <w:jc w:val="center"/>
              <w:rPr>
                <w:rFonts w:cs="Arial"/>
                <w:b/>
                <w:sz w:val="20"/>
                <w:szCs w:val="20"/>
              </w:rPr>
            </w:pPr>
            <w:r>
              <w:rPr>
                <w:rFonts w:cs="Arial"/>
                <w:b/>
                <w:sz w:val="20"/>
                <w:szCs w:val="20"/>
              </w:rPr>
              <w:t>(PA Critical)</w:t>
            </w:r>
          </w:p>
        </w:tc>
      </w:tr>
      <w:tr w:rsidR="00931054">
        <w:tc>
          <w:tcPr>
            <w:tcW w:w="1384" w:type="dxa"/>
            <w:vAlign w:val="center"/>
          </w:tcPr>
          <w:p w:rsidR="00460D43" w:rsidRDefault="00F31185">
            <w:pPr>
              <w:keepNext/>
              <w:spacing w:before="60" w:after="60"/>
              <w:rPr>
                <w:rFonts w:cs="Arial"/>
                <w:b/>
                <w:sz w:val="20"/>
                <w:szCs w:val="20"/>
              </w:rPr>
            </w:pPr>
            <w:r>
              <w:rPr>
                <w:rFonts w:cs="Arial"/>
                <w:b/>
                <w:sz w:val="20"/>
                <w:szCs w:val="20"/>
              </w:rPr>
              <w:t>Standards</w:t>
            </w:r>
          </w:p>
        </w:tc>
        <w:tc>
          <w:tcPr>
            <w:tcW w:w="1701" w:type="dxa"/>
            <w:vAlign w:val="center"/>
          </w:tcPr>
          <w:p w:rsidR="00460D43" w:rsidRDefault="00F31185"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F31185" w:rsidP="00A4268A">
            <w:pPr>
              <w:spacing w:before="60" w:after="60"/>
              <w:jc w:val="center"/>
              <w:rPr>
                <w:rFonts w:cs="Arial"/>
                <w:sz w:val="20"/>
                <w:szCs w:val="20"/>
                <w:lang w:eastAsia="en-NZ"/>
              </w:rPr>
            </w:pPr>
            <w:bookmarkStart w:id="20" w:name="TotalStdFA"/>
            <w:r>
              <w:rPr>
                <w:rFonts w:cs="Arial"/>
                <w:sz w:val="20"/>
                <w:szCs w:val="20"/>
                <w:lang w:eastAsia="en-NZ"/>
              </w:rPr>
              <w:t>41</w:t>
            </w:r>
            <w:bookmarkEnd w:id="20"/>
          </w:p>
        </w:tc>
        <w:tc>
          <w:tcPr>
            <w:tcW w:w="1843" w:type="dxa"/>
            <w:vAlign w:val="center"/>
          </w:tcPr>
          <w:p w:rsidR="00460D43" w:rsidRDefault="00F31185">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F31185"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rsidR="00460D43" w:rsidRDefault="00F31185" w:rsidP="00A4268A">
            <w:pPr>
              <w:spacing w:before="60" w:after="60"/>
              <w:jc w:val="center"/>
              <w:rPr>
                <w:rFonts w:cs="Arial"/>
                <w:sz w:val="20"/>
                <w:szCs w:val="20"/>
                <w:lang w:eastAsia="en-NZ"/>
              </w:rPr>
            </w:pPr>
            <w:bookmarkStart w:id="23" w:name="TotalStdPA_Moderate"/>
            <w:r>
              <w:rPr>
                <w:rFonts w:cs="Arial"/>
                <w:sz w:val="20"/>
                <w:szCs w:val="20"/>
                <w:lang w:eastAsia="en-NZ"/>
              </w:rPr>
              <w:t>2</w:t>
            </w:r>
            <w:bookmarkEnd w:id="23"/>
          </w:p>
        </w:tc>
        <w:tc>
          <w:tcPr>
            <w:tcW w:w="1843" w:type="dxa"/>
            <w:vAlign w:val="center"/>
          </w:tcPr>
          <w:p w:rsidR="00460D43" w:rsidRDefault="00F31185">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F31185">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931054">
        <w:tc>
          <w:tcPr>
            <w:tcW w:w="1384" w:type="dxa"/>
            <w:vAlign w:val="center"/>
          </w:tcPr>
          <w:p w:rsidR="00460D43" w:rsidRDefault="00F31185">
            <w:pPr>
              <w:keepNext/>
              <w:spacing w:before="60" w:after="60"/>
              <w:rPr>
                <w:rFonts w:cs="Arial"/>
                <w:b/>
                <w:sz w:val="20"/>
                <w:szCs w:val="20"/>
              </w:rPr>
            </w:pPr>
            <w:r>
              <w:rPr>
                <w:rFonts w:cs="Arial"/>
                <w:b/>
                <w:sz w:val="20"/>
                <w:szCs w:val="20"/>
              </w:rPr>
              <w:t>Criteria</w:t>
            </w:r>
          </w:p>
        </w:tc>
        <w:tc>
          <w:tcPr>
            <w:tcW w:w="1701" w:type="dxa"/>
            <w:vAlign w:val="center"/>
          </w:tcPr>
          <w:p w:rsidR="00460D43" w:rsidRDefault="00F31185">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F31185" w:rsidP="00A4268A">
            <w:pPr>
              <w:spacing w:before="60" w:after="60"/>
              <w:jc w:val="center"/>
              <w:rPr>
                <w:rFonts w:cs="Arial"/>
                <w:sz w:val="20"/>
                <w:szCs w:val="20"/>
                <w:lang w:eastAsia="en-NZ"/>
              </w:rPr>
            </w:pPr>
            <w:bookmarkStart w:id="27" w:name="TotalCritFA"/>
            <w:r>
              <w:rPr>
                <w:rFonts w:cs="Arial"/>
                <w:sz w:val="20"/>
                <w:szCs w:val="20"/>
                <w:lang w:eastAsia="en-NZ"/>
              </w:rPr>
              <w:t>89</w:t>
            </w:r>
            <w:bookmarkEnd w:id="27"/>
          </w:p>
        </w:tc>
        <w:tc>
          <w:tcPr>
            <w:tcW w:w="1843" w:type="dxa"/>
            <w:vAlign w:val="center"/>
          </w:tcPr>
          <w:p w:rsidR="00460D43" w:rsidRDefault="00F31185">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F31185"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rsidR="00460D43" w:rsidRDefault="00F31185" w:rsidP="00A4268A">
            <w:pPr>
              <w:spacing w:before="60" w:after="60"/>
              <w:jc w:val="center"/>
              <w:rPr>
                <w:rFonts w:cs="Arial"/>
                <w:sz w:val="20"/>
                <w:szCs w:val="20"/>
                <w:lang w:eastAsia="en-NZ"/>
              </w:rPr>
            </w:pPr>
            <w:bookmarkStart w:id="30" w:name="TotalCritPA_Moderate"/>
            <w:r>
              <w:rPr>
                <w:rFonts w:cs="Arial"/>
                <w:sz w:val="20"/>
                <w:szCs w:val="20"/>
                <w:lang w:eastAsia="en-NZ"/>
              </w:rPr>
              <w:t>2</w:t>
            </w:r>
            <w:bookmarkEnd w:id="30"/>
          </w:p>
        </w:tc>
        <w:tc>
          <w:tcPr>
            <w:tcW w:w="1843" w:type="dxa"/>
            <w:vAlign w:val="center"/>
          </w:tcPr>
          <w:p w:rsidR="00460D43" w:rsidRDefault="00F31185">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F31185">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F3118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31054">
        <w:tc>
          <w:tcPr>
            <w:tcW w:w="1384" w:type="dxa"/>
            <w:vAlign w:val="center"/>
          </w:tcPr>
          <w:p w:rsidR="00460D43" w:rsidRDefault="00F31185">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31185">
            <w:pPr>
              <w:keepNext/>
              <w:spacing w:before="60" w:after="60"/>
              <w:jc w:val="center"/>
              <w:rPr>
                <w:rFonts w:cs="Arial"/>
                <w:b/>
                <w:sz w:val="20"/>
                <w:szCs w:val="20"/>
              </w:rPr>
            </w:pPr>
            <w:r>
              <w:rPr>
                <w:rFonts w:cs="Arial"/>
                <w:b/>
                <w:sz w:val="20"/>
                <w:szCs w:val="20"/>
              </w:rPr>
              <w:t>Unattained Negligible Risk</w:t>
            </w:r>
          </w:p>
          <w:p w:rsidR="00460D43" w:rsidRDefault="00F31185">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31185">
            <w:pPr>
              <w:keepNext/>
              <w:spacing w:before="60" w:after="60"/>
              <w:jc w:val="center"/>
              <w:rPr>
                <w:rFonts w:cs="Arial"/>
                <w:b/>
                <w:sz w:val="20"/>
                <w:szCs w:val="20"/>
              </w:rPr>
            </w:pPr>
            <w:r>
              <w:rPr>
                <w:rFonts w:cs="Arial"/>
                <w:b/>
                <w:sz w:val="20"/>
                <w:szCs w:val="20"/>
              </w:rPr>
              <w:t>Unattained Low Risk</w:t>
            </w:r>
          </w:p>
          <w:p w:rsidR="00460D43" w:rsidRDefault="00F31185">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31185">
            <w:pPr>
              <w:keepNext/>
              <w:spacing w:before="60" w:after="60"/>
              <w:jc w:val="center"/>
              <w:rPr>
                <w:rFonts w:cs="Arial"/>
                <w:b/>
                <w:sz w:val="20"/>
                <w:szCs w:val="20"/>
              </w:rPr>
            </w:pPr>
            <w:r>
              <w:rPr>
                <w:rFonts w:cs="Arial"/>
                <w:b/>
                <w:sz w:val="20"/>
                <w:szCs w:val="20"/>
              </w:rPr>
              <w:t>Unattained Moderate Risk</w:t>
            </w:r>
          </w:p>
          <w:p w:rsidR="00460D43" w:rsidRDefault="00F31185">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31185">
            <w:pPr>
              <w:keepNext/>
              <w:spacing w:before="60" w:after="60"/>
              <w:jc w:val="center"/>
              <w:rPr>
                <w:rFonts w:cs="Arial"/>
                <w:b/>
                <w:sz w:val="20"/>
                <w:szCs w:val="20"/>
              </w:rPr>
            </w:pPr>
            <w:r>
              <w:rPr>
                <w:rFonts w:cs="Arial"/>
                <w:b/>
                <w:sz w:val="20"/>
                <w:szCs w:val="20"/>
              </w:rPr>
              <w:t xml:space="preserve">Unattained </w:t>
            </w:r>
            <w:r>
              <w:rPr>
                <w:rFonts w:cs="Arial"/>
                <w:b/>
                <w:sz w:val="20"/>
                <w:szCs w:val="20"/>
              </w:rPr>
              <w:t>High Risk</w:t>
            </w:r>
          </w:p>
          <w:p w:rsidR="00460D43" w:rsidRDefault="00F31185">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31185">
            <w:pPr>
              <w:keepNext/>
              <w:spacing w:before="60" w:after="60"/>
              <w:jc w:val="center"/>
              <w:rPr>
                <w:rFonts w:cs="Arial"/>
                <w:b/>
                <w:sz w:val="20"/>
                <w:szCs w:val="20"/>
              </w:rPr>
            </w:pPr>
            <w:r>
              <w:rPr>
                <w:rFonts w:cs="Arial"/>
                <w:b/>
                <w:sz w:val="20"/>
                <w:szCs w:val="20"/>
              </w:rPr>
              <w:t>Unattained Critical Risk</w:t>
            </w:r>
          </w:p>
          <w:p w:rsidR="00460D43" w:rsidRDefault="00F31185">
            <w:pPr>
              <w:keepNext/>
              <w:spacing w:before="60" w:after="60"/>
              <w:jc w:val="center"/>
              <w:rPr>
                <w:rFonts w:cs="Arial"/>
                <w:b/>
                <w:sz w:val="20"/>
                <w:szCs w:val="20"/>
              </w:rPr>
            </w:pPr>
            <w:r>
              <w:rPr>
                <w:rFonts w:cs="Arial"/>
                <w:b/>
                <w:sz w:val="20"/>
                <w:szCs w:val="20"/>
              </w:rPr>
              <w:t>(UA Critical)</w:t>
            </w:r>
          </w:p>
        </w:tc>
      </w:tr>
      <w:tr w:rsidR="00931054">
        <w:tc>
          <w:tcPr>
            <w:tcW w:w="1384" w:type="dxa"/>
            <w:vAlign w:val="center"/>
          </w:tcPr>
          <w:p w:rsidR="00460D43" w:rsidRDefault="00F31185">
            <w:pPr>
              <w:keepNext/>
              <w:spacing w:before="60" w:after="60"/>
              <w:rPr>
                <w:rFonts w:cs="Arial"/>
                <w:b/>
                <w:sz w:val="20"/>
                <w:szCs w:val="20"/>
              </w:rPr>
            </w:pPr>
            <w:r>
              <w:rPr>
                <w:rFonts w:cs="Arial"/>
                <w:b/>
                <w:sz w:val="20"/>
                <w:szCs w:val="20"/>
              </w:rPr>
              <w:t>Standards</w:t>
            </w:r>
          </w:p>
        </w:tc>
        <w:tc>
          <w:tcPr>
            <w:tcW w:w="1701" w:type="dxa"/>
            <w:vAlign w:val="center"/>
          </w:tcPr>
          <w:p w:rsidR="00460D43" w:rsidRDefault="00F31185">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F31185">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F31185">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F31185">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F31185">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931054">
        <w:tc>
          <w:tcPr>
            <w:tcW w:w="1384" w:type="dxa"/>
            <w:vAlign w:val="center"/>
          </w:tcPr>
          <w:p w:rsidR="00460D43" w:rsidRDefault="00F31185">
            <w:pPr>
              <w:spacing w:before="60" w:after="60"/>
              <w:rPr>
                <w:rFonts w:cs="Arial"/>
                <w:b/>
                <w:sz w:val="20"/>
                <w:szCs w:val="20"/>
              </w:rPr>
            </w:pPr>
            <w:r>
              <w:rPr>
                <w:rFonts w:cs="Arial"/>
                <w:b/>
                <w:sz w:val="20"/>
                <w:szCs w:val="20"/>
              </w:rPr>
              <w:t>Criteria</w:t>
            </w:r>
          </w:p>
        </w:tc>
        <w:tc>
          <w:tcPr>
            <w:tcW w:w="1701" w:type="dxa"/>
            <w:vAlign w:val="center"/>
          </w:tcPr>
          <w:p w:rsidR="00460D43" w:rsidRDefault="00F31185">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F31185">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F31185">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F31185">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F31185">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F31185">
      <w:pPr>
        <w:pStyle w:val="Heading1"/>
        <w:rPr>
          <w:rFonts w:cs="Arial"/>
        </w:rPr>
      </w:pPr>
      <w:r>
        <w:rPr>
          <w:rFonts w:cs="Arial"/>
        </w:rPr>
        <w:lastRenderedPageBreak/>
        <w:t>Attainment against the Health and Disability Services Standards</w:t>
      </w:r>
    </w:p>
    <w:p w:rsidR="00460D43" w:rsidRDefault="00F31185">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w:t>
      </w:r>
      <w:r>
        <w:rPr>
          <w:rFonts w:cs="Arial"/>
          <w:sz w:val="24"/>
          <w:szCs w:val="24"/>
          <w:lang w:eastAsia="en-NZ"/>
        </w:rPr>
        <w:t>this audit.  Depending on the services they provide, not all standards are relevant to all providers and not all standards are assessed at every audit.</w:t>
      </w:r>
    </w:p>
    <w:p w:rsidR="004268A8" w:rsidRDefault="00F31185">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w:t>
      </w:r>
      <w:r w:rsidRPr="004268A8">
        <w:rPr>
          <w:rFonts w:cs="Arial"/>
          <w:sz w:val="24"/>
          <w:szCs w:val="24"/>
          <w:lang w:eastAsia="en-NZ"/>
        </w:rPr>
        <w:t xml:space="preserve">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F31185">
      <w:pPr>
        <w:pStyle w:val="OutcomeDescription"/>
        <w:spacing w:before="240"/>
        <w:rPr>
          <w:rFonts w:cs="Arial"/>
          <w:sz w:val="24"/>
          <w:szCs w:val="24"/>
          <w:lang w:eastAsia="en-NZ"/>
        </w:rPr>
      </w:pPr>
      <w:r>
        <w:rPr>
          <w:rFonts w:cs="Arial"/>
          <w:sz w:val="24"/>
          <w:szCs w:val="24"/>
          <w:lang w:eastAsia="en-NZ"/>
        </w:rPr>
        <w:t>For more information on the standards, please c</w:t>
      </w:r>
      <w:r>
        <w:rPr>
          <w:rFonts w:cs="Arial"/>
          <w:sz w:val="24"/>
          <w:szCs w:val="24"/>
          <w:lang w:eastAsia="en-NZ"/>
        </w:rPr>
        <w:t xml:space="preserve">lick </w:t>
      </w:r>
      <w:hyperlink r:id="rId9" w:history="1">
        <w:r>
          <w:rPr>
            <w:rStyle w:val="Hyperlink"/>
            <w:rFonts w:cs="Arial"/>
            <w:sz w:val="24"/>
          </w:rPr>
          <w:t>here</w:t>
        </w:r>
      </w:hyperlink>
      <w:r>
        <w:rPr>
          <w:rFonts w:cs="Arial"/>
          <w:sz w:val="24"/>
          <w:szCs w:val="24"/>
          <w:lang w:eastAsia="en-NZ"/>
        </w:rPr>
        <w:t>.</w:t>
      </w:r>
    </w:p>
    <w:p w:rsidR="00460D43" w:rsidRDefault="00F31185">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w:t>
      </w:r>
      <w:r>
        <w:rPr>
          <w:rFonts w:cs="Arial"/>
          <w:sz w:val="24"/>
          <w:szCs w:val="24"/>
          <w:lang w:eastAsia="en-NZ"/>
        </w:rPr>
        <w:t xml:space="preserve">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3"/>
        <w:gridCol w:w="1359"/>
        <w:gridCol w:w="6526"/>
      </w:tblGrid>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F3118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31185" w:rsidP="00BE00C7">
            <w:pPr>
              <w:pStyle w:val="OutcomeDescription"/>
              <w:spacing w:before="120" w:after="120"/>
              <w:rPr>
                <w:rFonts w:cs="Arial"/>
                <w:b/>
                <w:lang w:eastAsia="en-NZ"/>
              </w:rPr>
            </w:pPr>
            <w:r w:rsidRPr="00BE00C7">
              <w:rPr>
                <w:rFonts w:cs="Arial"/>
                <w:b/>
                <w:lang w:eastAsia="en-NZ"/>
              </w:rPr>
              <w:t>Audit Evidence</w:t>
            </w: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1.1.1: Consumer</w:t>
            </w:r>
            <w:r w:rsidRPr="00BE00C7">
              <w:rPr>
                <w:rFonts w:cs="Arial"/>
                <w:lang w:eastAsia="en-NZ"/>
              </w:rPr>
              <w:t xml:space="preserve"> Rights During Service Delivery</w:t>
            </w:r>
          </w:p>
          <w:p w:rsidR="00EB7645" w:rsidRPr="00BE00C7" w:rsidRDefault="00F31185"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Care staff were observed interacting respectfully and communicating appropriately with residents. Staff receive training in the Health and Disabil</w:t>
            </w:r>
            <w:r w:rsidRPr="00BE00C7">
              <w:rPr>
                <w:rFonts w:cs="Arial"/>
                <w:lang w:eastAsia="en-NZ"/>
              </w:rPr>
              <w:t>ity Commissioner’s Code of Health and Disability Services Consumers’ Rights’ (the Code) at least annually as confirmed in records sighted. Education relating to the Code occurs, including the complaints process.</w:t>
            </w:r>
          </w:p>
          <w:p w:rsidR="00EB7645" w:rsidRPr="00BE00C7" w:rsidRDefault="00F31185" w:rsidP="00BE00C7">
            <w:pPr>
              <w:pStyle w:val="OutcomeDescription"/>
              <w:spacing w:before="120" w:after="120"/>
              <w:rPr>
                <w:rFonts w:cs="Arial"/>
                <w:lang w:eastAsia="en-NZ"/>
              </w:rPr>
            </w:pPr>
            <w:r w:rsidRPr="00BE00C7">
              <w:rPr>
                <w:rFonts w:cs="Arial"/>
                <w:lang w:eastAsia="en-NZ"/>
              </w:rPr>
              <w:t>Examples were provided on ways the Code is i</w:t>
            </w:r>
            <w:r w:rsidRPr="00BE00C7">
              <w:rPr>
                <w:rFonts w:cs="Arial"/>
                <w:lang w:eastAsia="en-NZ"/>
              </w:rPr>
              <w:t xml:space="preserve">mplemented in their everyday practice, including maintaining residents' privacy, providing choices, encouraging independence and ensuring residents can continue to practise their own personal values and beliefs. </w:t>
            </w:r>
          </w:p>
          <w:p w:rsidR="00EB7645" w:rsidRPr="00BE00C7" w:rsidRDefault="00F31185" w:rsidP="00BE00C7">
            <w:pPr>
              <w:pStyle w:val="OutcomeDescription"/>
              <w:spacing w:before="120" w:after="120"/>
              <w:rPr>
                <w:rFonts w:cs="Arial"/>
                <w:lang w:eastAsia="en-NZ"/>
              </w:rPr>
            </w:pPr>
            <w:r w:rsidRPr="00BE00C7">
              <w:rPr>
                <w:rFonts w:cs="Arial"/>
                <w:lang w:eastAsia="en-NZ"/>
              </w:rPr>
              <w:t>Residents and family members were able to v</w:t>
            </w:r>
            <w:r w:rsidRPr="00BE00C7">
              <w:rPr>
                <w:rFonts w:cs="Arial"/>
                <w:lang w:eastAsia="en-NZ"/>
              </w:rPr>
              <w:t xml:space="preserve">erify that services are provided with dignity and respect, privacy is maintained, and individual needs and rights are upheld.  </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Consumers and where appropriate their family/whānau of choice are provided with the </w:t>
            </w:r>
            <w:r w:rsidRPr="00BE00C7">
              <w:rPr>
                <w:rFonts w:cs="Arial"/>
                <w:lang w:eastAsia="en-NZ"/>
              </w:rPr>
              <w:t>information they need to make informed choices and give informed consent.</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Residents’ files identified that informed consent is obtained. Staff confirmed their understanding of informed consent processes. </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There is an informed consent policy and procedur</w:t>
            </w:r>
            <w:r w:rsidRPr="00BE00C7">
              <w:rPr>
                <w:rFonts w:cs="Arial"/>
                <w:lang w:eastAsia="en-NZ"/>
              </w:rPr>
              <w:t>e to guide staff in relation to gathering of informed consent. The policy and procedure include guidelines for consent for resuscitation/advance directives. Resuscitation orders are completed for residents where applicable.</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service information booklet </w:t>
            </w:r>
            <w:r w:rsidRPr="00BE00C7">
              <w:rPr>
                <w:rFonts w:cs="Arial"/>
                <w:lang w:eastAsia="en-NZ"/>
              </w:rPr>
              <w:t xml:space="preserve">provided to new residents, includes information regarding informed consent. The owner and the RN discuss informed consent processes with residents and their families during the admission process.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Residents and/or their EPOA sign an admission agreement on </w:t>
            </w:r>
            <w:r w:rsidRPr="00BE00C7">
              <w:rPr>
                <w:rFonts w:cs="Arial"/>
                <w:lang w:eastAsia="en-NZ"/>
              </w:rPr>
              <w:t>entry to the service. Review of resident files confirms that advance directives and consent for ‘not for resuscitation,’ where applicable, are appropriately documented and signed.</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F31185" w:rsidP="00BE00C7">
            <w:pPr>
              <w:pStyle w:val="OutcomeDescription"/>
              <w:spacing w:before="120" w:after="120"/>
              <w:rPr>
                <w:rFonts w:cs="Arial"/>
                <w:lang w:eastAsia="en-NZ"/>
              </w:rPr>
            </w:pPr>
            <w:r w:rsidRPr="00BE00C7">
              <w:rPr>
                <w:rFonts w:cs="Arial"/>
                <w:lang w:eastAsia="en-NZ"/>
              </w:rPr>
              <w:t>Service providers recognise and faci</w:t>
            </w:r>
            <w:r w:rsidRPr="00BE00C7">
              <w:rPr>
                <w:rFonts w:cs="Arial"/>
                <w:lang w:eastAsia="en-NZ"/>
              </w:rPr>
              <w:t>litate the right of consumers to advocacy/support persons of their choice.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There are policies regarding advocacy and support services in place. Information on advocacy services through the Health and Disability Commissioner’s Office is provided to residents and families on admission. The role of advocacy services is included in t</w:t>
            </w:r>
            <w:r w:rsidRPr="00BE00C7">
              <w:rPr>
                <w:rFonts w:cs="Arial"/>
                <w:lang w:eastAsia="en-NZ"/>
              </w:rPr>
              <w:t xml:space="preserve">raining on the Code which is provided annually to staff. </w:t>
            </w:r>
          </w:p>
          <w:p w:rsidR="00EB7645" w:rsidRPr="00BE00C7" w:rsidRDefault="00F31185" w:rsidP="00BE00C7">
            <w:pPr>
              <w:pStyle w:val="OutcomeDescription"/>
              <w:spacing w:before="120" w:after="120"/>
              <w:rPr>
                <w:rFonts w:cs="Arial"/>
                <w:lang w:eastAsia="en-NZ"/>
              </w:rPr>
            </w:pPr>
            <w:r w:rsidRPr="00BE00C7">
              <w:rPr>
                <w:rFonts w:cs="Arial"/>
                <w:lang w:eastAsia="en-NZ"/>
              </w:rPr>
              <w:t>Residents and family interviews confirmed that advocacy support is available to them if required, including information on how to access a Health and Disability advocate. Resident information around</w:t>
            </w:r>
            <w:r w:rsidRPr="00BE00C7">
              <w:rPr>
                <w:rFonts w:cs="Arial"/>
                <w:lang w:eastAsia="en-NZ"/>
              </w:rPr>
              <w:t xml:space="preserve"> advocacy services is included in the information booklet given to new residents and/or family.  Resident files included information on residents’ family/whānau and their chosen social networks. Staff training on the role of advocacy services is included i</w:t>
            </w:r>
            <w:r w:rsidRPr="00BE00C7">
              <w:rPr>
                <w:rFonts w:cs="Arial"/>
                <w:lang w:eastAsia="en-NZ"/>
              </w:rPr>
              <w:t>n training on The Code.</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Discussions with families and residents identified that the service provides opportunities for the family and the EPOA to be involved in decision making processes. </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1.1.12: Links With Family/Whānau And Other Community Res</w:t>
            </w:r>
            <w:r w:rsidRPr="00BE00C7">
              <w:rPr>
                <w:rFonts w:cs="Arial"/>
                <w:lang w:eastAsia="en-NZ"/>
              </w:rPr>
              <w:t>ources</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Consumers are able to maintain links with their family/whānau and their community.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service has an open visiting policy and residents may have visitors of their choice at any time. Visitors can access the facility to visit after the doors are</w:t>
            </w:r>
            <w:r w:rsidRPr="00BE00C7">
              <w:rPr>
                <w:rFonts w:cs="Arial"/>
                <w:lang w:eastAsia="en-NZ"/>
              </w:rPr>
              <w:t xml:space="preserve"> locked using the bell at the entrance. Families confirmed they could visit at any time and are made to feel welcome. </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Residents, including YPD, are encouraged to be involved in community activities. Residents' files reviewed and handover demonstrated that</w:t>
            </w:r>
            <w:r w:rsidRPr="00BE00C7">
              <w:rPr>
                <w:rFonts w:cs="Arial"/>
                <w:lang w:eastAsia="en-NZ"/>
              </w:rPr>
              <w:t xml:space="preserve"> progress notes and the content of care plans include evidence of residents attending t appointments in the community. Residents confirmed involvement with family and friends in the community. The YPD resident confirmed that they are supported to remain en</w:t>
            </w:r>
            <w:r w:rsidRPr="00BE00C7">
              <w:rPr>
                <w:rFonts w:cs="Arial"/>
                <w:lang w:eastAsia="en-NZ"/>
              </w:rPr>
              <w:t xml:space="preserve">gaged in the community and they continue to engage in activities specific to their needs. </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complaints policy and procedure</w:t>
            </w:r>
            <w:r w:rsidRPr="00BE00C7">
              <w:rPr>
                <w:rFonts w:cs="Arial"/>
                <w:lang w:eastAsia="en-NZ"/>
              </w:rPr>
              <w:t>s are in line with the Code and include periods for responding to a complaint. Complaint forms are available in the lounge should anyone need access to a complaint form.</w:t>
            </w:r>
          </w:p>
          <w:p w:rsidR="00EB7645" w:rsidRPr="00BE00C7" w:rsidRDefault="00F31185" w:rsidP="00BE00C7">
            <w:pPr>
              <w:pStyle w:val="OutcomeDescription"/>
              <w:spacing w:before="120" w:after="120"/>
              <w:rPr>
                <w:rFonts w:cs="Arial"/>
                <w:lang w:eastAsia="en-NZ"/>
              </w:rPr>
            </w:pPr>
            <w:r w:rsidRPr="00BE00C7">
              <w:rPr>
                <w:rFonts w:cs="Arial"/>
                <w:lang w:eastAsia="en-NZ"/>
              </w:rPr>
              <w:t>The complaints register is in place and the register includes: the name of the complai</w:t>
            </w:r>
            <w:r w:rsidRPr="00BE00C7">
              <w:rPr>
                <w:rFonts w:cs="Arial"/>
                <w:lang w:eastAsia="en-NZ"/>
              </w:rPr>
              <w:t>nant, the name of the person receiving the complaint, what the complaint is about, the date of complaint, the date of when action was taken, whether advocacy processes were commenced and when the complaint is closed out. Evidence relating to the lodged com</w:t>
            </w:r>
            <w:r w:rsidRPr="00BE00C7">
              <w:rPr>
                <w:rFonts w:cs="Arial"/>
                <w:lang w:eastAsia="en-NZ"/>
              </w:rPr>
              <w:t xml:space="preserve">plaint is held in the complaints register. The last written complaint documented in the complaints register was from 2015. Review of the complaint showed it was investigated promptly and the issue resolved in a timely manner. </w:t>
            </w:r>
          </w:p>
          <w:p w:rsidR="00EB7645" w:rsidRPr="00BE00C7" w:rsidRDefault="00F31185" w:rsidP="00BE00C7">
            <w:pPr>
              <w:pStyle w:val="OutcomeDescription"/>
              <w:spacing w:before="120" w:after="120"/>
              <w:rPr>
                <w:rFonts w:cs="Arial"/>
                <w:lang w:eastAsia="en-NZ"/>
              </w:rPr>
            </w:pPr>
            <w:r w:rsidRPr="00BE00C7">
              <w:rPr>
                <w:rFonts w:cs="Arial"/>
                <w:lang w:eastAsia="en-NZ"/>
              </w:rPr>
              <w:t>Staff, residents and family c</w:t>
            </w:r>
            <w:r w:rsidRPr="00BE00C7">
              <w:rPr>
                <w:rFonts w:cs="Arial"/>
                <w:lang w:eastAsia="en-NZ"/>
              </w:rPr>
              <w:t>onfirmed they knew the complaints process. Due to the last recorded complaint having been in 2015, additional interviews with residents and their families in relation to complaints management, confirmed they discuss any concerns with the owner/manager or t</w:t>
            </w:r>
            <w:r w:rsidRPr="00BE00C7">
              <w:rPr>
                <w:rFonts w:cs="Arial"/>
                <w:lang w:eastAsia="en-NZ"/>
              </w:rPr>
              <w:t>he RN and these are resolved at the time of discussion.</w:t>
            </w:r>
          </w:p>
          <w:p w:rsidR="00EB7645" w:rsidRPr="00BE00C7" w:rsidRDefault="00F31185" w:rsidP="00BE00C7">
            <w:pPr>
              <w:pStyle w:val="OutcomeDescription"/>
              <w:spacing w:before="120" w:after="120"/>
              <w:rPr>
                <w:rFonts w:cs="Arial"/>
                <w:lang w:eastAsia="en-NZ"/>
              </w:rPr>
            </w:pPr>
            <w:r w:rsidRPr="00BE00C7">
              <w:rPr>
                <w:rFonts w:cs="Arial"/>
                <w:lang w:eastAsia="en-NZ"/>
              </w:rPr>
              <w:t>There have been no complaints lodged with the Health and Disability Commissioner or other external authorities since the surveillance audit.</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F31185"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owner/manager and the registered nurses (RN) discuss the Code with residents and their family during the admission process. </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Resident and family interviews confirmed their rights are being upheld by the servic</w:t>
            </w:r>
            <w:r w:rsidRPr="00BE00C7">
              <w:rPr>
                <w:rFonts w:cs="Arial"/>
                <w:lang w:eastAsia="en-NZ"/>
              </w:rPr>
              <w:t>e. Information on the Code is given to next of kin or enduring power of attorney (EPOA) to read and discuss with the resident in private. The posters identifying residents’ rights and advocacy services are displayed in the facility in te reo Māori and Engl</w:t>
            </w:r>
            <w:r w:rsidRPr="00BE00C7">
              <w:rPr>
                <w:rFonts w:cs="Arial"/>
                <w:lang w:eastAsia="en-NZ"/>
              </w:rPr>
              <w:t>ish.</w:t>
            </w:r>
          </w:p>
          <w:p w:rsidR="00EB7645" w:rsidRPr="00BE00C7" w:rsidRDefault="00F31185" w:rsidP="00BE00C7">
            <w:pPr>
              <w:pStyle w:val="OutcomeDescription"/>
              <w:spacing w:before="120" w:after="120"/>
              <w:rPr>
                <w:rFonts w:cs="Arial"/>
                <w:lang w:eastAsia="en-NZ"/>
              </w:rPr>
            </w:pPr>
            <w:r w:rsidRPr="00BE00C7">
              <w:rPr>
                <w:rFonts w:cs="Arial"/>
                <w:lang w:eastAsia="en-NZ"/>
              </w:rPr>
              <w:t>The completed resident and family surveys indicated residents are aware of their rights and are satisfied with this aspect of service delivery. Residents interviewed confirmed they had access to an advocate when needed. Families and residents are info</w:t>
            </w:r>
            <w:r w:rsidRPr="00BE00C7">
              <w:rPr>
                <w:rFonts w:cs="Arial"/>
                <w:lang w:eastAsia="en-NZ"/>
              </w:rPr>
              <w:t>rmed of the range of services including information included in the service and admission agreements.</w:t>
            </w:r>
          </w:p>
          <w:p w:rsidR="00EB7645" w:rsidRPr="00BE00C7" w:rsidRDefault="00F31185" w:rsidP="00BE00C7">
            <w:pPr>
              <w:pStyle w:val="OutcomeDescription"/>
              <w:spacing w:before="120" w:after="120"/>
              <w:rPr>
                <w:rFonts w:cs="Arial"/>
                <w:lang w:eastAsia="en-NZ"/>
              </w:rPr>
            </w:pPr>
            <w:r w:rsidRPr="00BE00C7">
              <w:rPr>
                <w:rFonts w:cs="Arial"/>
                <w:lang w:eastAsia="en-NZ"/>
              </w:rPr>
              <w:t>For the provisional audit the prospective provider confirmed their understanding of consumer rights and their previous experience working in disability se</w:t>
            </w:r>
            <w:r w:rsidRPr="00BE00C7">
              <w:rPr>
                <w:rFonts w:cs="Arial"/>
                <w:lang w:eastAsia="en-NZ"/>
              </w:rPr>
              <w:t>rvices, implementing and maintaining consumer rights. This was confirmed during interview of the prospective provider.</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rsidR="00EB7645" w:rsidRPr="00BE00C7" w:rsidRDefault="00F31185" w:rsidP="00BE00C7">
            <w:pPr>
              <w:pStyle w:val="OutcomeDescription"/>
              <w:spacing w:before="120" w:after="120"/>
              <w:rPr>
                <w:rFonts w:cs="Arial"/>
                <w:lang w:eastAsia="en-NZ"/>
              </w:rPr>
            </w:pPr>
            <w:r w:rsidRPr="00BE00C7">
              <w:rPr>
                <w:rFonts w:cs="Arial"/>
                <w:lang w:eastAsia="en-NZ"/>
              </w:rPr>
              <w:t>Consumers are treated with respect and receive services in a manne</w:t>
            </w:r>
            <w:r w:rsidRPr="00BE00C7">
              <w:rPr>
                <w:rFonts w:cs="Arial"/>
                <w:lang w:eastAsia="en-NZ"/>
              </w:rPr>
              <w:t>r that has regard for their dignity, privacy, and independence.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A policy is available for staff to assist them in managing resident practices and/or expressions of sexuality and intimacy in an appropriate and discreet manner with strategies documented t</w:t>
            </w:r>
            <w:r w:rsidRPr="00BE00C7">
              <w:rPr>
                <w:rFonts w:cs="Arial"/>
                <w:lang w:eastAsia="en-NZ"/>
              </w:rPr>
              <w:t>o manage any inappropriate behaviour of residents.</w:t>
            </w:r>
          </w:p>
          <w:p w:rsidR="00EB7645" w:rsidRPr="00BE00C7" w:rsidRDefault="00F31185" w:rsidP="00BE00C7">
            <w:pPr>
              <w:pStyle w:val="OutcomeDescription"/>
              <w:spacing w:before="120" w:after="120"/>
              <w:rPr>
                <w:rFonts w:cs="Arial"/>
                <w:lang w:eastAsia="en-NZ"/>
              </w:rPr>
            </w:pPr>
            <w:r w:rsidRPr="00BE00C7">
              <w:rPr>
                <w:rFonts w:cs="Arial"/>
                <w:lang w:eastAsia="en-NZ"/>
              </w:rPr>
              <w:t>The service has a philosophy that promotes dignity, respect and quality of life. The service has policies and procedures that are aligned with the requirements of the Privacy Act and Health Information Pri</w:t>
            </w:r>
            <w:r w:rsidRPr="00BE00C7">
              <w:rPr>
                <w:rFonts w:cs="Arial"/>
                <w:lang w:eastAsia="en-NZ"/>
              </w:rPr>
              <w:t xml:space="preserve">vacy Code. The initial and ongoing assessments obtain details of people’s beliefs and values with care plans completed with the resident and family member. Interventions to support these are identified and evaluated. </w:t>
            </w:r>
          </w:p>
          <w:p w:rsidR="00EB7645" w:rsidRPr="00BE00C7" w:rsidRDefault="00F31185" w:rsidP="00BE00C7">
            <w:pPr>
              <w:pStyle w:val="OutcomeDescription"/>
              <w:spacing w:before="120" w:after="120"/>
              <w:rPr>
                <w:rFonts w:cs="Arial"/>
                <w:lang w:eastAsia="en-NZ"/>
              </w:rPr>
            </w:pPr>
            <w:r w:rsidRPr="00BE00C7">
              <w:rPr>
                <w:rFonts w:cs="Arial"/>
                <w:lang w:eastAsia="en-NZ"/>
              </w:rPr>
              <w:t>The service ensures that each resident</w:t>
            </w:r>
            <w:r w:rsidRPr="00BE00C7">
              <w:rPr>
                <w:rFonts w:cs="Arial"/>
                <w:lang w:eastAsia="en-NZ"/>
              </w:rPr>
              <w:t xml:space="preserve"> has the right to privacy and dignity. The residents’ personal belongings are used to decorate their rooms. Discussions of a private nature are held in the resident’s room and there are areas in the facility which can be used for private meetings.</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Caregive</w:t>
            </w:r>
            <w:r w:rsidRPr="00BE00C7">
              <w:rPr>
                <w:rFonts w:cs="Arial"/>
                <w:lang w:eastAsia="en-NZ"/>
              </w:rPr>
              <w:t>rs reported that they knock on bedroom doors prior to entering rooms, ensure doors are shut when cares are being given and do not hold personal discussions in public areas. This was observed on the days of the audit. Residents and families confirm that res</w:t>
            </w:r>
            <w:r w:rsidRPr="00BE00C7">
              <w:rPr>
                <w:rFonts w:cs="Arial"/>
                <w:lang w:eastAsia="en-NZ"/>
              </w:rPr>
              <w:t>idents’ privacy is respected.</w:t>
            </w:r>
          </w:p>
          <w:p w:rsidR="00EB7645" w:rsidRPr="00BE00C7" w:rsidRDefault="00F31185" w:rsidP="00BE00C7">
            <w:pPr>
              <w:pStyle w:val="OutcomeDescription"/>
              <w:spacing w:before="120" w:after="120"/>
              <w:rPr>
                <w:rFonts w:cs="Arial"/>
                <w:lang w:eastAsia="en-NZ"/>
              </w:rPr>
            </w:pPr>
            <w:r w:rsidRPr="00BE00C7">
              <w:rPr>
                <w:rFonts w:cs="Arial"/>
                <w:lang w:eastAsia="en-NZ"/>
              </w:rPr>
              <w:t>The owner/manager and the RN confirmed their commitment to the prevention and detection of abuse and neglect by ensuring provision of quality care. Staff receive training on abuse and neglect. There are no documented incidents</w:t>
            </w:r>
            <w:r w:rsidRPr="00BE00C7">
              <w:rPr>
                <w:rFonts w:cs="Arial"/>
                <w:lang w:eastAsia="en-NZ"/>
              </w:rPr>
              <w:t xml:space="preserve"> of abuse or neglect. Residents, staff, family and the nurse practitioner (NP) confirmed that there is no evidence of abuse or neglect. Staff interviewed were aware of the need for them to ensure residents are not exploited, neglected or abused and they ca</w:t>
            </w:r>
            <w:r w:rsidRPr="00BE00C7">
              <w:rPr>
                <w:rFonts w:cs="Arial"/>
                <w:lang w:eastAsia="en-NZ"/>
              </w:rPr>
              <w:t>n describe the processes for escalating issues.</w:t>
            </w:r>
          </w:p>
          <w:p w:rsidR="00EB7645" w:rsidRPr="00BE00C7" w:rsidRDefault="00F31185" w:rsidP="00BE00C7">
            <w:pPr>
              <w:pStyle w:val="OutcomeDescription"/>
              <w:spacing w:before="120" w:after="120"/>
              <w:rPr>
                <w:rFonts w:cs="Arial"/>
                <w:lang w:eastAsia="en-NZ"/>
              </w:rPr>
            </w:pPr>
            <w:r w:rsidRPr="00BE00C7">
              <w:rPr>
                <w:rFonts w:cs="Arial"/>
                <w:lang w:eastAsia="en-NZ"/>
              </w:rPr>
              <w:t>Resident files reviewed, including files for young persons with disabilities (YPD), confirmed that cultural and/or spiritual values and individual preferences are identified.</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1.1.4: Recognition Of </w:t>
            </w:r>
            <w:r w:rsidRPr="00BE00C7">
              <w:rPr>
                <w:rFonts w:cs="Arial"/>
                <w:lang w:eastAsia="en-NZ"/>
              </w:rPr>
              <w:t>Māori Values And Beliefs</w:t>
            </w:r>
          </w:p>
          <w:p w:rsidR="00EB7645" w:rsidRPr="00BE00C7" w:rsidRDefault="00F31185"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organisation has a cultural policy which outlines the p</w:t>
            </w:r>
            <w:r w:rsidRPr="00BE00C7">
              <w:rPr>
                <w:rFonts w:cs="Arial"/>
                <w:lang w:eastAsia="en-NZ"/>
              </w:rPr>
              <w:t>rocesses for working with people from other cultures and procedures to eliminate cultural barriers. The rights of the residents/family to practise their own beliefs are acknowledged and there are processes in place to ensure residents who identify as Māori</w:t>
            </w:r>
            <w:r w:rsidRPr="00BE00C7">
              <w:rPr>
                <w:rFonts w:cs="Arial"/>
                <w:lang w:eastAsia="en-NZ"/>
              </w:rPr>
              <w:t>, have access to appropriate services.</w:t>
            </w:r>
          </w:p>
          <w:p w:rsidR="00EB7645" w:rsidRPr="00BE00C7" w:rsidRDefault="00F31185" w:rsidP="00BE00C7">
            <w:pPr>
              <w:pStyle w:val="OutcomeDescription"/>
              <w:spacing w:before="120" w:after="120"/>
              <w:rPr>
                <w:rFonts w:cs="Arial"/>
                <w:lang w:eastAsia="en-NZ"/>
              </w:rPr>
            </w:pPr>
            <w:r w:rsidRPr="00BE00C7">
              <w:rPr>
                <w:rFonts w:cs="Arial"/>
                <w:lang w:eastAsia="en-NZ"/>
              </w:rPr>
              <w:t>The Māori health plan includes the principals of the Treaty of Waitangi, partnership, participation and protection, and the holistic view of Māori health is incorporated into the service delivery through care planning</w:t>
            </w:r>
            <w:r w:rsidRPr="00BE00C7">
              <w:rPr>
                <w:rFonts w:cs="Arial"/>
                <w:lang w:eastAsia="en-NZ"/>
              </w:rPr>
              <w:t xml:space="preserve">.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Cultural needs are identified in the residents’ care plans. </w:t>
            </w:r>
          </w:p>
          <w:p w:rsidR="00EB7645" w:rsidRPr="00BE00C7" w:rsidRDefault="00F31185" w:rsidP="00BE00C7">
            <w:pPr>
              <w:pStyle w:val="OutcomeDescription"/>
              <w:spacing w:before="120" w:after="120"/>
              <w:rPr>
                <w:rFonts w:cs="Arial"/>
                <w:lang w:eastAsia="en-NZ"/>
              </w:rPr>
            </w:pPr>
            <w:r w:rsidRPr="00BE00C7">
              <w:rPr>
                <w:rFonts w:cs="Arial"/>
                <w:lang w:eastAsia="en-NZ"/>
              </w:rPr>
              <w:t>Cultural training for staff is provided as part of the annual training programme. Caregivers confirmed an understanding of cultural safety in relation to care. The activities officer completes</w:t>
            </w:r>
            <w:r w:rsidRPr="00BE00C7">
              <w:rPr>
                <w:rFonts w:cs="Arial"/>
                <w:lang w:eastAsia="en-NZ"/>
              </w:rPr>
              <w:t xml:space="preserve"> cultural assessments on admission and reviews activity plans six monthly.</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Staff are aware of the importance of family/whānau in the delivery of care for the Māori residents. There were two residents identifying as Māori living at the facility at the time </w:t>
            </w:r>
            <w:r w:rsidRPr="00BE00C7">
              <w:rPr>
                <w:rFonts w:cs="Arial"/>
                <w:lang w:eastAsia="en-NZ"/>
              </w:rPr>
              <w:t xml:space="preserve">of the on-site audit. Residents </w:t>
            </w:r>
            <w:r w:rsidRPr="00BE00C7">
              <w:rPr>
                <w:rFonts w:cs="Arial"/>
                <w:lang w:eastAsia="en-NZ"/>
              </w:rPr>
              <w:lastRenderedPageBreak/>
              <w:t>have access to Māori support and advocacy services if required, as confirmed during interviews.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rsidR="00EB7645" w:rsidRPr="00BE00C7" w:rsidRDefault="00F31185" w:rsidP="00BE00C7">
            <w:pPr>
              <w:pStyle w:val="OutcomeDescription"/>
              <w:spacing w:before="120" w:after="120"/>
              <w:rPr>
                <w:rFonts w:cs="Arial"/>
                <w:lang w:eastAsia="en-NZ"/>
              </w:rPr>
            </w:pPr>
            <w:r w:rsidRPr="00BE00C7">
              <w:rPr>
                <w:rFonts w:cs="Arial"/>
                <w:lang w:eastAsia="en-NZ"/>
              </w:rPr>
              <w:t>Consumers receive culturally safe ser</w:t>
            </w:r>
            <w:r w:rsidRPr="00BE00C7">
              <w:rPr>
                <w:rFonts w:cs="Arial"/>
                <w:lang w:eastAsia="en-NZ"/>
              </w:rPr>
              <w:t xml:space="preserve">vices which recognise and respect their ethnic, cultural, spiritual values, and beliefs.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service identifies each resident’s personal needs from the time of admission. Information gathered during assessments on admission includes the resident’s cult</w:t>
            </w:r>
            <w:r w:rsidRPr="00BE00C7">
              <w:rPr>
                <w:rFonts w:cs="Arial"/>
                <w:lang w:eastAsia="en-NZ"/>
              </w:rPr>
              <w:t xml:space="preserve">ural values and beliefs. </w:t>
            </w:r>
          </w:p>
          <w:p w:rsidR="00EB7645" w:rsidRPr="00BE00C7" w:rsidRDefault="00F31185" w:rsidP="00BE00C7">
            <w:pPr>
              <w:pStyle w:val="OutcomeDescription"/>
              <w:spacing w:before="120" w:after="120"/>
              <w:rPr>
                <w:rFonts w:cs="Arial"/>
                <w:lang w:eastAsia="en-NZ"/>
              </w:rPr>
            </w:pPr>
            <w:r w:rsidRPr="00BE00C7">
              <w:rPr>
                <w:rFonts w:cs="Arial"/>
                <w:lang w:eastAsia="en-NZ"/>
              </w:rPr>
              <w:t>There is a culture of choice with the resident determining when cares occur, times for meals and choices in meals and activities. Residents' files reviewed demonstrated that admission documentation identifies the ethnicity, cultur</w:t>
            </w:r>
            <w:r w:rsidRPr="00BE00C7">
              <w:rPr>
                <w:rFonts w:cs="Arial"/>
                <w:lang w:eastAsia="en-NZ"/>
              </w:rPr>
              <w:t>al and spiritual requirements for the residents as well as family/whānau contact details.  Residents interviewed confirmed their spiritual needs are met.</w:t>
            </w:r>
          </w:p>
          <w:p w:rsidR="00EB7645" w:rsidRPr="00BE00C7" w:rsidRDefault="00F31185" w:rsidP="00BE00C7">
            <w:pPr>
              <w:pStyle w:val="OutcomeDescription"/>
              <w:spacing w:before="120" w:after="120"/>
              <w:rPr>
                <w:rFonts w:cs="Arial"/>
                <w:lang w:eastAsia="en-NZ"/>
              </w:rPr>
            </w:pPr>
            <w:r w:rsidRPr="00BE00C7">
              <w:rPr>
                <w:rFonts w:cs="Arial"/>
                <w:lang w:eastAsia="en-NZ"/>
              </w:rPr>
              <w:t>Residents and family are involved in the assessment and the care planning processes. Information obtai</w:t>
            </w:r>
            <w:r w:rsidRPr="00BE00C7">
              <w:rPr>
                <w:rFonts w:cs="Arial"/>
                <w:lang w:eastAsia="en-NZ"/>
              </w:rPr>
              <w:t>ned is included in the care plan.</w:t>
            </w:r>
          </w:p>
          <w:p w:rsidR="00EB7645" w:rsidRPr="00BE00C7" w:rsidRDefault="00F31185" w:rsidP="00BE00C7">
            <w:pPr>
              <w:pStyle w:val="OutcomeDescription"/>
              <w:spacing w:before="120" w:after="120"/>
              <w:rPr>
                <w:rFonts w:cs="Arial"/>
                <w:lang w:eastAsia="en-NZ"/>
              </w:rPr>
            </w:pPr>
            <w:r w:rsidRPr="00BE00C7">
              <w:rPr>
                <w:rFonts w:cs="Arial"/>
                <w:lang w:eastAsia="en-NZ"/>
              </w:rPr>
              <w:t>Caregivers confirmed an understanding of cultural safety in relation to care.</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F31185"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facility implements policies and processes to ensure staff are aware of the requirement for good practice and boundaries relating to discrimination, abuse and neglect, harassment and exploitation. Interviews confirmed awareness of how to identify and m</w:t>
            </w:r>
            <w:r w:rsidRPr="00BE00C7">
              <w:rPr>
                <w:rFonts w:cs="Arial"/>
                <w:lang w:eastAsia="en-NZ"/>
              </w:rPr>
              <w:t>anage discrimination, abuse and neglect, harassment and exploitation.</w:t>
            </w:r>
          </w:p>
          <w:p w:rsidR="00EB7645" w:rsidRPr="00BE00C7" w:rsidRDefault="00F31185" w:rsidP="00BE00C7">
            <w:pPr>
              <w:pStyle w:val="OutcomeDescription"/>
              <w:spacing w:before="120" w:after="120"/>
              <w:rPr>
                <w:rFonts w:cs="Arial"/>
                <w:lang w:eastAsia="en-NZ"/>
              </w:rPr>
            </w:pPr>
            <w:r w:rsidRPr="00BE00C7">
              <w:rPr>
                <w:rFonts w:cs="Arial"/>
                <w:lang w:eastAsia="en-NZ"/>
              </w:rPr>
              <w:t>Staff training includes discussion of the staff code of conduct and prevention of inappropriate care.</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Residents and family stated that they would formally complain to management if they </w:t>
            </w:r>
            <w:r w:rsidRPr="00BE00C7">
              <w:rPr>
                <w:rFonts w:cs="Arial"/>
                <w:lang w:eastAsia="en-NZ"/>
              </w:rPr>
              <w:t xml:space="preserve">felt that they were discriminated against. There were no complaints relating to any form of discrimination. </w:t>
            </w:r>
          </w:p>
          <w:p w:rsidR="00EB7645" w:rsidRPr="00BE00C7" w:rsidRDefault="00F31185" w:rsidP="00BE00C7">
            <w:pPr>
              <w:pStyle w:val="OutcomeDescription"/>
              <w:spacing w:before="120" w:after="120"/>
              <w:rPr>
                <w:rFonts w:cs="Arial"/>
                <w:lang w:eastAsia="en-NZ"/>
              </w:rPr>
            </w:pPr>
            <w:r w:rsidRPr="00BE00C7">
              <w:rPr>
                <w:rFonts w:cs="Arial"/>
                <w:lang w:eastAsia="en-NZ"/>
              </w:rPr>
              <w:t>Job descriptions include the responsibilities of position including ethical issues relevant to the role. Staff complete orientation and induction w</w:t>
            </w:r>
            <w:r w:rsidRPr="00BE00C7">
              <w:rPr>
                <w:rFonts w:cs="Arial"/>
                <w:lang w:eastAsia="en-NZ"/>
              </w:rPr>
              <w:t>hich includes recognition of discrimination, abuse and neglect.</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orientation programme and employee agreement provided to staff on induction includes standards of conduct. Interviews with staff </w:t>
            </w:r>
            <w:r w:rsidRPr="00BE00C7">
              <w:rPr>
                <w:rFonts w:cs="Arial"/>
                <w:lang w:eastAsia="en-NZ"/>
              </w:rPr>
              <w:lastRenderedPageBreak/>
              <w:t>confirmed their understanding of professional boundaries, i</w:t>
            </w:r>
            <w:r w:rsidRPr="00BE00C7">
              <w:rPr>
                <w:rFonts w:cs="Arial"/>
                <w:lang w:eastAsia="en-NZ"/>
              </w:rPr>
              <w:t xml:space="preserve">ncluding the boundaries of the caregivers’ role and responsibilities. </w:t>
            </w:r>
          </w:p>
          <w:p w:rsidR="00EB7645" w:rsidRPr="00BE00C7" w:rsidRDefault="00F31185" w:rsidP="00BE00C7">
            <w:pPr>
              <w:pStyle w:val="OutcomeDescription"/>
              <w:spacing w:before="120" w:after="120"/>
              <w:rPr>
                <w:rFonts w:cs="Arial"/>
                <w:lang w:eastAsia="en-NZ"/>
              </w:rPr>
            </w:pPr>
            <w:r w:rsidRPr="00BE00C7">
              <w:rPr>
                <w:rFonts w:cs="Arial"/>
                <w:lang w:eastAsia="en-NZ"/>
              </w:rPr>
              <w:t>Registered nurses confirmed their understanding of what is expected under the code of conduct and professional boundaries.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1.1.8: Good Practice</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Consumers receive services of </w:t>
            </w:r>
            <w:r w:rsidRPr="00BE00C7">
              <w:rPr>
                <w:rFonts w:cs="Arial"/>
                <w:lang w:eastAsia="en-NZ"/>
              </w:rPr>
              <w:t>an appropriate standard.</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Staff interviews described sound practices based on policies and procedures, care plans and information given to them about care. Staff have access to information on good practice provided by governing bodies and specialists in </w:t>
            </w:r>
            <w:r w:rsidRPr="00BE00C7">
              <w:rPr>
                <w:rFonts w:cs="Arial"/>
                <w:lang w:eastAsia="en-NZ"/>
              </w:rPr>
              <w:t xml:space="preserve">the Wairarapa District Health Board. </w:t>
            </w:r>
          </w:p>
          <w:p w:rsidR="00EB7645" w:rsidRPr="00BE00C7" w:rsidRDefault="00F31185" w:rsidP="00BE00C7">
            <w:pPr>
              <w:pStyle w:val="OutcomeDescription"/>
              <w:spacing w:before="120" w:after="120"/>
              <w:rPr>
                <w:rFonts w:cs="Arial"/>
                <w:lang w:eastAsia="en-NZ"/>
              </w:rPr>
            </w:pPr>
            <w:r w:rsidRPr="00BE00C7">
              <w:rPr>
                <w:rFonts w:cs="Arial"/>
                <w:lang w:eastAsia="en-NZ"/>
              </w:rPr>
              <w:t>There is a training programme for all staff and RNs are encouraged to complete training provided by the district health board (DHB). Registered nurses have access to specialist educators as part of the in-service educa</w:t>
            </w:r>
            <w:r w:rsidRPr="00BE00C7">
              <w:rPr>
                <w:rFonts w:cs="Arial"/>
                <w:lang w:eastAsia="en-NZ"/>
              </w:rPr>
              <w:t xml:space="preserve">tion programme. </w:t>
            </w:r>
          </w:p>
          <w:p w:rsidR="00EB7645" w:rsidRPr="00BE00C7" w:rsidRDefault="00F31185" w:rsidP="00BE00C7">
            <w:pPr>
              <w:pStyle w:val="OutcomeDescription"/>
              <w:spacing w:before="120" w:after="120"/>
              <w:rPr>
                <w:rFonts w:cs="Arial"/>
                <w:lang w:eastAsia="en-NZ"/>
              </w:rPr>
            </w:pPr>
            <w:r w:rsidRPr="00BE00C7">
              <w:rPr>
                <w:rFonts w:cs="Arial"/>
                <w:lang w:eastAsia="en-NZ"/>
              </w:rPr>
              <w:t>Policy is not consistently aligned with current practice (refer to 1.2.3.3).</w:t>
            </w:r>
          </w:p>
          <w:p w:rsidR="00EB7645" w:rsidRPr="00BE00C7" w:rsidRDefault="00F31185" w:rsidP="00BE00C7">
            <w:pPr>
              <w:pStyle w:val="OutcomeDescription"/>
              <w:spacing w:before="120" w:after="120"/>
              <w:rPr>
                <w:rFonts w:cs="Arial"/>
                <w:lang w:eastAsia="en-NZ"/>
              </w:rPr>
            </w:pPr>
            <w:r w:rsidRPr="00BE00C7">
              <w:rPr>
                <w:rFonts w:cs="Arial"/>
                <w:lang w:eastAsia="en-NZ"/>
              </w:rPr>
              <w:t>Residents and families interviewed expressed a high level of satisfaction with the care delivered. The level of satisfaction was also expressed in annual satisfac</w:t>
            </w:r>
            <w:r w:rsidRPr="00BE00C7">
              <w:rPr>
                <w:rFonts w:cs="Arial"/>
                <w:lang w:eastAsia="en-NZ"/>
              </w:rPr>
              <w:t xml:space="preserve">tion surveys of February 2018. The nurse practitioner interviewed expressed satisfaction with the clinical oversight and care provided.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Consultation is available through an independent consultant when needed. </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Service </w:t>
            </w:r>
            <w:r w:rsidRPr="00BE00C7">
              <w:rPr>
                <w:rFonts w:cs="Arial"/>
                <w:lang w:eastAsia="en-NZ"/>
              </w:rPr>
              <w:t>providers communicate effectively with consumers and provide an environment conducive to effective communication.</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Accident and incidents, the complaints procedure and the open disclosure procedure alert staff to their responsibility to notify family or </w:t>
            </w:r>
            <w:r w:rsidRPr="00BE00C7">
              <w:rPr>
                <w:rFonts w:cs="Arial"/>
                <w:lang w:eastAsia="en-NZ"/>
              </w:rPr>
              <w:t xml:space="preserve">the enduring power of attorney of any accident or incident that occurs. The service has policies and procedures in place to guide staff on full and frank open disclosure. Processes are in place to ensure staff maintain open, transparent communication with </w:t>
            </w:r>
            <w:r w:rsidRPr="00BE00C7">
              <w:rPr>
                <w:rFonts w:cs="Arial"/>
                <w:lang w:eastAsia="en-NZ"/>
              </w:rPr>
              <w:t xml:space="preserve">residents and their families. Residents' files reviewed provided evidence that communication with family members is documented. There was evidence of communication with the residents’ general practitioners </w:t>
            </w:r>
            <w:r w:rsidRPr="00BE00C7">
              <w:rPr>
                <w:rFonts w:cs="Arial"/>
                <w:lang w:eastAsia="en-NZ"/>
              </w:rPr>
              <w:lastRenderedPageBreak/>
              <w:t>(GP) and the NP. Interview with YPD confirmed they</w:t>
            </w:r>
            <w:r w:rsidRPr="00BE00C7">
              <w:rPr>
                <w:rFonts w:cs="Arial"/>
                <w:lang w:eastAsia="en-NZ"/>
              </w:rPr>
              <w:t xml:space="preserve"> are satisfied with how the service providers communicate. </w:t>
            </w:r>
          </w:p>
          <w:p w:rsidR="00EB7645" w:rsidRPr="00BE00C7" w:rsidRDefault="00F31185" w:rsidP="00BE00C7">
            <w:pPr>
              <w:pStyle w:val="OutcomeDescription"/>
              <w:spacing w:before="120" w:after="120"/>
              <w:rPr>
                <w:rFonts w:cs="Arial"/>
                <w:lang w:eastAsia="en-NZ"/>
              </w:rPr>
            </w:pPr>
            <w:r w:rsidRPr="00BE00C7">
              <w:rPr>
                <w:rFonts w:cs="Arial"/>
                <w:lang w:eastAsia="en-NZ"/>
              </w:rPr>
              <w:t>Interviews with family members confirmed they are kept informed. Family also confirmed that they are invited to the care planning meetings for their family member and could attend the resident mee</w:t>
            </w:r>
            <w:r w:rsidRPr="00BE00C7">
              <w:rPr>
                <w:rFonts w:cs="Arial"/>
                <w:lang w:eastAsia="en-NZ"/>
              </w:rPr>
              <w:t>tings.</w:t>
            </w:r>
          </w:p>
          <w:p w:rsidR="00EB7645" w:rsidRPr="00BE00C7" w:rsidRDefault="00F31185" w:rsidP="00BE00C7">
            <w:pPr>
              <w:pStyle w:val="OutcomeDescription"/>
              <w:spacing w:before="120" w:after="120"/>
              <w:rPr>
                <w:rFonts w:cs="Arial"/>
                <w:lang w:eastAsia="en-NZ"/>
              </w:rPr>
            </w:pPr>
            <w:r w:rsidRPr="00BE00C7">
              <w:rPr>
                <w:rFonts w:cs="Arial"/>
                <w:lang w:eastAsia="en-NZ"/>
              </w:rPr>
              <w:t>The owner/manager confirmed they have access to alternative modes of communication, should this be required for YPD. Interpreting services are available from the DHB and/or family who are prepared to interpret for residents who require this in the s</w:t>
            </w:r>
            <w:r w:rsidRPr="00BE00C7">
              <w:rPr>
                <w:rFonts w:cs="Arial"/>
                <w:lang w:eastAsia="en-NZ"/>
              </w:rPr>
              <w:t xml:space="preserve">ervice. </w:t>
            </w:r>
          </w:p>
          <w:p w:rsidR="00EB7645" w:rsidRPr="00BE00C7" w:rsidRDefault="00F31185" w:rsidP="00BE00C7">
            <w:pPr>
              <w:pStyle w:val="OutcomeDescription"/>
              <w:spacing w:before="120" w:after="120"/>
              <w:rPr>
                <w:rFonts w:cs="Arial"/>
                <w:lang w:eastAsia="en-NZ"/>
              </w:rPr>
            </w:pPr>
            <w:r w:rsidRPr="00BE00C7">
              <w:rPr>
                <w:rFonts w:cs="Arial"/>
                <w:lang w:eastAsia="en-NZ"/>
              </w:rPr>
              <w:t>There are no residents in the service for whom English is a second language. The service has several staff who speak other languages, including te reo Māori.</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w:t>
            </w:r>
            <w:r w:rsidRPr="00BE00C7">
              <w:rPr>
                <w:rFonts w:cs="Arial"/>
                <w:lang w:eastAsia="en-NZ"/>
              </w:rPr>
              <w:t>planned, coordinated, and appropriate to the needs of consumers.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Two owners provide oversight of the service. One owner is designated as the owner/manager and the other is the owner/maintenance person. Both the owners were on site during the audit. The </w:t>
            </w:r>
            <w:r w:rsidRPr="00BE00C7">
              <w:rPr>
                <w:rFonts w:cs="Arial"/>
                <w:lang w:eastAsia="en-NZ"/>
              </w:rPr>
              <w:t>owner/manager was the key carer for close family members prior to starting the facility in 1994. The owner/manager is supported by the full time RN. There are monthly quality assurance meetings between the owners, the office manager and the full time RN. M</w:t>
            </w:r>
            <w:r w:rsidRPr="00BE00C7">
              <w:rPr>
                <w:rFonts w:cs="Arial"/>
                <w:lang w:eastAsia="en-NZ"/>
              </w:rPr>
              <w:t xml:space="preserve">eeting minutes are recorded and previous meeting minutes and reports are tabled at this meeting. </w:t>
            </w:r>
          </w:p>
          <w:p w:rsidR="00EB7645" w:rsidRPr="00BE00C7" w:rsidRDefault="00F31185" w:rsidP="00BE00C7">
            <w:pPr>
              <w:pStyle w:val="OutcomeDescription"/>
              <w:spacing w:before="120" w:after="120"/>
              <w:rPr>
                <w:rFonts w:cs="Arial"/>
                <w:lang w:eastAsia="en-NZ"/>
              </w:rPr>
            </w:pPr>
            <w:r w:rsidRPr="00BE00C7">
              <w:rPr>
                <w:rFonts w:cs="Arial"/>
                <w:lang w:eastAsia="en-NZ"/>
              </w:rPr>
              <w:t>The RN has been working at the facility for 13 years of which just over 3 years have been in the role of the RN. The second RN works on Mondays and has been w</w:t>
            </w:r>
            <w:r w:rsidRPr="00BE00C7">
              <w:rPr>
                <w:rFonts w:cs="Arial"/>
                <w:lang w:eastAsia="en-NZ"/>
              </w:rPr>
              <w:t>orking at the facility for more than five years and is working four days per week at another aged care facility.</w:t>
            </w:r>
          </w:p>
          <w:p w:rsidR="00EB7645" w:rsidRPr="00BE00C7" w:rsidRDefault="00F31185" w:rsidP="00BE00C7">
            <w:pPr>
              <w:pStyle w:val="OutcomeDescription"/>
              <w:spacing w:before="120" w:after="120"/>
              <w:rPr>
                <w:rFonts w:cs="Arial"/>
                <w:lang w:eastAsia="en-NZ"/>
              </w:rPr>
            </w:pPr>
            <w:r w:rsidRPr="00BE00C7">
              <w:rPr>
                <w:rFonts w:cs="Arial"/>
                <w:lang w:eastAsia="en-NZ"/>
              </w:rPr>
              <w:t>There is a philosophy, values and goals documented in the strategic and business plan for 2018. The strategic plan is reviewed annually with an</w:t>
            </w:r>
            <w:r w:rsidRPr="00BE00C7">
              <w:rPr>
                <w:rFonts w:cs="Arial"/>
                <w:lang w:eastAsia="en-NZ"/>
              </w:rPr>
              <w:t xml:space="preserve"> annual report documented by the office manager. The report is tabled at the management meeting. The philosophy is communicated to residents, staff and family through the information booklet and staff receive orientation and training. </w:t>
            </w:r>
          </w:p>
          <w:p w:rsidR="00EB7645" w:rsidRPr="00BE00C7" w:rsidRDefault="00F31185" w:rsidP="00BE00C7">
            <w:pPr>
              <w:pStyle w:val="OutcomeDescription"/>
              <w:spacing w:before="120" w:after="120"/>
              <w:rPr>
                <w:rFonts w:cs="Arial"/>
                <w:lang w:eastAsia="en-NZ"/>
              </w:rPr>
            </w:pPr>
            <w:r w:rsidRPr="00BE00C7">
              <w:rPr>
                <w:rFonts w:cs="Arial"/>
                <w:lang w:eastAsia="en-NZ"/>
              </w:rPr>
              <w:t>The facility can pro</w:t>
            </w:r>
            <w:r w:rsidRPr="00BE00C7">
              <w:rPr>
                <w:rFonts w:cs="Arial"/>
                <w:lang w:eastAsia="en-NZ"/>
              </w:rPr>
              <w:t xml:space="preserve">vide care for up to 27 residents requiring rest home level of care. During the audit there were 26 residents living at the </w:t>
            </w:r>
            <w:r w:rsidRPr="00BE00C7">
              <w:rPr>
                <w:rFonts w:cs="Arial"/>
                <w:lang w:eastAsia="en-NZ"/>
              </w:rPr>
              <w:lastRenderedPageBreak/>
              <w:t>facility requiring rest home care, including a YPD, who confirmed the services meet their needs. The facility also holds contracts wi</w:t>
            </w:r>
            <w:r w:rsidRPr="00BE00C7">
              <w:rPr>
                <w:rFonts w:cs="Arial"/>
                <w:lang w:eastAsia="en-NZ"/>
              </w:rPr>
              <w:t xml:space="preserve">th the DHB to provide respite care, day care and long-term support for chronic health conditions specific to YPD.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prospective provider confirmed adopting the already established organisational structure, including governance, management and staffing, </w:t>
            </w:r>
            <w:r w:rsidRPr="00BE00C7">
              <w:rPr>
                <w:rFonts w:cs="Arial"/>
                <w:lang w:eastAsia="en-NZ"/>
              </w:rPr>
              <w:t>including key personnel and clinical roles. The new managing director has been a RN prior to working in clinical management roles and the chief executive officer of a disability service. The managing director stated that there will be a second director who</w:t>
            </w:r>
            <w:r w:rsidRPr="00BE00C7">
              <w:rPr>
                <w:rFonts w:cs="Arial"/>
                <w:lang w:eastAsia="en-NZ"/>
              </w:rPr>
              <w:t xml:space="preserve"> will not initially have an active role in the management of the service, but will form part of the governing body.</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agreement with the current owners is that the prospective provider will complete orientation and induction to the role with the lead-in </w:t>
            </w:r>
            <w:r w:rsidRPr="00BE00C7">
              <w:rPr>
                <w:rFonts w:cs="Arial"/>
                <w:lang w:eastAsia="en-NZ"/>
              </w:rPr>
              <w:t>time ending on 15 September, when the prospective provider intend to take over the facility with the managing director responsible for managing services, including finances. The current owners stated they will be available for consultation for another thre</w:t>
            </w:r>
            <w:r w:rsidRPr="00BE00C7">
              <w:rPr>
                <w:rFonts w:cs="Arial"/>
                <w:lang w:eastAsia="en-NZ"/>
              </w:rPr>
              <w:t>e months after the take-over. The prospective provider has developed a plan with timelines to ensure a smooth transition. The plan does not include any changes that may affect the service’s capacity to meet the requirements of the Health and Disability Ser</w:t>
            </w:r>
            <w:r w:rsidRPr="00BE00C7">
              <w:rPr>
                <w:rFonts w:cs="Arial"/>
                <w:lang w:eastAsia="en-NZ"/>
              </w:rPr>
              <w:t xml:space="preserve">vices Standards. </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service has appropriate systems in place to ensure the day-to-day operations of the service continues should the owner/manager be absent. The RN, with support from the office manager, stands in when the owners are absent.</w:t>
            </w:r>
          </w:p>
          <w:p w:rsidR="00EB7645" w:rsidRPr="00BE00C7" w:rsidRDefault="00F31185" w:rsidP="00BE00C7">
            <w:pPr>
              <w:pStyle w:val="OutcomeDescription"/>
              <w:spacing w:before="120" w:after="120"/>
              <w:rPr>
                <w:rFonts w:cs="Arial"/>
                <w:lang w:eastAsia="en-NZ"/>
              </w:rPr>
            </w:pPr>
            <w:r w:rsidRPr="00BE00C7">
              <w:rPr>
                <w:rFonts w:cs="Arial"/>
                <w:lang w:eastAsia="en-NZ"/>
              </w:rPr>
              <w:t>The prospective provider stat</w:t>
            </w:r>
            <w:r w:rsidRPr="00BE00C7">
              <w:rPr>
                <w:rFonts w:cs="Arial"/>
                <w:lang w:eastAsia="en-NZ"/>
              </w:rPr>
              <w:t xml:space="preserve">ed that the RN will continue to manage clinical services and this will be with the support of the prospective provider as the managing director. </w:t>
            </w:r>
          </w:p>
          <w:p w:rsidR="00EB7645" w:rsidRPr="00BE00C7" w:rsidRDefault="00F31185" w:rsidP="00BE00C7">
            <w:pPr>
              <w:pStyle w:val="OutcomeDescription"/>
              <w:spacing w:before="120" w:after="120"/>
              <w:rPr>
                <w:rFonts w:cs="Arial"/>
                <w:lang w:eastAsia="en-NZ"/>
              </w:rPr>
            </w:pPr>
            <w:r w:rsidRPr="00BE00C7">
              <w:rPr>
                <w:rFonts w:cs="Arial"/>
                <w:lang w:eastAsia="en-NZ"/>
              </w:rPr>
              <w:t>The prospective provider stated they will continue with current plans for service management, such as determin</w:t>
            </w:r>
            <w:r w:rsidRPr="00BE00C7">
              <w:rPr>
                <w:rFonts w:cs="Arial"/>
                <w:lang w:eastAsia="en-NZ"/>
              </w:rPr>
              <w:t>ing who will cover when rostered staff are absent and managing staff changes.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continuous </w:t>
            </w:r>
            <w:r w:rsidRPr="00BE00C7">
              <w:rPr>
                <w:rFonts w:cs="Arial"/>
                <w:lang w:eastAsia="en-NZ"/>
              </w:rPr>
              <w:t>quality improvement principles.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Cornwall Rest Home has a quality and risk management framework. Most of the policies are aligned with the Health and Disability Sector Standards and are available to staff in hardcopy, however, not all policies are al</w:t>
            </w:r>
            <w:r w:rsidRPr="00BE00C7">
              <w:rPr>
                <w:rFonts w:cs="Arial"/>
                <w:lang w:eastAsia="en-NZ"/>
              </w:rPr>
              <w:t>igned with current good practice, legislation and guidelines or include references to current legislation or guidelines.</w:t>
            </w:r>
          </w:p>
          <w:p w:rsidR="00EB7645" w:rsidRPr="00BE00C7" w:rsidRDefault="00F31185" w:rsidP="00BE00C7">
            <w:pPr>
              <w:pStyle w:val="OutcomeDescription"/>
              <w:spacing w:before="120" w:after="120"/>
              <w:rPr>
                <w:rFonts w:cs="Arial"/>
                <w:lang w:eastAsia="en-NZ"/>
              </w:rPr>
            </w:pPr>
            <w:r w:rsidRPr="00BE00C7">
              <w:rPr>
                <w:rFonts w:cs="Arial"/>
                <w:lang w:eastAsia="en-NZ"/>
              </w:rPr>
              <w:t>New and revised policies are presented to staff to read and staff sign to say they have read and understood the policy. Staff interview</w:t>
            </w:r>
            <w:r w:rsidRPr="00BE00C7">
              <w:rPr>
                <w:rFonts w:cs="Arial"/>
                <w:lang w:eastAsia="en-NZ"/>
              </w:rPr>
              <w:t xml:space="preserve">ed stated they read new or revised policies. Staff interviewed reported they are kept informed of quality improvements. </w:t>
            </w:r>
          </w:p>
          <w:p w:rsidR="00EB7645" w:rsidRPr="00BE00C7" w:rsidRDefault="00F31185" w:rsidP="00BE00C7">
            <w:pPr>
              <w:pStyle w:val="OutcomeDescription"/>
              <w:spacing w:before="120" w:after="120"/>
              <w:rPr>
                <w:rFonts w:cs="Arial"/>
                <w:lang w:eastAsia="en-NZ"/>
              </w:rPr>
            </w:pPr>
            <w:r w:rsidRPr="00BE00C7">
              <w:rPr>
                <w:rFonts w:cs="Arial"/>
                <w:lang w:eastAsia="en-NZ"/>
              </w:rPr>
              <w:t>There are monthly joint staff, quality, health and safety, infection control and RN meetings. There are bimonthly resident meetings wit</w:t>
            </w:r>
            <w:r w:rsidRPr="00BE00C7">
              <w:rPr>
                <w:rFonts w:cs="Arial"/>
                <w:lang w:eastAsia="en-NZ"/>
              </w:rPr>
              <w:t>h opportunity for families to attend. Template agendas are used during meetings.</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Service delivery is monitored through review of complaints, review of incidents and accidents with monthly analysis of data, surveillance of infections, and implementation of </w:t>
            </w:r>
            <w:r w:rsidRPr="00BE00C7">
              <w:rPr>
                <w:rFonts w:cs="Arial"/>
                <w:lang w:eastAsia="en-NZ"/>
              </w:rPr>
              <w:t xml:space="preserve">an internal audit programme. Corrective action plans are documented. </w:t>
            </w:r>
          </w:p>
          <w:p w:rsidR="00EB7645" w:rsidRPr="00BE00C7" w:rsidRDefault="00F31185" w:rsidP="00BE00C7">
            <w:pPr>
              <w:pStyle w:val="OutcomeDescription"/>
              <w:spacing w:before="120" w:after="120"/>
              <w:rPr>
                <w:rFonts w:cs="Arial"/>
                <w:lang w:eastAsia="en-NZ"/>
              </w:rPr>
            </w:pPr>
            <w:r w:rsidRPr="00BE00C7">
              <w:rPr>
                <w:rFonts w:cs="Arial"/>
                <w:lang w:eastAsia="en-NZ"/>
              </w:rPr>
              <w:t>Risks are identified. There is a hazard register that identifies health and safety risks as well as risks associated with human resource management, legislative compliance, contractual r</w:t>
            </w:r>
            <w:r w:rsidRPr="00BE00C7">
              <w:rPr>
                <w:rFonts w:cs="Arial"/>
                <w:lang w:eastAsia="en-NZ"/>
              </w:rPr>
              <w:t>isks and clinical risk. Resident/family satisfaction surveys are completed annually and show residents and families are satisfied with the levels of care they receive. Interview with the YPD confirmed participation in decision making, having access to tech</w:t>
            </w:r>
            <w:r w:rsidRPr="00BE00C7">
              <w:rPr>
                <w:rFonts w:cs="Arial"/>
                <w:lang w:eastAsia="en-NZ"/>
              </w:rPr>
              <w:t>nology and the equipment or aids they may need.</w:t>
            </w:r>
          </w:p>
          <w:p w:rsidR="00EB7645" w:rsidRPr="00BE00C7" w:rsidRDefault="00F31185" w:rsidP="00BE00C7">
            <w:pPr>
              <w:pStyle w:val="OutcomeDescription"/>
              <w:spacing w:before="120" w:after="120"/>
              <w:rPr>
                <w:rFonts w:cs="Arial"/>
                <w:lang w:eastAsia="en-NZ"/>
              </w:rPr>
            </w:pPr>
            <w:r w:rsidRPr="00BE00C7">
              <w:rPr>
                <w:rFonts w:cs="Arial"/>
                <w:lang w:eastAsia="en-NZ"/>
              </w:rPr>
              <w:t>The internal audit schedule and completed audits were reviewed. Clinical indicators and quality improvement data is recorded. Review of the quality improvement data provided evidence the data is being collect</w:t>
            </w:r>
            <w:r w:rsidRPr="00BE00C7">
              <w:rPr>
                <w:rFonts w:cs="Arial"/>
                <w:lang w:eastAsia="en-NZ"/>
              </w:rPr>
              <w:t xml:space="preserve">ed, collated, evaluated and analysed to identify trends and that this data is being reported on at the staff meetings and reported to the owners at monthly management meetings.  </w:t>
            </w:r>
          </w:p>
          <w:p w:rsidR="00EB7645" w:rsidRPr="00BE00C7" w:rsidRDefault="00F31185" w:rsidP="00BE00C7">
            <w:pPr>
              <w:pStyle w:val="OutcomeDescription"/>
              <w:spacing w:before="120" w:after="120"/>
              <w:rPr>
                <w:rFonts w:cs="Arial"/>
                <w:lang w:eastAsia="en-NZ"/>
              </w:rPr>
            </w:pPr>
            <w:r w:rsidRPr="00BE00C7">
              <w:rPr>
                <w:rFonts w:cs="Arial"/>
                <w:lang w:eastAsia="en-NZ"/>
              </w:rPr>
              <w:t>There are health and safety manual documents health and safety management sys</w:t>
            </w:r>
            <w:r w:rsidRPr="00BE00C7">
              <w:rPr>
                <w:rFonts w:cs="Arial"/>
                <w:lang w:eastAsia="en-NZ"/>
              </w:rPr>
              <w:t xml:space="preserve">tems including a health and safety plan. There is evidence of health and safety management, internal audits, accident and incident reporting, injury management, hazard management and an emergency plan. Meeting minutes are reviewed by management </w:t>
            </w:r>
            <w:r w:rsidRPr="00BE00C7">
              <w:rPr>
                <w:rFonts w:cs="Arial"/>
                <w:lang w:eastAsia="en-NZ"/>
              </w:rPr>
              <w:lastRenderedPageBreak/>
              <w:t>and provide</w:t>
            </w:r>
            <w:r w:rsidRPr="00BE00C7">
              <w:rPr>
                <w:rFonts w:cs="Arial"/>
                <w:lang w:eastAsia="en-NZ"/>
              </w:rPr>
              <w:t xml:space="preserve">d evidence of discussion and reporting on accident/ incidents; hazards; staff wellness programme, service objectives and maintenance.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prospective provider will continue with the current quality plan (2018), quality management systems, including </w:t>
            </w:r>
            <w:r w:rsidRPr="00BE00C7">
              <w:rPr>
                <w:rFonts w:cs="Arial"/>
                <w:lang w:eastAsia="en-NZ"/>
              </w:rPr>
              <w:t>schedules for internal audit, and other key quality indicators to ensure continuity of services and care.</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F31185"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w:t>
            </w:r>
            <w:r w:rsidRPr="00BE00C7">
              <w:rPr>
                <w:rFonts w:cs="Arial"/>
                <w:lang w:eastAsia="en-NZ"/>
              </w:rPr>
              <w:t xml:space="preserve">ted consumers and where appropriate their family/whānau of choice in an open manner.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owner/manager and RNs are aware of situations in which the service would need to report and notify statutory authorities, including: police attending the </w:t>
            </w:r>
            <w:r w:rsidRPr="00BE00C7">
              <w:rPr>
                <w:rFonts w:cs="Arial"/>
                <w:lang w:eastAsia="en-NZ"/>
              </w:rPr>
              <w:t>facility; unexpected deaths; sentinel events; infectious disease outbreaks and changes in key managers. There is evidence of open disclosure for recorded events.</w:t>
            </w:r>
          </w:p>
          <w:p w:rsidR="00EB7645" w:rsidRPr="00BE00C7" w:rsidRDefault="00F31185" w:rsidP="00BE00C7">
            <w:pPr>
              <w:pStyle w:val="OutcomeDescription"/>
              <w:spacing w:before="120" w:after="120"/>
              <w:rPr>
                <w:rFonts w:cs="Arial"/>
                <w:lang w:eastAsia="en-NZ"/>
              </w:rPr>
            </w:pPr>
            <w:r w:rsidRPr="00BE00C7">
              <w:rPr>
                <w:rFonts w:cs="Arial"/>
                <w:lang w:eastAsia="en-NZ"/>
              </w:rPr>
              <w:t>Staff receive education on the incident and accident process during orientation and as part of</w:t>
            </w:r>
            <w:r w:rsidRPr="00BE00C7">
              <w:rPr>
                <w:rFonts w:cs="Arial"/>
                <w:lang w:eastAsia="en-NZ"/>
              </w:rPr>
              <w:t xml:space="preserve"> their ongoing training programme. Staff understood the importance of the adverse event reporting process and could describe recording of near misses. Information gathered around incidents and accidents is analysed with evidence of improvements put in plac</w:t>
            </w:r>
            <w:r w:rsidRPr="00BE00C7">
              <w:rPr>
                <w:rFonts w:cs="Arial"/>
                <w:lang w:eastAsia="en-NZ"/>
              </w:rPr>
              <w:t xml:space="preserve">e. </w:t>
            </w:r>
          </w:p>
          <w:p w:rsidR="00EB7645" w:rsidRPr="00BE00C7" w:rsidRDefault="00F31185" w:rsidP="00BE00C7">
            <w:pPr>
              <w:pStyle w:val="OutcomeDescription"/>
              <w:spacing w:before="120" w:after="120"/>
              <w:rPr>
                <w:rFonts w:cs="Arial"/>
                <w:lang w:eastAsia="en-NZ"/>
              </w:rPr>
            </w:pPr>
            <w:r w:rsidRPr="00BE00C7">
              <w:rPr>
                <w:rFonts w:cs="Arial"/>
                <w:lang w:eastAsia="en-NZ"/>
              </w:rPr>
              <w:t>Incident/accident forms are completed for the management of unplanned events. Incident/accident records were reviewed for unobserved falls and the documentation showed that investigation of falls occurred, however, there is no supporting evidence of ne</w:t>
            </w:r>
            <w:r w:rsidRPr="00BE00C7">
              <w:rPr>
                <w:rFonts w:cs="Arial"/>
                <w:lang w:eastAsia="en-NZ"/>
              </w:rPr>
              <w:t>urological observations having been recorded for any of the unobserved fall or that reassessment occurred.</w:t>
            </w:r>
          </w:p>
          <w:p w:rsidR="00EB7645" w:rsidRPr="00BE00C7" w:rsidRDefault="00F31185" w:rsidP="00BE00C7">
            <w:pPr>
              <w:pStyle w:val="OutcomeDescription"/>
              <w:spacing w:before="120" w:after="120"/>
              <w:rPr>
                <w:rFonts w:cs="Arial"/>
                <w:lang w:eastAsia="en-NZ"/>
              </w:rPr>
            </w:pPr>
            <w:r w:rsidRPr="00BE00C7">
              <w:rPr>
                <w:rFonts w:cs="Arial"/>
                <w:lang w:eastAsia="en-NZ"/>
              </w:rPr>
              <w:t>There are no legislative compliance issues or concerns regarding the takeover of the prospective provider. The prospective provider stated that all q</w:t>
            </w:r>
            <w:r w:rsidRPr="00BE00C7">
              <w:rPr>
                <w:rFonts w:cs="Arial"/>
                <w:lang w:eastAsia="en-NZ"/>
              </w:rPr>
              <w:t>uality indicators, including adverse event reporting will continue to be managed using the current management system.</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Human resource management processes are conducted in accordance with good employment practice</w:t>
            </w:r>
            <w:r w:rsidRPr="00BE00C7">
              <w:rPr>
                <w:rFonts w:cs="Arial"/>
                <w:lang w:eastAsia="en-NZ"/>
              </w:rPr>
              <w:t xml:space="preserve"> and meet the requirements of legislation.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Policies and procedures in relation to human resource management are available and implemented (refer to 1.2.3.3). Skills and knowledge required for each position is documented in job descriptions. These </w:t>
            </w:r>
            <w:r w:rsidRPr="00BE00C7">
              <w:rPr>
                <w:rFonts w:cs="Arial"/>
                <w:lang w:eastAsia="en-NZ"/>
              </w:rPr>
              <w:lastRenderedPageBreak/>
              <w:t xml:space="preserve">were </w:t>
            </w:r>
            <w:r w:rsidRPr="00BE00C7">
              <w:rPr>
                <w:rFonts w:cs="Arial"/>
                <w:lang w:eastAsia="en-NZ"/>
              </w:rPr>
              <w:t>reviewed on staff files along with employment agreements, reference checks, police vetting and completed orientations and induction records. All staff complete an orientation programme and caregivers are paired with a senior caregiver for shifts or until t</w:t>
            </w:r>
            <w:r w:rsidRPr="00BE00C7">
              <w:rPr>
                <w:rFonts w:cs="Arial"/>
                <w:lang w:eastAsia="en-NZ"/>
              </w:rPr>
              <w:t xml:space="preserve">hey demonstrate competency on a number of tasks, including personal cares. </w:t>
            </w:r>
          </w:p>
          <w:p w:rsidR="00EB7645" w:rsidRPr="00BE00C7" w:rsidRDefault="00F31185" w:rsidP="00BE00C7">
            <w:pPr>
              <w:pStyle w:val="OutcomeDescription"/>
              <w:spacing w:before="120" w:after="120"/>
              <w:rPr>
                <w:rFonts w:cs="Arial"/>
                <w:lang w:eastAsia="en-NZ"/>
              </w:rPr>
            </w:pPr>
            <w:r w:rsidRPr="00BE00C7">
              <w:rPr>
                <w:rFonts w:cs="Arial"/>
                <w:lang w:eastAsia="en-NZ"/>
              </w:rPr>
              <w:t>There is an appraisal process in place with staff files indicating that all have an annual appraisal completed. There is a low turnover of staff. Current copies of annual practisin</w:t>
            </w:r>
            <w:r w:rsidRPr="00BE00C7">
              <w:rPr>
                <w:rFonts w:cs="Arial"/>
                <w:lang w:eastAsia="en-NZ"/>
              </w:rPr>
              <w:t>g certificates were reviewed for all staff and contractors that require them to practise. Apart from medicines management competencies for RNs, all competencies were up to date (refer to 1.3.12.1).</w:t>
            </w:r>
          </w:p>
          <w:p w:rsidR="00EB7645" w:rsidRPr="00BE00C7" w:rsidRDefault="00F31185" w:rsidP="00BE00C7">
            <w:pPr>
              <w:pStyle w:val="OutcomeDescription"/>
              <w:spacing w:before="120" w:after="120"/>
              <w:rPr>
                <w:rFonts w:cs="Arial"/>
                <w:lang w:eastAsia="en-NZ"/>
              </w:rPr>
            </w:pPr>
            <w:r w:rsidRPr="00BE00C7">
              <w:rPr>
                <w:rFonts w:cs="Arial"/>
                <w:lang w:eastAsia="en-NZ"/>
              </w:rPr>
              <w:t>There is an in-service education and training programme en</w:t>
            </w:r>
            <w:r w:rsidRPr="00BE00C7">
              <w:rPr>
                <w:rFonts w:cs="Arial"/>
                <w:lang w:eastAsia="en-NZ"/>
              </w:rPr>
              <w:t>suring staff are up to date in service delivery practices. Individual staff attendance records and attendance records for each education session were reviewed and evidenced that ongoing education is provided. The prospective provider intends to continue wi</w:t>
            </w:r>
            <w:r w:rsidRPr="00BE00C7">
              <w:rPr>
                <w:rFonts w:cs="Arial"/>
                <w:lang w:eastAsia="en-NZ"/>
              </w:rPr>
              <w:t>th the education and training programme of the current owners/management.</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F31185"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Staffing levels are reviewed for anticipated workloads, including numbers of residents and appropriate skill mix of staff, or as required due to changes in the services or resident needs. The staffing policy is the foundation for workforce planning. </w:t>
            </w:r>
          </w:p>
          <w:p w:rsidR="00EB7645" w:rsidRPr="00BE00C7" w:rsidRDefault="00F31185" w:rsidP="00BE00C7">
            <w:pPr>
              <w:pStyle w:val="OutcomeDescription"/>
              <w:spacing w:before="120" w:after="120"/>
              <w:rPr>
                <w:rFonts w:cs="Arial"/>
                <w:lang w:eastAsia="en-NZ"/>
              </w:rPr>
            </w:pPr>
            <w:r w:rsidRPr="00BE00C7">
              <w:rPr>
                <w:rFonts w:cs="Arial"/>
                <w:lang w:eastAsia="en-NZ"/>
              </w:rPr>
              <w:t>Roste</w:t>
            </w:r>
            <w:r w:rsidRPr="00BE00C7">
              <w:rPr>
                <w:rFonts w:cs="Arial"/>
                <w:lang w:eastAsia="en-NZ"/>
              </w:rPr>
              <w:t xml:space="preserve">rs showed that staffing levels meet resident acuity and bed occupancy.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There are 25 staff, including the owners/management team, RNs and household staff. There is a RN on each morning shift Monday to Friday. Registered nurses are available after hours on </w:t>
            </w:r>
            <w:r w:rsidRPr="00BE00C7">
              <w:rPr>
                <w:rFonts w:cs="Arial"/>
                <w:lang w:eastAsia="en-NZ"/>
              </w:rPr>
              <w:t xml:space="preserve">call when the manager is not available. Residents and family interviews confirmed staffing is adequate to meet the residents’ needs. </w:t>
            </w:r>
          </w:p>
          <w:p w:rsidR="00EB7645" w:rsidRPr="00BE00C7" w:rsidRDefault="00F31185" w:rsidP="00BE00C7">
            <w:pPr>
              <w:pStyle w:val="OutcomeDescription"/>
              <w:spacing w:before="120" w:after="120"/>
              <w:rPr>
                <w:rFonts w:cs="Arial"/>
                <w:lang w:eastAsia="en-NZ"/>
              </w:rPr>
            </w:pPr>
            <w:r w:rsidRPr="00BE00C7">
              <w:rPr>
                <w:rFonts w:cs="Arial"/>
                <w:lang w:eastAsia="en-NZ"/>
              </w:rPr>
              <w:t>The prospective provider stated they will be taking over the current policies of the service and continue to use the polic</w:t>
            </w:r>
            <w:r w:rsidRPr="00BE00C7">
              <w:rPr>
                <w:rFonts w:cs="Arial"/>
                <w:lang w:eastAsia="en-NZ"/>
              </w:rPr>
              <w:t>ies for guiding service provision, this include the current skill mix policy and that current RN positions will continue.</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1.2.9: Consumer Information Management Systems </w:t>
            </w:r>
          </w:p>
          <w:p w:rsidR="00EB7645" w:rsidRPr="00BE00C7" w:rsidRDefault="00F31185" w:rsidP="00BE00C7">
            <w:pPr>
              <w:pStyle w:val="OutcomeDescription"/>
              <w:spacing w:before="120" w:after="120"/>
              <w:rPr>
                <w:rFonts w:cs="Arial"/>
                <w:lang w:eastAsia="en-NZ"/>
              </w:rPr>
            </w:pPr>
            <w:r w:rsidRPr="00BE00C7">
              <w:rPr>
                <w:rFonts w:cs="Arial"/>
                <w:lang w:eastAsia="en-NZ"/>
              </w:rPr>
              <w:t>Consumer information is uniquely identifiable, accurately recorded, current</w:t>
            </w:r>
            <w:r w:rsidRPr="00BE00C7">
              <w:rPr>
                <w:rFonts w:cs="Arial"/>
                <w:lang w:eastAsia="en-NZ"/>
              </w:rPr>
              <w:t>, confidential, and accessible when required.</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There are policies and procedures in place for privacy and confidentiality of residents’ records. Staff described the procedures for maintaining confidentiality of residents’ records. Resident care and suppo</w:t>
            </w:r>
            <w:r w:rsidRPr="00BE00C7">
              <w:rPr>
                <w:rFonts w:cs="Arial"/>
                <w:lang w:eastAsia="en-NZ"/>
              </w:rPr>
              <w:t>rt information can be accessed in a timely manner. Documents containing sensitive resident information is not displayed in a way that could be viewed by other residents or members of the public. Resident files are protected from unauthorised access by bein</w:t>
            </w:r>
            <w:r w:rsidRPr="00BE00C7">
              <w:rPr>
                <w:rFonts w:cs="Arial"/>
                <w:lang w:eastAsia="en-NZ"/>
              </w:rPr>
              <w:t xml:space="preserve">g locked away in an office. Archived records are securely stored and easily retrievable. </w:t>
            </w:r>
          </w:p>
          <w:p w:rsidR="00EB7645" w:rsidRPr="00BE00C7" w:rsidRDefault="00F31185" w:rsidP="00BE00C7">
            <w:pPr>
              <w:pStyle w:val="OutcomeDescription"/>
              <w:spacing w:before="120" w:after="120"/>
              <w:rPr>
                <w:rFonts w:cs="Arial"/>
                <w:lang w:eastAsia="en-NZ"/>
              </w:rPr>
            </w:pPr>
            <w:r w:rsidRPr="00BE00C7">
              <w:rPr>
                <w:rFonts w:cs="Arial"/>
                <w:lang w:eastAsia="en-NZ"/>
              </w:rPr>
              <w:t>All components of the residents’ records reviewed include the resident’s unique identifier. The service retains relevant and appropriate information to identify resid</w:t>
            </w:r>
            <w:r w:rsidRPr="00BE00C7">
              <w:rPr>
                <w:rFonts w:cs="Arial"/>
                <w:lang w:eastAsia="en-NZ"/>
              </w:rPr>
              <w:t>ents and track residents’ records. This includes information collected on admission with the involvement of the family. The clinical records are integrated, including information such as medical notes, assessment information and reports from other health p</w:t>
            </w:r>
            <w:r w:rsidRPr="00BE00C7">
              <w:rPr>
                <w:rFonts w:cs="Arial"/>
                <w:lang w:eastAsia="en-NZ"/>
              </w:rPr>
              <w:t xml:space="preserve">rofessionals. Medication charts are kept separate from residents’ files and are accessible by authorised personnel only. </w:t>
            </w:r>
          </w:p>
          <w:p w:rsidR="00EB7645" w:rsidRPr="00BE00C7" w:rsidRDefault="00F31185" w:rsidP="00BE00C7">
            <w:pPr>
              <w:pStyle w:val="OutcomeDescription"/>
              <w:spacing w:before="120" w:after="120"/>
              <w:rPr>
                <w:rFonts w:cs="Arial"/>
                <w:lang w:eastAsia="en-NZ"/>
              </w:rPr>
            </w:pPr>
            <w:r w:rsidRPr="00BE00C7">
              <w:rPr>
                <w:rFonts w:cs="Arial"/>
                <w:lang w:eastAsia="en-NZ"/>
              </w:rPr>
              <w:t>Residents’ progress notes are completed on every shift, detailing resident response to service provision and progress towards identifi</w:t>
            </w:r>
            <w:r w:rsidRPr="00BE00C7">
              <w:rPr>
                <w:rFonts w:cs="Arial"/>
                <w:lang w:eastAsia="en-NZ"/>
              </w:rPr>
              <w:t>ed goals. Entries made by the service providers in the progress notes identify the name and designation of the person making the entry.</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F31185"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w:t>
            </w:r>
            <w:r w:rsidRPr="00BE00C7">
              <w:rPr>
                <w:rFonts w:cs="Arial"/>
                <w:lang w:eastAsia="en-NZ"/>
              </w:rPr>
              <w:t>d respectful manner, when their need for services has been identified.</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Resident files sampled confirmed needs assessment and service coordination (NASC) assessments are completed for entry to the service. There are signed admission agreements. The service communicates with needs assessors and other appropriate agencies prior </w:t>
            </w:r>
            <w:r w:rsidRPr="00BE00C7">
              <w:rPr>
                <w:rFonts w:cs="Arial"/>
                <w:lang w:eastAsia="en-NZ"/>
              </w:rPr>
              <w:t>to the resident’s admission regarding the resident’s care requirements. An information pack is provided to all residents and their families. Residents and family members interviewed stated that they had received the information pack and had received suffic</w:t>
            </w:r>
            <w:r w:rsidRPr="00BE00C7">
              <w:rPr>
                <w:rFonts w:cs="Arial"/>
                <w:lang w:eastAsia="en-NZ"/>
              </w:rPr>
              <w:t xml:space="preserve">ient information prior to and on entry to the service. </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Consumers experience a planned and coordinated transition, exit, discharge, or transfer from services.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There is a policy that describes</w:t>
            </w:r>
            <w:r w:rsidRPr="00BE00C7">
              <w:rPr>
                <w:rFonts w:cs="Arial"/>
                <w:lang w:eastAsia="en-NZ"/>
              </w:rPr>
              <w:t xml:space="preserve"> guidelines regarding documentation and follow-up for death, discharge or transfer.  A record is kept and a copy is kept on the resident’s file.  This was sighted in one resident file. All relevant information is documented and communicated to the receivin</w:t>
            </w:r>
            <w:r w:rsidRPr="00BE00C7">
              <w:rPr>
                <w:rFonts w:cs="Arial"/>
                <w:lang w:eastAsia="en-NZ"/>
              </w:rPr>
              <w:t>g health provider or service via the yellow envelope system. Communication with the family is made and documented as required.</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F31185"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w:t>
            </w:r>
            <w:r w:rsidRPr="00BE00C7">
              <w:rPr>
                <w:rFonts w:cs="Arial"/>
                <w:lang w:eastAsia="en-NZ"/>
              </w:rPr>
              <w:t>ative requirements and safe practice guidelines.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There are policies and processes that describe medication management (refer to 1.2.3.3). Medication areas evidenced a secure medicine dispensing system, free from heat, moisture and light, with m</w:t>
            </w:r>
            <w:r w:rsidRPr="00BE00C7">
              <w:rPr>
                <w:rFonts w:cs="Arial"/>
                <w:lang w:eastAsia="en-NZ"/>
              </w:rPr>
              <w:t>edicines stored in original dispensed packs. The drug register is maintained and evidenced weekly checks and six monthly physical stocktakes. A computerised medication management system is used at the facility and meets the current legislative requirements</w:t>
            </w:r>
            <w:r w:rsidRPr="00BE00C7">
              <w:rPr>
                <w:rFonts w:cs="Arial"/>
                <w:lang w:eastAsia="en-NZ"/>
              </w:rPr>
              <w:t xml:space="preserve"> and safe practice guidelines.</w:t>
            </w:r>
          </w:p>
          <w:p w:rsidR="00EB7645" w:rsidRPr="00BE00C7" w:rsidRDefault="00F31185" w:rsidP="00BE00C7">
            <w:pPr>
              <w:pStyle w:val="OutcomeDescription"/>
              <w:spacing w:before="120" w:after="120"/>
              <w:rPr>
                <w:rFonts w:cs="Arial"/>
                <w:lang w:eastAsia="en-NZ"/>
              </w:rPr>
            </w:pPr>
            <w:r w:rsidRPr="00BE00C7">
              <w:rPr>
                <w:rFonts w:cs="Arial"/>
                <w:lang w:eastAsia="en-NZ"/>
              </w:rPr>
              <w:t>A safe system for medicine management and administration was observed. Residents’ progress notes and electronic medication management system did not always document outcomes following administration of analgesic medicine. Res</w:t>
            </w:r>
            <w:r w:rsidRPr="00BE00C7">
              <w:rPr>
                <w:rFonts w:cs="Arial"/>
                <w:lang w:eastAsia="en-NZ"/>
              </w:rPr>
              <w:t>idents’ interviewed who had received analgesic medicines, reported they were assessed regularly for pain and they were happy with outcomes and the level of care provided.</w:t>
            </w:r>
          </w:p>
          <w:p w:rsidR="00EB7645" w:rsidRPr="00BE00C7" w:rsidRDefault="00F31185" w:rsidP="00BE00C7">
            <w:pPr>
              <w:pStyle w:val="OutcomeDescription"/>
              <w:spacing w:before="120" w:after="120"/>
              <w:rPr>
                <w:rFonts w:cs="Arial"/>
                <w:lang w:eastAsia="en-NZ"/>
              </w:rPr>
            </w:pPr>
            <w:r w:rsidRPr="00BE00C7">
              <w:rPr>
                <w:rFonts w:cs="Arial"/>
                <w:lang w:eastAsia="en-NZ"/>
              </w:rPr>
              <w:t>Staff completed education in medicine management, however, not all RNs who administer</w:t>
            </w:r>
            <w:r w:rsidRPr="00BE00C7">
              <w:rPr>
                <w:rFonts w:cs="Arial"/>
                <w:lang w:eastAsia="en-NZ"/>
              </w:rPr>
              <w:t xml:space="preserve"> medicines had a current annual medication competency.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medicine’s fridge temperature readings are documented within the recommended range. </w:t>
            </w:r>
          </w:p>
          <w:p w:rsidR="00EB7645" w:rsidRPr="00BE00C7" w:rsidRDefault="00F31185" w:rsidP="00BE00C7">
            <w:pPr>
              <w:pStyle w:val="OutcomeDescription"/>
              <w:spacing w:before="120" w:after="120"/>
              <w:rPr>
                <w:rFonts w:cs="Arial"/>
                <w:lang w:eastAsia="en-NZ"/>
              </w:rPr>
            </w:pPr>
            <w:r w:rsidRPr="00BE00C7">
              <w:rPr>
                <w:rFonts w:cs="Arial"/>
                <w:lang w:eastAsia="en-NZ"/>
              </w:rPr>
              <w:t>There is a policy and process that describes self-administered medicines. There are currently three residents w</w:t>
            </w:r>
            <w:r w:rsidRPr="00BE00C7">
              <w:rPr>
                <w:rFonts w:cs="Arial"/>
                <w:lang w:eastAsia="en-NZ"/>
              </w:rPr>
              <w:t>ho self-administer their medications, however, not all residents who self-administer medicines had current competencies documented.</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Food provision is overseen by the manager. The food service is provided on site. The kitchen and equipment are well maintained</w:t>
            </w:r>
            <w:r w:rsidRPr="00BE00C7">
              <w:rPr>
                <w:rFonts w:cs="Arial"/>
                <w:lang w:eastAsia="en-NZ"/>
              </w:rPr>
              <w:t>. All aspects of food procurement, production, preparation, storage, transportation, delivery and disposal comply with current legislation and guidelines. Food temperatures are documented within accepted range. The kitchen staff have completed all relevant</w:t>
            </w:r>
            <w:r w:rsidRPr="00BE00C7">
              <w:rPr>
                <w:rFonts w:cs="Arial"/>
                <w:lang w:eastAsia="en-NZ"/>
              </w:rPr>
              <w:t xml:space="preserve"> food safety training.</w:t>
            </w:r>
          </w:p>
          <w:p w:rsidR="00EB7645" w:rsidRPr="00BE00C7" w:rsidRDefault="00F31185" w:rsidP="00BE00C7">
            <w:pPr>
              <w:pStyle w:val="OutcomeDescription"/>
              <w:spacing w:before="120" w:after="120"/>
              <w:rPr>
                <w:rFonts w:cs="Arial"/>
                <w:lang w:eastAsia="en-NZ"/>
              </w:rPr>
            </w:pPr>
            <w:r w:rsidRPr="00BE00C7">
              <w:rPr>
                <w:rFonts w:cs="Arial"/>
                <w:lang w:eastAsia="en-NZ"/>
              </w:rPr>
              <w:t>The winter and summer menus are varied and developed by a dietitian. The menu was last reviewed by a dietitian in 2015. At interview, the cook reported that the RN completes each resident’s nutritional profile on admission with the a</w:t>
            </w:r>
            <w:r w:rsidRPr="00BE00C7">
              <w:rPr>
                <w:rFonts w:cs="Arial"/>
                <w:lang w:eastAsia="en-NZ"/>
              </w:rPr>
              <w:t>id of the resident and family. The kitchen can cater to specific needs as requested and diets are modified as required. The service encourages residents to express their likes and dislikes. The system for informing the cook about all residents’ dietary nee</w:t>
            </w:r>
            <w:r w:rsidRPr="00BE00C7">
              <w:rPr>
                <w:rFonts w:cs="Arial"/>
                <w:lang w:eastAsia="en-NZ"/>
              </w:rPr>
              <w:t>ds was not evidenced in the kitchen. Residents requiring extra support to eat and drink are assisted, this was observed during the on-site audit.</w:t>
            </w:r>
          </w:p>
          <w:p w:rsidR="00EB7645" w:rsidRPr="00BE00C7" w:rsidRDefault="00F31185" w:rsidP="00BE00C7">
            <w:pPr>
              <w:pStyle w:val="OutcomeDescription"/>
              <w:spacing w:before="120" w:after="120"/>
              <w:rPr>
                <w:rFonts w:cs="Arial"/>
                <w:lang w:eastAsia="en-NZ"/>
              </w:rPr>
            </w:pPr>
            <w:r w:rsidRPr="00BE00C7">
              <w:rPr>
                <w:rFonts w:cs="Arial"/>
                <w:lang w:eastAsia="en-NZ"/>
              </w:rPr>
              <w:t>The residents interviewed spoke highly about meals provided and they all stated that staff ask them about thei</w:t>
            </w:r>
            <w:r w:rsidRPr="00BE00C7">
              <w:rPr>
                <w:rFonts w:cs="Arial"/>
                <w:lang w:eastAsia="en-NZ"/>
              </w:rPr>
              <w:t>r food preferences.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When a referra</w:t>
            </w:r>
            <w:r w:rsidRPr="00BE00C7">
              <w:rPr>
                <w:rFonts w:cs="Arial"/>
                <w:lang w:eastAsia="en-NZ"/>
              </w:rPr>
              <w:t>l is received, but the prospective resident does not meet the entry criteria or there is no vacancy, the local NASC coordinator is advised to ensure the prospective resident and family are supported to find an appropriate care alternative.</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1.3.4</w:t>
            </w:r>
            <w:r w:rsidRPr="00BE00C7">
              <w:rPr>
                <w:rFonts w:cs="Arial"/>
                <w:lang w:eastAsia="en-NZ"/>
              </w:rPr>
              <w:t xml:space="preserve">: Assessment </w:t>
            </w:r>
          </w:p>
          <w:p w:rsidR="00EB7645" w:rsidRPr="00BE00C7" w:rsidRDefault="00F31185"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A nursing assessment is completed within 24 hours of admission informs the initial care plan. Personal needs, outcomes and goals of residents are identified. Resident files sampled demonstrated that a range of assessment tools were completed in resident fi</w:t>
            </w:r>
            <w:r w:rsidRPr="00BE00C7">
              <w:rPr>
                <w:rFonts w:cs="Arial"/>
                <w:lang w:eastAsia="en-NZ"/>
              </w:rPr>
              <w:t xml:space="preserve">les including (but not limited to); falls, pressure areas and continence. All files sampled had a current interRAI assessment. Nutrition and pain are assessed on admission and as needed and weights and general </w:t>
            </w:r>
            <w:r w:rsidRPr="00BE00C7">
              <w:rPr>
                <w:rFonts w:cs="Arial"/>
                <w:lang w:eastAsia="en-NZ"/>
              </w:rPr>
              <w:lastRenderedPageBreak/>
              <w:t>observations are monitored on a weekly to mont</w:t>
            </w:r>
            <w:r w:rsidRPr="00BE00C7">
              <w:rPr>
                <w:rFonts w:cs="Arial"/>
                <w:lang w:eastAsia="en-NZ"/>
              </w:rPr>
              <w:t xml:space="preserve">hly basis dependant on needs. Assessments are conducted in a private manner.  </w:t>
            </w:r>
          </w:p>
          <w:p w:rsidR="00EB7645" w:rsidRPr="00BE00C7" w:rsidRDefault="00F31185" w:rsidP="00BE00C7">
            <w:pPr>
              <w:pStyle w:val="OutcomeDescription"/>
              <w:spacing w:before="120" w:after="120"/>
              <w:rPr>
                <w:rFonts w:cs="Arial"/>
                <w:lang w:eastAsia="en-NZ"/>
              </w:rPr>
            </w:pPr>
            <w:r w:rsidRPr="00BE00C7">
              <w:rPr>
                <w:rFonts w:cs="Arial"/>
                <w:lang w:eastAsia="en-NZ"/>
              </w:rPr>
              <w:t>Wound assessment and wound management plans were in place for two residents with wounds. All wounds are assessed, reviewed and managed within the stated timeframes. Photos and w</w:t>
            </w:r>
            <w:r w:rsidRPr="00BE00C7">
              <w:rPr>
                <w:rFonts w:cs="Arial"/>
                <w:lang w:eastAsia="en-NZ"/>
              </w:rPr>
              <w:t>ound care plans document evidence of healing wounds. On interview, the RN stated that they could access the DHB wound or continence specialist nurse if required.</w:t>
            </w:r>
          </w:p>
          <w:p w:rsidR="00EB7645" w:rsidRPr="00BE00C7" w:rsidRDefault="00F31185" w:rsidP="00BE00C7">
            <w:pPr>
              <w:pStyle w:val="OutcomeDescription"/>
              <w:spacing w:before="120" w:after="120"/>
              <w:rPr>
                <w:rFonts w:cs="Arial"/>
                <w:lang w:eastAsia="en-NZ"/>
              </w:rPr>
            </w:pPr>
            <w:r w:rsidRPr="00BE00C7">
              <w:rPr>
                <w:rFonts w:cs="Arial"/>
                <w:lang w:eastAsia="en-NZ"/>
              </w:rPr>
              <w:t>Assessment process and the outcomes are communicated to staff at shift handovers, via communic</w:t>
            </w:r>
            <w:r w:rsidRPr="00BE00C7">
              <w:rPr>
                <w:rFonts w:cs="Arial"/>
                <w:lang w:eastAsia="en-NZ"/>
              </w:rPr>
              <w:t>ation books, progress notes, initial assessment and care plans.  Residents and families interviewed stated they were informed and involved in the assessment process.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Consumers' service delivery plans are consumer focused, </w:t>
            </w:r>
            <w:r w:rsidRPr="00BE00C7">
              <w:rPr>
                <w:rFonts w:cs="Arial"/>
                <w:lang w:eastAsia="en-NZ"/>
              </w:rPr>
              <w:t>integrated, and promote continuity of service delivery.</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Care plans are individually developed with the resident, and family/whānau involvement is included where appropriate. All six care plans sampled were evidenced to be up to date. Goals and outcomes </w:t>
            </w:r>
            <w:r w:rsidRPr="00BE00C7">
              <w:rPr>
                <w:rFonts w:cs="Arial"/>
                <w:lang w:eastAsia="en-NZ"/>
              </w:rPr>
              <w:t>are identified and agreed. Delivery of care is explained.</w:t>
            </w:r>
          </w:p>
          <w:p w:rsidR="00EB7645" w:rsidRPr="00BE00C7" w:rsidRDefault="00F31185" w:rsidP="00BE00C7">
            <w:pPr>
              <w:pStyle w:val="OutcomeDescription"/>
              <w:spacing w:before="120" w:after="120"/>
              <w:rPr>
                <w:rFonts w:cs="Arial"/>
                <w:lang w:eastAsia="en-NZ"/>
              </w:rPr>
            </w:pPr>
            <w:r w:rsidRPr="00BE00C7">
              <w:rPr>
                <w:rFonts w:cs="Arial"/>
                <w:lang w:eastAsia="en-NZ"/>
              </w:rPr>
              <w:t>All files sampled have an individualised LTCP that covers all areas of need identified.  Areas covered in the six resident files sampled include, but are not limited to, nutrition, elimination, acti</w:t>
            </w:r>
            <w:r w:rsidRPr="00BE00C7">
              <w:rPr>
                <w:rFonts w:cs="Arial"/>
                <w:lang w:eastAsia="en-NZ"/>
              </w:rPr>
              <w:t xml:space="preserve">vities of daily living, falls risk, specific medical needs, behaviour, and cultural, social and emotional needs.  Long-term care plans demonstrated service integration. </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F31185" w:rsidP="00BE00C7">
            <w:pPr>
              <w:pStyle w:val="OutcomeDescription"/>
              <w:spacing w:before="120" w:after="120"/>
              <w:rPr>
                <w:rFonts w:cs="Arial"/>
                <w:lang w:eastAsia="en-NZ"/>
              </w:rPr>
            </w:pPr>
            <w:r w:rsidRPr="00BE00C7">
              <w:rPr>
                <w:rFonts w:cs="Arial"/>
                <w:lang w:eastAsia="en-NZ"/>
              </w:rPr>
              <w:t>Consumers receive adequate and appro</w:t>
            </w:r>
            <w:r w:rsidRPr="00BE00C7">
              <w:rPr>
                <w:rFonts w:cs="Arial"/>
                <w:lang w:eastAsia="en-NZ"/>
              </w:rPr>
              <w:t>priate services in order to meet their assessed needs and desired outcomes.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care being provided is consistent with residents’ needs and desired outcomes. This is evidenced by review of documentation, observation and interviews with residents, family</w:t>
            </w:r>
            <w:r w:rsidRPr="00BE00C7">
              <w:rPr>
                <w:rFonts w:cs="Arial"/>
                <w:lang w:eastAsia="en-NZ"/>
              </w:rPr>
              <w:t xml:space="preserve"> and staff. There is evidence of referrals to specialist services such as podiatry, physiotherapy, nutritional, district nurses and DHB nurse specialists.  There is also evidence of community contact.</w:t>
            </w:r>
          </w:p>
          <w:p w:rsidR="00EB7645" w:rsidRPr="00BE00C7" w:rsidRDefault="00F31185" w:rsidP="00BE00C7">
            <w:pPr>
              <w:pStyle w:val="OutcomeDescription"/>
              <w:spacing w:before="120" w:after="120"/>
              <w:rPr>
                <w:rFonts w:cs="Arial"/>
                <w:lang w:eastAsia="en-NZ"/>
              </w:rPr>
            </w:pPr>
            <w:r w:rsidRPr="00BE00C7">
              <w:rPr>
                <w:rFonts w:cs="Arial"/>
                <w:lang w:eastAsia="en-NZ"/>
              </w:rPr>
              <w:t>Residents and family/whānau members expressed satisfact</w:t>
            </w:r>
            <w:r w:rsidRPr="00BE00C7">
              <w:rPr>
                <w:rFonts w:cs="Arial"/>
                <w:lang w:eastAsia="en-NZ"/>
              </w:rPr>
              <w:t>ion with the care provided.</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There were sufficient supplies of equipment seen to be available that complied with best practice guidelines and met the residents’ needs.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1.3.7: Planned Activities</w:t>
            </w:r>
          </w:p>
          <w:p w:rsidR="00EB7645" w:rsidRPr="00BE00C7" w:rsidRDefault="00F31185" w:rsidP="00BE00C7">
            <w:pPr>
              <w:pStyle w:val="OutcomeDescription"/>
              <w:spacing w:before="120" w:after="120"/>
              <w:rPr>
                <w:rFonts w:cs="Arial"/>
                <w:lang w:eastAsia="en-NZ"/>
              </w:rPr>
            </w:pPr>
            <w:r w:rsidRPr="00BE00C7">
              <w:rPr>
                <w:rFonts w:cs="Arial"/>
                <w:lang w:eastAsia="en-NZ"/>
              </w:rPr>
              <w:t>Where specified as part of the service delivery plan</w:t>
            </w:r>
            <w:r w:rsidRPr="00BE00C7">
              <w:rPr>
                <w:rFonts w:cs="Arial"/>
                <w:lang w:eastAsia="en-NZ"/>
              </w:rPr>
              <w:t xml:space="preserve"> for a consumer, activity requirements are appropriate to their needs, age, culture, and the setting of the service.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Interviews with the activities officer and RN confirmed the residents’ social assessments, including past activity/recreational history,</w:t>
            </w:r>
            <w:r w:rsidRPr="00BE00C7">
              <w:rPr>
                <w:rFonts w:cs="Arial"/>
                <w:lang w:eastAsia="en-NZ"/>
              </w:rPr>
              <w:t xml:space="preserve"> are undertaken on admission to ascertain the residents’ needs, interests, abilities and social requirements. The residents’ activity needs are evaluated regularly and as part of the formal six-monthly care plan review. Residents’ attendance and participat</w:t>
            </w:r>
            <w:r w:rsidRPr="00BE00C7">
              <w:rPr>
                <w:rFonts w:cs="Arial"/>
                <w:lang w:eastAsia="en-NZ"/>
              </w:rPr>
              <w:t>ion at activities are documented. Outcomes against goals are recorded.</w:t>
            </w:r>
          </w:p>
          <w:p w:rsidR="00EB7645" w:rsidRPr="00BE00C7" w:rsidRDefault="00F31185" w:rsidP="00BE00C7">
            <w:pPr>
              <w:pStyle w:val="OutcomeDescription"/>
              <w:spacing w:before="120" w:after="120"/>
              <w:rPr>
                <w:rFonts w:cs="Arial"/>
                <w:lang w:eastAsia="en-NZ"/>
              </w:rPr>
            </w:pPr>
            <w:r w:rsidRPr="00BE00C7">
              <w:rPr>
                <w:rFonts w:cs="Arial"/>
                <w:lang w:eastAsia="en-NZ"/>
              </w:rPr>
              <w:t>The activities reflect the residents’ goals, ordinary patterns of life and include normal community activities.</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activities are discussed at the residents’ meetings and indicate </w:t>
            </w:r>
            <w:r w:rsidRPr="00BE00C7">
              <w:rPr>
                <w:rFonts w:cs="Arial"/>
                <w:lang w:eastAsia="en-NZ"/>
              </w:rPr>
              <w:t>residents’ input is sought and responded to. Residents interviewed confirmed their satisfaction with the activities programme.</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F31185"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Resident c</w:t>
            </w:r>
            <w:r w:rsidRPr="00BE00C7">
              <w:rPr>
                <w:rFonts w:cs="Arial"/>
                <w:lang w:eastAsia="en-NZ"/>
              </w:rPr>
              <w:t xml:space="preserve">are is evaluated on each shift and reported in the residents’ progress notes. If any change is noted it is reported to the RN or the manager.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Following reassessment to measure the degree of a resident’s response in relation to desired outcomes and goals, </w:t>
            </w:r>
            <w:r w:rsidRPr="00BE00C7">
              <w:rPr>
                <w:rFonts w:cs="Arial"/>
                <w:lang w:eastAsia="en-NZ"/>
              </w:rPr>
              <w:t>formal care plan evaluations occur every six months or as residents’ needs change and are carried out by the RN. Where progress is different from expected, the service responds by initiating changes to the LTCP.</w:t>
            </w:r>
          </w:p>
          <w:p w:rsidR="00EB7645" w:rsidRPr="00BE00C7" w:rsidRDefault="00F31185" w:rsidP="00BE00C7">
            <w:pPr>
              <w:pStyle w:val="OutcomeDescription"/>
              <w:spacing w:before="120" w:after="120"/>
              <w:rPr>
                <w:rFonts w:cs="Arial"/>
                <w:lang w:eastAsia="en-NZ"/>
              </w:rPr>
            </w:pPr>
            <w:r w:rsidRPr="00BE00C7">
              <w:rPr>
                <w:rFonts w:cs="Arial"/>
                <w:lang w:eastAsia="en-NZ"/>
              </w:rPr>
              <w:t>A short-term care plan initiated for short-t</w:t>
            </w:r>
            <w:r w:rsidRPr="00BE00C7">
              <w:rPr>
                <w:rFonts w:cs="Arial"/>
                <w:lang w:eastAsia="en-NZ"/>
              </w:rPr>
              <w:t>erm concerns, such as infections and wound care is evaluated and signed off once resolved or added to the LTCP. Interviews, verified residents and family/whānau are included and informed of all changes.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1.3.9: Referral To Other Health And Disabi</w:t>
            </w:r>
            <w:r w:rsidRPr="00BE00C7">
              <w:rPr>
                <w:rFonts w:cs="Arial"/>
                <w:lang w:eastAsia="en-NZ"/>
              </w:rPr>
              <w:t>lity Services (Internal And External)</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Consumer support for access or referral to other health and/or disability service providers is appropriately facilitated, or provided to meet consumer choice/needs.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service facilitates access to other medical a</w:t>
            </w:r>
            <w:r w:rsidRPr="00BE00C7">
              <w:rPr>
                <w:rFonts w:cs="Arial"/>
                <w:lang w:eastAsia="en-NZ"/>
              </w:rPr>
              <w:t xml:space="preserve">nd non-medical services.  Referral forms and documentation are maintained on resident files.  If the need for other non-urgent services are indicated or </w:t>
            </w:r>
            <w:r w:rsidRPr="00BE00C7">
              <w:rPr>
                <w:rFonts w:cs="Arial"/>
                <w:lang w:eastAsia="en-NZ"/>
              </w:rPr>
              <w:lastRenderedPageBreak/>
              <w:t>requested, the GP, NP or RN sends a referral to seek specialist service provider assistance from the DH</w:t>
            </w:r>
            <w:r w:rsidRPr="00BE00C7">
              <w:rPr>
                <w:rFonts w:cs="Arial"/>
                <w:lang w:eastAsia="en-NZ"/>
              </w:rPr>
              <w:t>B.  Referrals are followed up on a regular basis by GP, NP or RN. The resident and the family are kept informed of the referral process, as verified by documentation and interviews.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F31185" w:rsidP="00BE00C7">
            <w:pPr>
              <w:pStyle w:val="OutcomeDescription"/>
              <w:spacing w:before="120" w:after="120"/>
              <w:rPr>
                <w:rFonts w:cs="Arial"/>
                <w:lang w:eastAsia="en-NZ"/>
              </w:rPr>
            </w:pPr>
            <w:r w:rsidRPr="00BE00C7">
              <w:rPr>
                <w:rFonts w:cs="Arial"/>
                <w:lang w:eastAsia="en-NZ"/>
              </w:rPr>
              <w:t>Consumers,</w:t>
            </w:r>
            <w:r w:rsidRPr="00BE00C7">
              <w:rPr>
                <w:rFonts w:cs="Arial"/>
                <w:lang w:eastAsia="en-NZ"/>
              </w:rPr>
              <w:t xml:space="preserve"> visitors, and service providers are protected from harm as a result of exposure to waste, infectious or hazardous substances, generated during service delivery.</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Policies and procedures specify labelling requirements in line with legislation, including the requirements for labels to be clear, accessible to read and free from damage. Documented policies and procedures provide guidelines for staff in the management o</w:t>
            </w:r>
            <w:r w:rsidRPr="00BE00C7">
              <w:rPr>
                <w:rFonts w:cs="Arial"/>
                <w:lang w:eastAsia="en-NZ"/>
              </w:rPr>
              <w:t xml:space="preserve">f waste and hazardous substances.  Incidents and accidents are reported on in a timely manner. </w:t>
            </w:r>
          </w:p>
          <w:p w:rsidR="00EB7645" w:rsidRPr="00BE00C7" w:rsidRDefault="00F31185" w:rsidP="00BE00C7">
            <w:pPr>
              <w:pStyle w:val="OutcomeDescription"/>
              <w:spacing w:before="120" w:after="120"/>
              <w:rPr>
                <w:rFonts w:cs="Arial"/>
                <w:lang w:eastAsia="en-NZ"/>
              </w:rPr>
            </w:pPr>
            <w:r w:rsidRPr="00BE00C7">
              <w:rPr>
                <w:rFonts w:cs="Arial"/>
                <w:lang w:eastAsia="en-NZ"/>
              </w:rPr>
              <w:t>Material safety data sheets are available and accessible for staff. Staff receive training and education in safe and appropriate handling of waste and hazardous</w:t>
            </w:r>
            <w:r w:rsidRPr="00BE00C7">
              <w:rPr>
                <w:rFonts w:cs="Arial"/>
                <w:lang w:eastAsia="en-NZ"/>
              </w:rPr>
              <w:t xml:space="preserve"> substances. The hazard register is current. </w:t>
            </w:r>
          </w:p>
          <w:p w:rsidR="00EB7645" w:rsidRPr="00BE00C7" w:rsidRDefault="00F31185" w:rsidP="00BE00C7">
            <w:pPr>
              <w:pStyle w:val="OutcomeDescription"/>
              <w:spacing w:before="120" w:after="120"/>
              <w:rPr>
                <w:rFonts w:cs="Arial"/>
                <w:lang w:eastAsia="en-NZ"/>
              </w:rPr>
            </w:pPr>
            <w:r w:rsidRPr="00BE00C7">
              <w:rPr>
                <w:rFonts w:cs="Arial"/>
                <w:lang w:eastAsia="en-NZ"/>
              </w:rPr>
              <w:t>Protective clothing and equipment that is appropriate to the recognised risks is provided. During a tour of the facility, protective clothing and equipment was observed in high-risk areas.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1.4.2: Fac</w:t>
            </w:r>
            <w:r w:rsidRPr="00BE00C7">
              <w:rPr>
                <w:rFonts w:cs="Arial"/>
                <w:lang w:eastAsia="en-NZ"/>
              </w:rPr>
              <w:t xml:space="preserve">ility Specifications </w:t>
            </w:r>
          </w:p>
          <w:p w:rsidR="00EB7645" w:rsidRPr="00BE00C7" w:rsidRDefault="00F31185"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A current building warrant of fitness is displayed. There have been no building modifications since the last</w:t>
            </w:r>
            <w:r w:rsidRPr="00BE00C7">
              <w:rPr>
                <w:rFonts w:cs="Arial"/>
                <w:lang w:eastAsia="en-NZ"/>
              </w:rPr>
              <w:t xml:space="preserve"> audit.</w:t>
            </w:r>
          </w:p>
          <w:p w:rsidR="00EB7645" w:rsidRPr="00BE00C7" w:rsidRDefault="00F31185" w:rsidP="00BE00C7">
            <w:pPr>
              <w:pStyle w:val="OutcomeDescription"/>
              <w:spacing w:before="120" w:after="120"/>
              <w:rPr>
                <w:rFonts w:cs="Arial"/>
                <w:lang w:eastAsia="en-NZ"/>
              </w:rPr>
            </w:pPr>
            <w:r w:rsidRPr="00BE00C7">
              <w:rPr>
                <w:rFonts w:cs="Arial"/>
                <w:lang w:eastAsia="en-NZ"/>
              </w:rPr>
              <w:t>Interview with the owner/manager and the owner/maintenance person confirmed there is a planned and reactive maintenance schedule in place. The service has an up-to-date annual test and tag programme. Checks and calibrating of clinical equipment occ</w:t>
            </w:r>
            <w:r w:rsidRPr="00BE00C7">
              <w:rPr>
                <w:rFonts w:cs="Arial"/>
                <w:lang w:eastAsia="en-NZ"/>
              </w:rPr>
              <w:t xml:space="preserve">ur annually. Interviews with staff and observation of the facility confirmed there is adequate equipment and aids. </w:t>
            </w:r>
          </w:p>
          <w:p w:rsidR="00EB7645" w:rsidRPr="00BE00C7" w:rsidRDefault="00F31185" w:rsidP="00BE00C7">
            <w:pPr>
              <w:pStyle w:val="OutcomeDescription"/>
              <w:spacing w:before="120" w:after="120"/>
              <w:rPr>
                <w:rFonts w:cs="Arial"/>
                <w:lang w:eastAsia="en-NZ"/>
              </w:rPr>
            </w:pPr>
            <w:r w:rsidRPr="00BE00C7">
              <w:rPr>
                <w:rFonts w:cs="Arial"/>
                <w:lang w:eastAsia="en-NZ"/>
              </w:rPr>
              <w:t>Corridors are wide, providing space for residents, including resident using wheelchairs, to safely pass one another. The service provides mo</w:t>
            </w:r>
            <w:r w:rsidRPr="00BE00C7">
              <w:rPr>
                <w:rFonts w:cs="Arial"/>
                <w:lang w:eastAsia="en-NZ"/>
              </w:rPr>
              <w:t>bility access throughout the facility, meeting requirements for YPD.</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There are quiet areas throughout the facility for residents and their visitors. There are decks, lawns and areas with shade and outdoor table and chairs. </w:t>
            </w:r>
          </w:p>
          <w:p w:rsidR="00EB7645" w:rsidRPr="00BE00C7" w:rsidRDefault="00F31185" w:rsidP="00BE00C7">
            <w:pPr>
              <w:pStyle w:val="OutcomeDescription"/>
              <w:spacing w:before="120" w:after="120"/>
              <w:rPr>
                <w:rFonts w:cs="Arial"/>
                <w:lang w:eastAsia="en-NZ"/>
              </w:rPr>
            </w:pPr>
            <w:r w:rsidRPr="00BE00C7">
              <w:rPr>
                <w:rFonts w:cs="Arial"/>
                <w:lang w:eastAsia="en-NZ"/>
              </w:rPr>
              <w:t>The prospective provider confirm</w:t>
            </w:r>
            <w:r w:rsidRPr="00BE00C7">
              <w:rPr>
                <w:rFonts w:cs="Arial"/>
                <w:lang w:eastAsia="en-NZ"/>
              </w:rPr>
              <w:t xml:space="preserve">ed that they do not currently have any plans for environmental changes to the service. </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rsidR="00EB7645" w:rsidRPr="00BE00C7" w:rsidRDefault="00F31185"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w:t>
            </w:r>
            <w:r w:rsidRPr="00BE00C7">
              <w:rPr>
                <w:rFonts w:cs="Arial"/>
                <w:lang w:eastAsia="en-NZ"/>
              </w:rPr>
              <w:t>nding to personal hygiene requirements or receiving assistance with personal hygiene requirements.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Visual checks provided evidence that toilet; shower and bathing facilities are adequate for the number of residents residing at the facility. Visitors’ to</w:t>
            </w:r>
            <w:r w:rsidRPr="00BE00C7">
              <w:rPr>
                <w:rFonts w:cs="Arial"/>
                <w:lang w:eastAsia="en-NZ"/>
              </w:rPr>
              <w:t>ilets and communal toilets are conveniently located close to communal areas. Communal toilet facilities have a system that indicates if it is engaged or vacant. Equipment/accessories are made available to promote resident independence.</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Hot water </w:t>
            </w:r>
            <w:r w:rsidRPr="00BE00C7">
              <w:rPr>
                <w:rFonts w:cs="Arial"/>
                <w:lang w:eastAsia="en-NZ"/>
              </w:rPr>
              <w:t>temperatures are monitored at monthly intervals and is delivered in line with the recommended temperature range. Interviews with the owner/maintenance person confirmed that if the hot water temperatures exceed the recommended temperatures, a corrective act</w:t>
            </w:r>
            <w:r w:rsidRPr="00BE00C7">
              <w:rPr>
                <w:rFonts w:cs="Arial"/>
                <w:lang w:eastAsia="en-NZ"/>
              </w:rPr>
              <w:t>ion is taken to address the issue.</w:t>
            </w:r>
          </w:p>
          <w:p w:rsidR="00EB7645" w:rsidRPr="00BE00C7" w:rsidRDefault="00F31185" w:rsidP="00BE00C7">
            <w:pPr>
              <w:pStyle w:val="OutcomeDescription"/>
              <w:spacing w:before="120" w:after="120"/>
              <w:rPr>
                <w:rFonts w:cs="Arial"/>
                <w:lang w:eastAsia="en-NZ"/>
              </w:rPr>
            </w:pPr>
            <w:r w:rsidRPr="00BE00C7">
              <w:rPr>
                <w:rFonts w:cs="Arial"/>
                <w:lang w:eastAsia="en-NZ"/>
              </w:rPr>
              <w:t>Auditors observed residents being supported to access communal toilets and showers in ways that are respectful and dignified.</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F31185" w:rsidP="00BE00C7">
            <w:pPr>
              <w:pStyle w:val="OutcomeDescription"/>
              <w:spacing w:before="120" w:after="120"/>
              <w:rPr>
                <w:rFonts w:cs="Arial"/>
                <w:lang w:eastAsia="en-NZ"/>
              </w:rPr>
            </w:pPr>
            <w:r w:rsidRPr="00BE00C7">
              <w:rPr>
                <w:rFonts w:cs="Arial"/>
                <w:lang w:eastAsia="en-NZ"/>
              </w:rPr>
              <w:t>Consumers are provided with adequate personal space</w:t>
            </w:r>
            <w:r w:rsidRPr="00BE00C7">
              <w:rPr>
                <w:rFonts w:cs="Arial"/>
                <w:lang w:eastAsia="en-NZ"/>
              </w:rPr>
              <w:t xml:space="preserve">/bed areas appropriate to the consumer group and setting.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There is adequate personal space provided in all bedrooms. All rooms provide single accommodation. Residents and staff can move around within the room safely. Residents interviewed all spoke pos</w:t>
            </w:r>
            <w:r w:rsidRPr="00BE00C7">
              <w:rPr>
                <w:rFonts w:cs="Arial"/>
                <w:lang w:eastAsia="en-NZ"/>
              </w:rPr>
              <w:t xml:space="preserve">itively about their rooms. In rooms requiring equipment there is sufficient space for both the equipment, for example, a hoist and at least two staff and the resident, with the ability to include emergency equipment in the room, if required. </w:t>
            </w:r>
          </w:p>
          <w:p w:rsidR="00EB7645" w:rsidRPr="00BE00C7" w:rsidRDefault="00F31185" w:rsidP="00BE00C7">
            <w:pPr>
              <w:pStyle w:val="OutcomeDescription"/>
              <w:spacing w:before="120" w:after="120"/>
              <w:rPr>
                <w:rFonts w:cs="Arial"/>
                <w:lang w:eastAsia="en-NZ"/>
              </w:rPr>
            </w:pPr>
            <w:r w:rsidRPr="00BE00C7">
              <w:rPr>
                <w:rFonts w:cs="Arial"/>
                <w:lang w:eastAsia="en-NZ"/>
              </w:rPr>
              <w:t>Rooms are per</w:t>
            </w:r>
            <w:r w:rsidRPr="00BE00C7">
              <w:rPr>
                <w:rFonts w:cs="Arial"/>
                <w:lang w:eastAsia="en-NZ"/>
              </w:rPr>
              <w:t>sonalised with furnishings, photos and other personal adornments. The service encourages residents to make the suite their own.</w:t>
            </w:r>
          </w:p>
          <w:p w:rsidR="00EB7645" w:rsidRPr="00BE00C7" w:rsidRDefault="00F31185" w:rsidP="00BE00C7">
            <w:pPr>
              <w:pStyle w:val="OutcomeDescription"/>
              <w:spacing w:before="120" w:after="120"/>
              <w:rPr>
                <w:rFonts w:cs="Arial"/>
                <w:lang w:eastAsia="en-NZ"/>
              </w:rPr>
            </w:pPr>
            <w:r w:rsidRPr="00BE00C7">
              <w:rPr>
                <w:rFonts w:cs="Arial"/>
                <w:lang w:eastAsia="en-NZ"/>
              </w:rPr>
              <w:t>There is room to store mobility aids such as walking frames in the bedroom safely during the day and night if required.</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w:t>
            </w:r>
            <w:r w:rsidRPr="00BE00C7">
              <w:rPr>
                <w:rFonts w:cs="Arial"/>
                <w:lang w:eastAsia="en-NZ"/>
              </w:rPr>
              <w:t>rd 1.4.5: Communal Areas For Entertainment, Recreation, And Dining</w:t>
            </w:r>
          </w:p>
          <w:p w:rsidR="00EB7645" w:rsidRPr="00BE00C7" w:rsidRDefault="00F31185"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service has several lounge/dining areas, inclu</w:t>
            </w:r>
            <w:r w:rsidRPr="00BE00C7">
              <w:rPr>
                <w:rFonts w:cs="Arial"/>
                <w:lang w:eastAsia="en-NZ"/>
              </w:rPr>
              <w:t>ding an area that can be used for activities. All areas are easily accessed by residents and staff. Residents are able to access areas for privacy, if required. Furniture is appropriate to the setting and arranged in a manner which enables residents to mob</w:t>
            </w:r>
            <w:r w:rsidRPr="00BE00C7">
              <w:rPr>
                <w:rFonts w:cs="Arial"/>
                <w:lang w:eastAsia="en-NZ"/>
              </w:rPr>
              <w:t xml:space="preserve">ilise freely.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dining area has sufficient space for residents. Residents can choose to have their meals in their room. </w:t>
            </w:r>
          </w:p>
          <w:p w:rsidR="00EB7645" w:rsidRPr="00BE00C7" w:rsidRDefault="00F31185" w:rsidP="00BE00C7">
            <w:pPr>
              <w:pStyle w:val="OutcomeDescription"/>
              <w:spacing w:before="120" w:after="120"/>
              <w:rPr>
                <w:rFonts w:cs="Arial"/>
                <w:lang w:eastAsia="en-NZ"/>
              </w:rPr>
            </w:pPr>
            <w:r w:rsidRPr="00BE00C7">
              <w:rPr>
                <w:rFonts w:cs="Arial"/>
                <w:lang w:eastAsia="en-NZ"/>
              </w:rPr>
              <w:t>There are places within communal areas of the facility where YPD residents can privately meet with friends and family.</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1.4.6: Cleaning And Laundry Services</w:t>
            </w:r>
          </w:p>
          <w:p w:rsidR="00EB7645" w:rsidRPr="00BE00C7" w:rsidRDefault="00F31185"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Laundry services are completed on-site. There are processes in place for </w:t>
            </w:r>
            <w:r w:rsidRPr="00BE00C7">
              <w:rPr>
                <w:rFonts w:cs="Arial"/>
                <w:lang w:eastAsia="en-NZ"/>
              </w:rPr>
              <w:t>daily collection, transportation and delivery residents’ personal clothing to their rooms.</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effectiveness of the cleaning and laundry services is audited as part of the internal audit programme. </w:t>
            </w:r>
          </w:p>
          <w:p w:rsidR="00EB7645" w:rsidRPr="00BE00C7" w:rsidRDefault="00F31185" w:rsidP="00BE00C7">
            <w:pPr>
              <w:pStyle w:val="OutcomeDescription"/>
              <w:spacing w:before="120" w:after="120"/>
              <w:rPr>
                <w:rFonts w:cs="Arial"/>
                <w:lang w:eastAsia="en-NZ"/>
              </w:rPr>
            </w:pPr>
            <w:r w:rsidRPr="00BE00C7">
              <w:rPr>
                <w:rFonts w:cs="Arial"/>
                <w:lang w:eastAsia="en-NZ"/>
              </w:rPr>
              <w:t>There is a cleaner on site during the day, seven days a w</w:t>
            </w:r>
            <w:r w:rsidRPr="00BE00C7">
              <w:rPr>
                <w:rFonts w:cs="Arial"/>
                <w:lang w:eastAsia="en-NZ"/>
              </w:rPr>
              <w:t xml:space="preserve">eek. The cleaner has a trolley for chemicals. The cleaner is aware that the trolley must be with them at all times. The interview with the cleaner confirmed they have specific guidelines to ensure appropriate cleaning processes.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There are safe and secure </w:t>
            </w:r>
            <w:r w:rsidRPr="00BE00C7">
              <w:rPr>
                <w:rFonts w:cs="Arial"/>
                <w:lang w:eastAsia="en-NZ"/>
              </w:rPr>
              <w:t>storage areas for chemicals and cleaning products. Staff have appropriate and adequate access to these areas, as required. Chemicals are labelled and stored safely within these areas. Staff receive training around the use of products. Sluice rooms are avai</w:t>
            </w:r>
            <w:r w:rsidRPr="00BE00C7">
              <w:rPr>
                <w:rFonts w:cs="Arial"/>
                <w:lang w:eastAsia="en-NZ"/>
              </w:rPr>
              <w:t>lable for the disposal of soiled water/waste. Hand washing facilities are available throughout the facility but for one room, which is closely situated to the bathroom.</w:t>
            </w:r>
          </w:p>
          <w:p w:rsidR="00EB7645" w:rsidRPr="00BE00C7" w:rsidRDefault="00F31185" w:rsidP="00BE00C7">
            <w:pPr>
              <w:pStyle w:val="OutcomeDescription"/>
              <w:spacing w:before="120" w:after="120"/>
              <w:rPr>
                <w:rFonts w:cs="Arial"/>
                <w:lang w:eastAsia="en-NZ"/>
              </w:rPr>
            </w:pPr>
            <w:r w:rsidRPr="00BE00C7">
              <w:rPr>
                <w:rFonts w:cs="Arial"/>
                <w:lang w:eastAsia="en-NZ"/>
              </w:rPr>
              <w:t>Residents and families stated they were satisfied with the cleaning service.</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w:t>
            </w:r>
            <w:r w:rsidRPr="00BE00C7">
              <w:rPr>
                <w:rFonts w:cs="Arial"/>
                <w:lang w:eastAsia="en-NZ"/>
              </w:rPr>
              <w:t xml:space="preserve"> 1.4.7: Essential, Emergency, And Security Systems </w:t>
            </w:r>
          </w:p>
          <w:p w:rsidR="00EB7645" w:rsidRPr="00BE00C7" w:rsidRDefault="00F31185"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service has documented systems in place for essential, emergency and security services. All staff are </w:t>
            </w:r>
            <w:r w:rsidRPr="00BE00C7">
              <w:rPr>
                <w:rFonts w:cs="Arial"/>
                <w:lang w:eastAsia="en-NZ"/>
              </w:rPr>
              <w:t>required to complete first aid training. Emergency and security management education is provided at orientation and at the in-service education programme. Staff records sampled provided evidence of current training regarding fire, emergency and security ed</w:t>
            </w:r>
            <w:r w:rsidRPr="00BE00C7">
              <w:rPr>
                <w:rFonts w:cs="Arial"/>
                <w:lang w:eastAsia="en-NZ"/>
              </w:rPr>
              <w:t xml:space="preserve">ucation. </w:t>
            </w:r>
          </w:p>
          <w:p w:rsidR="00EB7645" w:rsidRPr="00BE00C7" w:rsidRDefault="00F31185" w:rsidP="00BE00C7">
            <w:pPr>
              <w:pStyle w:val="OutcomeDescription"/>
              <w:spacing w:before="120" w:after="120"/>
              <w:rPr>
                <w:rFonts w:cs="Arial"/>
                <w:lang w:eastAsia="en-NZ"/>
              </w:rPr>
            </w:pPr>
            <w:r w:rsidRPr="00BE00C7">
              <w:rPr>
                <w:rFonts w:cs="Arial"/>
                <w:lang w:eastAsia="en-NZ"/>
              </w:rPr>
              <w:t>Security systems include security processes to ensure all entrances are locked after dark. A local security company completes two security rounds per night. Staff complete security checks at set intervals. Families and residents, including YPD, k</w:t>
            </w:r>
            <w:r w:rsidRPr="00BE00C7">
              <w:rPr>
                <w:rFonts w:cs="Arial"/>
                <w:lang w:eastAsia="en-NZ"/>
              </w:rPr>
              <w:t>now the process of alerting staff when in need of access to the facility after hours.</w:t>
            </w:r>
          </w:p>
          <w:p w:rsidR="00EB7645" w:rsidRPr="00BE00C7" w:rsidRDefault="00F31185" w:rsidP="00BE00C7">
            <w:pPr>
              <w:pStyle w:val="OutcomeDescription"/>
              <w:spacing w:before="120" w:after="120"/>
              <w:rPr>
                <w:rFonts w:cs="Arial"/>
                <w:lang w:eastAsia="en-NZ"/>
              </w:rPr>
            </w:pPr>
            <w:r w:rsidRPr="00BE00C7">
              <w:rPr>
                <w:rFonts w:cs="Arial"/>
                <w:lang w:eastAsia="en-NZ"/>
              </w:rPr>
              <w:t>Information in relation to emergency and security situations is available/displayed for staff and residents. Emergency equipment is accessible, current and stored appropr</w:t>
            </w:r>
            <w:r w:rsidRPr="00BE00C7">
              <w:rPr>
                <w:rFonts w:cs="Arial"/>
                <w:lang w:eastAsia="en-NZ"/>
              </w:rPr>
              <w:t xml:space="preserve">iately with evidence of emergency lighting, torches, gas and barbeque for cooking, extra food supplies, emergency water and blankets.  </w:t>
            </w:r>
          </w:p>
          <w:p w:rsidR="00EB7645" w:rsidRPr="00BE00C7" w:rsidRDefault="00F31185" w:rsidP="00BE00C7">
            <w:pPr>
              <w:pStyle w:val="OutcomeDescription"/>
              <w:spacing w:before="120" w:after="120"/>
              <w:rPr>
                <w:rFonts w:cs="Arial"/>
                <w:lang w:eastAsia="en-NZ"/>
              </w:rPr>
            </w:pPr>
            <w:r w:rsidRPr="00BE00C7">
              <w:rPr>
                <w:rFonts w:cs="Arial"/>
                <w:lang w:eastAsia="en-NZ"/>
              </w:rPr>
              <w:t>The service has a call bell system in place that is used by the residents, family and staff members to summon assistance</w:t>
            </w:r>
            <w:r w:rsidRPr="00BE00C7">
              <w:rPr>
                <w:rFonts w:cs="Arial"/>
                <w:lang w:eastAsia="en-NZ"/>
              </w:rPr>
              <w:t>. All residents have access to a call bell. Call bells are checked monthly by the maintenance person and is audited for effectiveness. Residents confirmed they have a call bell and staff respond to it in a timely manner.</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There are documented visitors' </w:t>
            </w:r>
            <w:r w:rsidRPr="00BE00C7">
              <w:rPr>
                <w:rFonts w:cs="Arial"/>
                <w:lang w:eastAsia="en-NZ"/>
              </w:rPr>
              <w:t>policy and guidelines available to ensure resident safety and well-being is not compromised by visitors to the service. Visitors and contractors are required to sign in and out of visitors’ registers.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F31185"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Residents are provided with adequate natural ligh</w:t>
            </w:r>
            <w:r w:rsidRPr="00BE00C7">
              <w:rPr>
                <w:rFonts w:cs="Arial"/>
                <w:lang w:eastAsia="en-NZ"/>
              </w:rPr>
              <w:t>t, safe ventilation, heating and an environment that is maintained at a safe and comfortable temperature. There are procedures to ensure the service is responsive to resident feedback in relation to heating and ventilation, wherever practicable. Families a</w:t>
            </w:r>
            <w:r w:rsidRPr="00BE00C7">
              <w:rPr>
                <w:rFonts w:cs="Arial"/>
                <w:lang w:eastAsia="en-NZ"/>
              </w:rPr>
              <w:t>nd residents confirmed that rooms are maintained at an appropriate temperature. There are designated smoking areas for the staff and residents.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F31185" w:rsidP="00BE00C7">
            <w:pPr>
              <w:pStyle w:val="OutcomeDescription"/>
              <w:spacing w:before="120" w:after="120"/>
              <w:rPr>
                <w:rFonts w:cs="Arial"/>
                <w:lang w:eastAsia="en-NZ"/>
              </w:rPr>
            </w:pPr>
            <w:r w:rsidRPr="00BE00C7">
              <w:rPr>
                <w:rFonts w:cs="Arial"/>
                <w:lang w:eastAsia="en-NZ"/>
              </w:rPr>
              <w:t>There is a managed environment, which minimises the risk of infecti</w:t>
            </w:r>
            <w:r w:rsidRPr="00BE00C7">
              <w:rPr>
                <w:rFonts w:cs="Arial"/>
                <w:lang w:eastAsia="en-NZ"/>
              </w:rPr>
              <w:t xml:space="preserve">on to consumers, service providers, and visitors. This shall be appropriate to the size and scope of the service.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full time RN is the infection control nurse (ICN) and has a job description for this position. The infection control policies and proc</w:t>
            </w:r>
            <w:r w:rsidRPr="00BE00C7">
              <w:rPr>
                <w:rFonts w:cs="Arial"/>
                <w:lang w:eastAsia="en-NZ"/>
              </w:rPr>
              <w:t>edures clearly define the lines of accountability and responsibilities for infection control matters in the facility. The ICN is aware of processes for the required notification of infection control related issues. There is evidence of regular reports on i</w:t>
            </w:r>
            <w:r w:rsidRPr="00BE00C7">
              <w:rPr>
                <w:rFonts w:cs="Arial"/>
                <w:lang w:eastAsia="en-NZ"/>
              </w:rPr>
              <w:t xml:space="preserve">nfection related issues and these are communicated to staff and management. </w:t>
            </w:r>
          </w:p>
          <w:p w:rsidR="00EB7645" w:rsidRPr="00BE00C7" w:rsidRDefault="00F31185" w:rsidP="00BE00C7">
            <w:pPr>
              <w:pStyle w:val="OutcomeDescription"/>
              <w:spacing w:before="120" w:after="120"/>
              <w:rPr>
                <w:rFonts w:cs="Arial"/>
                <w:lang w:eastAsia="en-NZ"/>
              </w:rPr>
            </w:pPr>
            <w:r w:rsidRPr="00BE00C7">
              <w:rPr>
                <w:rFonts w:cs="Arial"/>
                <w:lang w:eastAsia="en-NZ"/>
              </w:rPr>
              <w:t>The infection control programme is reviewed annually.</w:t>
            </w:r>
          </w:p>
          <w:p w:rsidR="00EB7645" w:rsidRPr="00BE00C7" w:rsidRDefault="00F31185" w:rsidP="00BE00C7">
            <w:pPr>
              <w:pStyle w:val="OutcomeDescription"/>
              <w:spacing w:before="120" w:after="120"/>
              <w:rPr>
                <w:rFonts w:cs="Arial"/>
                <w:lang w:eastAsia="en-NZ"/>
              </w:rPr>
            </w:pPr>
            <w:r w:rsidRPr="00BE00C7">
              <w:rPr>
                <w:rFonts w:cs="Arial"/>
                <w:lang w:eastAsia="en-NZ"/>
              </w:rPr>
              <w:t>Visual information is located throughout the facility for visitors, staff and residents’ awareness of infection control proce</w:t>
            </w:r>
            <w:r w:rsidRPr="00BE00C7">
              <w:rPr>
                <w:rFonts w:cs="Arial"/>
                <w:lang w:eastAsia="en-NZ"/>
              </w:rPr>
              <w:t>dures to minimise the risk of infection. Staff confirmed in interview they were aware not to come to work if they were suspected or suffering from infections. On audit days there was evidence of prompt action for a resident requiring isolation.</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3.2: Implementing the infection control programme</w:t>
            </w:r>
          </w:p>
          <w:p w:rsidR="00EB7645" w:rsidRPr="00BE00C7" w:rsidRDefault="00F31185"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ICN has the required knowledge and experience in inf</w:t>
            </w:r>
            <w:r w:rsidRPr="00BE00C7">
              <w:rPr>
                <w:rFonts w:cs="Arial"/>
                <w:lang w:eastAsia="en-NZ"/>
              </w:rPr>
              <w:t>ection control matters. Expert advice is sought through the GPs, NP, microbiologist and the DHB infection control team.</w:t>
            </w:r>
          </w:p>
          <w:p w:rsidR="00EB7645" w:rsidRPr="00BE00C7" w:rsidRDefault="00F31185" w:rsidP="00BE00C7">
            <w:pPr>
              <w:pStyle w:val="OutcomeDescription"/>
              <w:spacing w:before="120" w:after="120"/>
              <w:rPr>
                <w:rFonts w:cs="Arial"/>
                <w:lang w:eastAsia="en-NZ"/>
              </w:rPr>
            </w:pPr>
            <w:r w:rsidRPr="00BE00C7">
              <w:rPr>
                <w:rFonts w:cs="Arial"/>
                <w:lang w:eastAsia="en-NZ"/>
              </w:rPr>
              <w:t>Interviewed staff reported that infection control issues are discussed at the facility’s meetings. The ICN and the manager have access t</w:t>
            </w:r>
            <w:r w:rsidRPr="00BE00C7">
              <w:rPr>
                <w:rFonts w:cs="Arial"/>
                <w:lang w:eastAsia="en-NZ"/>
              </w:rPr>
              <w:t>o records and diagnostic results of residents. The residents’ files evidenced flu vaccines were conducted and signed consent forms were sighted.</w:t>
            </w:r>
          </w:p>
          <w:p w:rsidR="00EB7645" w:rsidRPr="00BE00C7" w:rsidRDefault="00F31185" w:rsidP="00BE00C7">
            <w:pPr>
              <w:pStyle w:val="OutcomeDescription"/>
              <w:spacing w:before="120" w:after="120"/>
              <w:rPr>
                <w:rFonts w:cs="Arial"/>
                <w:lang w:eastAsia="en-NZ"/>
              </w:rPr>
            </w:pPr>
            <w:r w:rsidRPr="00BE00C7">
              <w:rPr>
                <w:rFonts w:cs="Arial"/>
                <w:lang w:eastAsia="en-NZ"/>
              </w:rPr>
              <w:t>Implementation of the infection control programme is monitored via: the internal audits; staff education and tr</w:t>
            </w:r>
            <w:r w:rsidRPr="00BE00C7">
              <w:rPr>
                <w:rFonts w:cs="Arial"/>
                <w:lang w:eastAsia="en-NZ"/>
              </w:rPr>
              <w:t>aining; and infection control documentation.</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F31185"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requirements and are readily</w:t>
            </w:r>
            <w:r w:rsidRPr="00BE00C7">
              <w:rPr>
                <w:rFonts w:cs="Arial"/>
                <w:lang w:eastAsia="en-NZ"/>
              </w:rPr>
              <w:t xml:space="preserve"> available and are </w:t>
            </w:r>
            <w:r w:rsidRPr="00BE00C7">
              <w:rPr>
                <w:rFonts w:cs="Arial"/>
                <w:lang w:eastAsia="en-NZ"/>
              </w:rPr>
              <w:lastRenderedPageBreak/>
              <w:t>implemented in the organisation. These policies and procedures are practical, safe, and appropriate/suitable for the type of service provided.</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infection control policies and procedures manual provide information and resources to i</w:t>
            </w:r>
            <w:r w:rsidRPr="00BE00C7">
              <w:rPr>
                <w:rFonts w:cs="Arial"/>
                <w:lang w:eastAsia="en-NZ"/>
              </w:rPr>
              <w:t>nform staff on infection prevention and control. The policies and procedures comply with relevant legislation and current accepted good practice and are reviewed regularly.</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On the audit days, staff were observed performing hand hygiene and using required p</w:t>
            </w:r>
            <w:r w:rsidRPr="00BE00C7">
              <w:rPr>
                <w:rFonts w:cs="Arial"/>
                <w:lang w:eastAsia="en-NZ"/>
              </w:rPr>
              <w:t>roducts for infection control. Interviewed staff reported that there are adequate infection control resources and equipment for use. Adequate quantities of personal protective equipment were sighted on audit days. Interviewed staff demonstrated awareness o</w:t>
            </w:r>
            <w:r w:rsidRPr="00BE00C7">
              <w:rPr>
                <w:rFonts w:cs="Arial"/>
                <w:lang w:eastAsia="en-NZ"/>
              </w:rPr>
              <w:t>f infection control procedures.</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F31185"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ICN attends relevant infection control training. The infection contr</w:t>
            </w:r>
            <w:r w:rsidRPr="00BE00C7">
              <w:rPr>
                <w:rFonts w:cs="Arial"/>
                <w:lang w:eastAsia="en-NZ"/>
              </w:rPr>
              <w:t xml:space="preserve">ol training for staff is conducted by the ICN. Staff training records were sighted and confirmed this.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Individual resident infection control education is conducted per rising need in a manner that recognises and meets the residents’ communication method, </w:t>
            </w:r>
            <w:r w:rsidRPr="00BE00C7">
              <w:rPr>
                <w:rFonts w:cs="Arial"/>
                <w:lang w:eastAsia="en-NZ"/>
              </w:rPr>
              <w:t>style and preference. Interviewed staff reported that infection control is part of staff orientation for all staff and ongoing education is provided.</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F31185"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w:t>
            </w:r>
            <w:r w:rsidRPr="00BE00C7">
              <w:rPr>
                <w:rFonts w:cs="Arial"/>
                <w:lang w:eastAsia="en-NZ"/>
              </w:rPr>
              <w:t>s, priorities, and methods that have been specified in the infection control programme.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surveillance for infection control is completed as specified in the infection control programme. The type of surveillance carried out is suitable to the type of </w:t>
            </w:r>
            <w:r w:rsidRPr="00BE00C7">
              <w:rPr>
                <w:rFonts w:cs="Arial"/>
                <w:lang w:eastAsia="en-NZ"/>
              </w:rPr>
              <w:t>service provided and the size of this facility.</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Standardised definitions are used for identification and classification of infection events, indicators or outcomes. Infections are collated monthly, including urinary tract, upper respiratory and skin. This data is analysed for trends and reported to the </w:t>
            </w:r>
            <w:r w:rsidRPr="00BE00C7">
              <w:rPr>
                <w:rFonts w:cs="Arial"/>
                <w:lang w:eastAsia="en-NZ"/>
              </w:rPr>
              <w:t xml:space="preserve">quality meetings and to the monthly staff meetings.  </w:t>
            </w:r>
          </w:p>
          <w:p w:rsidR="00EB7645" w:rsidRPr="00BE00C7" w:rsidRDefault="00F31185" w:rsidP="00BE00C7">
            <w:pPr>
              <w:pStyle w:val="OutcomeDescription"/>
              <w:spacing w:before="120" w:after="120"/>
              <w:rPr>
                <w:rFonts w:cs="Arial"/>
                <w:lang w:eastAsia="en-NZ"/>
              </w:rPr>
            </w:pPr>
            <w:r w:rsidRPr="00BE00C7">
              <w:rPr>
                <w:rFonts w:cs="Arial"/>
                <w:lang w:eastAsia="en-NZ"/>
              </w:rPr>
              <w:t>Interventions are evaluated regularly on short-term care plans and signed off when infection is resolved. Interviewed staff demonstrated awareness of infection statistics and interventions in place to m</w:t>
            </w:r>
            <w:r w:rsidRPr="00BE00C7">
              <w:rPr>
                <w:rFonts w:cs="Arial"/>
                <w:lang w:eastAsia="en-NZ"/>
              </w:rPr>
              <w:t>anage the infections.</w:t>
            </w:r>
          </w:p>
          <w:p w:rsidR="00EB7645" w:rsidRPr="00BE00C7" w:rsidRDefault="00F31185" w:rsidP="00BE00C7">
            <w:pPr>
              <w:pStyle w:val="OutcomeDescription"/>
              <w:spacing w:before="120" w:after="120"/>
              <w:rPr>
                <w:rFonts w:cs="Arial"/>
                <w:lang w:eastAsia="en-NZ"/>
              </w:rPr>
            </w:pPr>
            <w:r w:rsidRPr="00BE00C7">
              <w:rPr>
                <w:rFonts w:cs="Arial"/>
                <w:lang w:eastAsia="en-NZ"/>
              </w:rPr>
              <w:t>Interviews and review of infection control records evidenced a norovirus outbreak in July 2017 had been managed well. Regional Public Health was informed and involved where necessary.</w:t>
            </w:r>
          </w:p>
          <w:p w:rsidR="00EB7645" w:rsidRPr="00BE00C7" w:rsidRDefault="00F31185" w:rsidP="00BE00C7">
            <w:pPr>
              <w:pStyle w:val="OutcomeDescription"/>
              <w:spacing w:before="120" w:after="120"/>
              <w:rPr>
                <w:rFonts w:cs="Arial"/>
                <w:lang w:eastAsia="en-NZ"/>
              </w:rPr>
            </w:pP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Services </w:t>
            </w:r>
            <w:r w:rsidRPr="00BE00C7">
              <w:rPr>
                <w:rFonts w:cs="Arial"/>
                <w:lang w:eastAsia="en-NZ"/>
              </w:rPr>
              <w:t xml:space="preserve">demonstrate that the use of restraint is actively minimised. </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service philosophy which promotes a restraint free environment. The policy incudes the definition of restraint and enabler which is congruent with the definition in the standard. There we</w:t>
            </w:r>
            <w:r w:rsidRPr="00BE00C7">
              <w:rPr>
                <w:rFonts w:cs="Arial"/>
                <w:lang w:eastAsia="en-NZ"/>
              </w:rPr>
              <w:t xml:space="preserve">re no residents at the facility using enablers or restraint on the days of the audit. </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Staff and management interviews confirmed the approval process for enabler use is activated when a resident voluntarily requests an enabler to assist them to maintain </w:t>
            </w:r>
            <w:r w:rsidRPr="00BE00C7">
              <w:rPr>
                <w:rFonts w:cs="Arial"/>
                <w:lang w:eastAsia="en-NZ"/>
              </w:rPr>
              <w:t>independence and/or safety.</w:t>
            </w:r>
          </w:p>
          <w:p w:rsidR="00EB7645" w:rsidRPr="00BE00C7" w:rsidRDefault="00F31185" w:rsidP="00BE00C7">
            <w:pPr>
              <w:pStyle w:val="OutcomeDescription"/>
              <w:spacing w:before="120" w:after="120"/>
              <w:rPr>
                <w:rFonts w:cs="Arial"/>
                <w:lang w:eastAsia="en-NZ"/>
              </w:rPr>
            </w:pPr>
          </w:p>
        </w:tc>
      </w:tr>
    </w:tbl>
    <w:p w:rsidR="00EB7645" w:rsidRPr="00BE00C7" w:rsidRDefault="00F31185" w:rsidP="00BE00C7">
      <w:pPr>
        <w:pStyle w:val="OutcomeDescription"/>
        <w:spacing w:before="120" w:after="120"/>
        <w:rPr>
          <w:rFonts w:cs="Arial"/>
          <w:lang w:eastAsia="en-NZ"/>
        </w:rPr>
      </w:pPr>
      <w:bookmarkStart w:id="43" w:name="AuditSummaryAttainment"/>
      <w:bookmarkEnd w:id="43"/>
    </w:p>
    <w:p w:rsidR="00460D43" w:rsidRDefault="00F31185">
      <w:pPr>
        <w:pStyle w:val="Heading1"/>
        <w:rPr>
          <w:rFonts w:cs="Arial"/>
        </w:rPr>
      </w:pPr>
      <w:r>
        <w:rPr>
          <w:rFonts w:cs="Arial"/>
        </w:rPr>
        <w:lastRenderedPageBreak/>
        <w:t>Specific results for criterion where corrective actions are required</w:t>
      </w:r>
    </w:p>
    <w:p w:rsidR="00460D43" w:rsidRDefault="00F31185">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w:t>
      </w:r>
      <w:r>
        <w:rPr>
          <w:rFonts w:cs="Arial"/>
          <w:sz w:val="24"/>
          <w:lang w:eastAsia="en-NZ"/>
        </w:rPr>
        <w:t xml:space="preserve"> The following table contains the criterion where corrective actions have been recorded.</w:t>
      </w:r>
    </w:p>
    <w:p w:rsidR="00460D43" w:rsidRDefault="00F31185">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w:t>
      </w:r>
      <w:r w:rsidRPr="004268A8">
        <w:rPr>
          <w:rFonts w:cs="Arial"/>
          <w:sz w:val="24"/>
          <w:lang w:eastAsia="en-NZ"/>
        </w:rPr>
        <w:t xml:space="preserve">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F31185">
      <w:pPr>
        <w:pStyle w:val="OutcomeDescription"/>
        <w:spacing w:before="240"/>
        <w:rPr>
          <w:rFonts w:cs="Arial"/>
          <w:sz w:val="24"/>
          <w:lang w:eastAsia="en-NZ"/>
        </w:rPr>
      </w:pPr>
      <w:r>
        <w:rPr>
          <w:rFonts w:cs="Arial"/>
          <w:sz w:val="24"/>
          <w:lang w:eastAsia="en-NZ"/>
        </w:rPr>
        <w:t>If there is a message “no data to display” instead of a table, th</w:t>
      </w:r>
      <w:r>
        <w:rPr>
          <w:rFonts w:cs="Arial"/>
          <w:sz w:val="24"/>
          <w:lang w:eastAsia="en-NZ"/>
        </w:rPr>
        <w:t>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1314"/>
        <w:gridCol w:w="4130"/>
        <w:gridCol w:w="2665"/>
        <w:gridCol w:w="2773"/>
      </w:tblGrid>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31185"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31185"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31185"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F3118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Criterion 1.2.3.3</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service develops and </w:t>
            </w:r>
            <w:r w:rsidRPr="00BE00C7">
              <w:rPr>
                <w:rFonts w:cs="Arial"/>
                <w:lang w:eastAsia="en-NZ"/>
              </w:rPr>
              <w:t>implements policies and procedures that are aligned with current good practice and service delivery, meet the requirements of legislation, and are reviewed at regular intervals as defined by policy.</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The document review prior to the audit identified </w:t>
            </w:r>
            <w:r w:rsidRPr="00BE00C7">
              <w:rPr>
                <w:rFonts w:cs="Arial"/>
                <w:lang w:eastAsia="en-NZ"/>
              </w:rPr>
              <w:t xml:space="preserve">that some of the policies were not reviewed within the previous two years. These documents were reviewed on-site confirming all policies have been reviewed prior to the audit. </w:t>
            </w:r>
          </w:p>
          <w:p w:rsidR="00EB7645" w:rsidRPr="00BE00C7" w:rsidRDefault="00F31185" w:rsidP="00BE00C7">
            <w:pPr>
              <w:pStyle w:val="OutcomeDescription"/>
              <w:spacing w:before="120" w:after="120"/>
              <w:rPr>
                <w:rFonts w:cs="Arial"/>
                <w:lang w:eastAsia="en-NZ"/>
              </w:rPr>
            </w:pPr>
            <w:r w:rsidRPr="00BE00C7">
              <w:rPr>
                <w:rFonts w:cs="Arial"/>
                <w:lang w:eastAsia="en-NZ"/>
              </w:rPr>
              <w:t>Review of policies showed that very few policies refer to current legislation o</w:t>
            </w:r>
            <w:r w:rsidRPr="00BE00C7">
              <w:rPr>
                <w:rFonts w:cs="Arial"/>
                <w:lang w:eastAsia="en-NZ"/>
              </w:rPr>
              <w:t>r guidelines. The human resource policies and medicines management policies do not include all the information specific to Cornwall Rest Home’s practices. Although the providers practice around human resource management is sound, the policy does not reflec</w:t>
            </w:r>
            <w:r w:rsidRPr="00BE00C7">
              <w:rPr>
                <w:rFonts w:cs="Arial"/>
                <w:lang w:eastAsia="en-NZ"/>
              </w:rPr>
              <w:t xml:space="preserve">t their practice, for example; that new employees are provided with job descriptions, there are expectations in relation to a code of conduct, the content of employment agreements, completion of </w:t>
            </w:r>
            <w:r w:rsidRPr="00BE00C7">
              <w:rPr>
                <w:rFonts w:cs="Arial"/>
                <w:lang w:eastAsia="en-NZ"/>
              </w:rPr>
              <w:lastRenderedPageBreak/>
              <w:t>referee checks, police check requirements, use interview ques</w:t>
            </w:r>
            <w:r w:rsidRPr="00BE00C7">
              <w:rPr>
                <w:rFonts w:cs="Arial"/>
                <w:lang w:eastAsia="en-NZ"/>
              </w:rPr>
              <w:t xml:space="preserve">tionnaires, or expectations in relation to competencies, including first aid training. The medicines management policy does not reflect the services’ current practice, including the requirements around competencies, requirements around self-administration </w:t>
            </w:r>
            <w:r w:rsidRPr="00BE00C7">
              <w:rPr>
                <w:rFonts w:cs="Arial"/>
                <w:lang w:eastAsia="en-NZ"/>
              </w:rPr>
              <w:t>of medicines and other requirements as specified in relevant legislation and guidelines.</w:t>
            </w:r>
          </w:p>
          <w:p w:rsidR="00EB7645" w:rsidRPr="00BE00C7" w:rsidRDefault="00F31185" w:rsidP="00BE00C7">
            <w:pPr>
              <w:pStyle w:val="OutcomeDescription"/>
              <w:spacing w:before="120" w:after="120"/>
              <w:rPr>
                <w:rFonts w:cs="Arial"/>
                <w:lang w:eastAsia="en-NZ"/>
              </w:rPr>
            </w:pP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i) Policies do not all include reference to applicable legislation and guidelines.</w:t>
            </w:r>
          </w:p>
          <w:p w:rsidR="00EB7645" w:rsidRPr="00BE00C7" w:rsidRDefault="00F31185" w:rsidP="00BE00C7">
            <w:pPr>
              <w:pStyle w:val="OutcomeDescription"/>
              <w:spacing w:before="120" w:after="120"/>
              <w:rPr>
                <w:rFonts w:cs="Arial"/>
                <w:lang w:eastAsia="en-NZ"/>
              </w:rPr>
            </w:pPr>
            <w:r w:rsidRPr="00BE00C7">
              <w:rPr>
                <w:rFonts w:cs="Arial"/>
                <w:lang w:eastAsia="en-NZ"/>
              </w:rPr>
              <w:t>ii) Policies are not all specific to the practice of the provider.</w:t>
            </w:r>
          </w:p>
          <w:p w:rsidR="00EB7645" w:rsidRPr="00BE00C7" w:rsidRDefault="00F31185" w:rsidP="00BE00C7">
            <w:pPr>
              <w:pStyle w:val="OutcomeDescription"/>
              <w:spacing w:before="120" w:after="120"/>
              <w:rPr>
                <w:rFonts w:cs="Arial"/>
                <w:lang w:eastAsia="en-NZ"/>
              </w:rPr>
            </w:pP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i) Policies to </w:t>
            </w:r>
            <w:r w:rsidRPr="00BE00C7">
              <w:rPr>
                <w:rFonts w:cs="Arial"/>
                <w:lang w:eastAsia="en-NZ"/>
              </w:rPr>
              <w:t>include reference to applicable legislation and guidelines.</w:t>
            </w:r>
          </w:p>
          <w:p w:rsidR="00EB7645" w:rsidRPr="00BE00C7" w:rsidRDefault="00F31185" w:rsidP="00BE00C7">
            <w:pPr>
              <w:pStyle w:val="OutcomeDescription"/>
              <w:spacing w:before="120" w:after="120"/>
              <w:rPr>
                <w:rFonts w:cs="Arial"/>
                <w:lang w:eastAsia="en-NZ"/>
              </w:rPr>
            </w:pPr>
            <w:r w:rsidRPr="00BE00C7">
              <w:rPr>
                <w:rFonts w:cs="Arial"/>
                <w:lang w:eastAsia="en-NZ"/>
              </w:rPr>
              <w:t>ii) Policies to be specific to the practice of the provider, therefore guiding service provision.</w:t>
            </w:r>
          </w:p>
          <w:p w:rsidR="00EB7645" w:rsidRPr="00BE00C7" w:rsidRDefault="00F31185" w:rsidP="00BE00C7">
            <w:pPr>
              <w:pStyle w:val="OutcomeDescription"/>
              <w:spacing w:before="120" w:after="120"/>
              <w:rPr>
                <w:rFonts w:cs="Arial"/>
                <w:lang w:eastAsia="en-NZ"/>
              </w:rPr>
            </w:pPr>
          </w:p>
          <w:p w:rsidR="00EB7645" w:rsidRPr="00BE00C7" w:rsidRDefault="00F31185" w:rsidP="00BE00C7">
            <w:pPr>
              <w:pStyle w:val="OutcomeDescription"/>
              <w:spacing w:before="120" w:after="120"/>
              <w:rPr>
                <w:rFonts w:cs="Arial"/>
                <w:lang w:eastAsia="en-NZ"/>
              </w:rPr>
            </w:pPr>
            <w:r w:rsidRPr="00BE00C7">
              <w:rPr>
                <w:rFonts w:cs="Arial"/>
                <w:lang w:eastAsia="en-NZ"/>
              </w:rPr>
              <w:t>180 days</w:t>
            </w: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Criterion 1.2.4.3</w:t>
            </w:r>
          </w:p>
          <w:p w:rsidR="00EB7645" w:rsidRPr="00BE00C7" w:rsidRDefault="00F31185" w:rsidP="00BE00C7">
            <w:pPr>
              <w:pStyle w:val="OutcomeDescription"/>
              <w:spacing w:before="120" w:after="120"/>
              <w:rPr>
                <w:rFonts w:cs="Arial"/>
                <w:lang w:eastAsia="en-NZ"/>
              </w:rPr>
            </w:pPr>
            <w:r w:rsidRPr="00BE00C7">
              <w:rPr>
                <w:rFonts w:cs="Arial"/>
                <w:lang w:eastAsia="en-NZ"/>
              </w:rPr>
              <w:t>The service provider documents adverse, unplanned, or untoward events</w:t>
            </w:r>
            <w:r w:rsidRPr="00BE00C7">
              <w:rPr>
                <w:rFonts w:cs="Arial"/>
                <w:lang w:eastAsia="en-NZ"/>
              </w:rPr>
              <w:t xml:space="preserve"> including service shortfalls in order to identify opportunities to improve service delivery, and to identify and manage risk.</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 xml:space="preserve">Ten incident/accident records were reviewed related to unobserved falls. Incidents/accident records include evidence </w:t>
            </w:r>
            <w:r w:rsidRPr="00BE00C7">
              <w:rPr>
                <w:rFonts w:cs="Arial"/>
                <w:lang w:eastAsia="en-NZ"/>
              </w:rPr>
              <w:t>of investigation of falls, information about informing family and, where required, informing the GP. Sign-off of incidents and accidents investigations are completed by the RN, however, best practice would require the owner/manager to also sign off in evid</w:t>
            </w:r>
            <w:r w:rsidRPr="00BE00C7">
              <w:rPr>
                <w:rFonts w:cs="Arial"/>
                <w:lang w:eastAsia="en-NZ"/>
              </w:rPr>
              <w:t xml:space="preserve">ence of changes having been implemented. None of the incident/accident records reviewed showed evidence of neurological observations being completed or reassessment of the resident having occurred.  Incident/accident records are not consistently completed </w:t>
            </w:r>
            <w:r w:rsidRPr="00BE00C7">
              <w:rPr>
                <w:rFonts w:cs="Arial"/>
                <w:lang w:eastAsia="en-NZ"/>
              </w:rPr>
              <w:t>for all wounds.</w:t>
            </w:r>
          </w:p>
          <w:p w:rsidR="00EB7645" w:rsidRPr="00BE00C7" w:rsidRDefault="00F31185" w:rsidP="00BE00C7">
            <w:pPr>
              <w:pStyle w:val="OutcomeDescription"/>
              <w:spacing w:before="120" w:after="120"/>
              <w:rPr>
                <w:rFonts w:cs="Arial"/>
                <w:lang w:eastAsia="en-NZ"/>
              </w:rPr>
            </w:pP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i) The owner/manager does not sign off incident/accident records in evidence of corrective actions/quality management processes having been implemented.</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ii) Neurological observations and reassessment of residents who have unobserved falls </w:t>
            </w:r>
            <w:r w:rsidRPr="00BE00C7">
              <w:rPr>
                <w:rFonts w:cs="Arial"/>
                <w:lang w:eastAsia="en-NZ"/>
              </w:rPr>
              <w:t xml:space="preserve">are not completed. </w:t>
            </w:r>
          </w:p>
          <w:p w:rsidR="00EB7645" w:rsidRPr="00BE00C7" w:rsidRDefault="00F31185" w:rsidP="00BE00C7">
            <w:pPr>
              <w:pStyle w:val="OutcomeDescription"/>
              <w:spacing w:before="120" w:after="120"/>
              <w:rPr>
                <w:rFonts w:cs="Arial"/>
                <w:lang w:eastAsia="en-NZ"/>
              </w:rPr>
            </w:pPr>
            <w:r w:rsidRPr="00BE00C7">
              <w:rPr>
                <w:rFonts w:cs="Arial"/>
                <w:lang w:eastAsia="en-NZ"/>
              </w:rPr>
              <w:t>iii) Not all wounds are reported or investigated using the incident/accident reporting process.</w:t>
            </w:r>
          </w:p>
          <w:p w:rsidR="00EB7645" w:rsidRPr="00BE00C7" w:rsidRDefault="00F31185" w:rsidP="00BE00C7">
            <w:pPr>
              <w:pStyle w:val="OutcomeDescription"/>
              <w:spacing w:before="120" w:after="120"/>
              <w:rPr>
                <w:rFonts w:cs="Arial"/>
                <w:lang w:eastAsia="en-NZ"/>
              </w:rPr>
            </w:pP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i) The owner/manager to sign off incident accident records in evidence of corrective actions/quality management processes having been imple</w:t>
            </w:r>
            <w:r w:rsidRPr="00BE00C7">
              <w:rPr>
                <w:rFonts w:cs="Arial"/>
                <w:lang w:eastAsia="en-NZ"/>
              </w:rPr>
              <w:t>mented.</w:t>
            </w:r>
          </w:p>
          <w:p w:rsidR="00EB7645" w:rsidRPr="00BE00C7" w:rsidRDefault="00F31185" w:rsidP="00BE00C7">
            <w:pPr>
              <w:pStyle w:val="OutcomeDescription"/>
              <w:spacing w:before="120" w:after="120"/>
              <w:rPr>
                <w:rFonts w:cs="Arial"/>
                <w:lang w:eastAsia="en-NZ"/>
              </w:rPr>
            </w:pPr>
            <w:r w:rsidRPr="00BE00C7">
              <w:rPr>
                <w:rFonts w:cs="Arial"/>
                <w:lang w:eastAsia="en-NZ"/>
              </w:rPr>
              <w:t>ii) Neurological observations and reassessment of residents who have unobserved falls to be completed.</w:t>
            </w:r>
          </w:p>
          <w:p w:rsidR="00EB7645" w:rsidRPr="00BE00C7" w:rsidRDefault="00F31185" w:rsidP="00BE00C7">
            <w:pPr>
              <w:pStyle w:val="OutcomeDescription"/>
              <w:spacing w:before="120" w:after="120"/>
              <w:rPr>
                <w:rFonts w:cs="Arial"/>
                <w:lang w:eastAsia="en-NZ"/>
              </w:rPr>
            </w:pPr>
            <w:r w:rsidRPr="00BE00C7">
              <w:rPr>
                <w:rFonts w:cs="Arial"/>
                <w:lang w:eastAsia="en-NZ"/>
              </w:rPr>
              <w:t>iii) All wounds to be reported and investigated using the incident/accident reporting process.</w:t>
            </w:r>
          </w:p>
          <w:p w:rsidR="00EB7645" w:rsidRPr="00BE00C7" w:rsidRDefault="00F31185" w:rsidP="00BE00C7">
            <w:pPr>
              <w:pStyle w:val="OutcomeDescription"/>
              <w:spacing w:before="120" w:after="120"/>
              <w:rPr>
                <w:rFonts w:cs="Arial"/>
                <w:lang w:eastAsia="en-NZ"/>
              </w:rPr>
            </w:pPr>
          </w:p>
          <w:p w:rsidR="00EB7645" w:rsidRPr="00BE00C7" w:rsidRDefault="00F31185" w:rsidP="00BE00C7">
            <w:pPr>
              <w:pStyle w:val="OutcomeDescription"/>
              <w:spacing w:before="120" w:after="120"/>
              <w:rPr>
                <w:rFonts w:cs="Arial"/>
                <w:lang w:eastAsia="en-NZ"/>
              </w:rPr>
            </w:pPr>
            <w:r w:rsidRPr="00BE00C7">
              <w:rPr>
                <w:rFonts w:cs="Arial"/>
                <w:lang w:eastAsia="en-NZ"/>
              </w:rPr>
              <w:t>90 days</w:t>
            </w: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Criterion 1.3.12.1</w:t>
            </w:r>
          </w:p>
          <w:p w:rsidR="00EB7645" w:rsidRPr="00BE00C7" w:rsidRDefault="00F31185" w:rsidP="00BE00C7">
            <w:pPr>
              <w:pStyle w:val="OutcomeDescription"/>
              <w:spacing w:before="120" w:after="120"/>
              <w:rPr>
                <w:rFonts w:cs="Arial"/>
                <w:lang w:eastAsia="en-NZ"/>
              </w:rPr>
            </w:pPr>
            <w:r w:rsidRPr="00BE00C7">
              <w:rPr>
                <w:rFonts w:cs="Arial"/>
                <w:lang w:eastAsia="en-NZ"/>
              </w:rPr>
              <w:t xml:space="preserve">A medicines </w:t>
            </w:r>
            <w:r w:rsidRPr="00BE00C7">
              <w:rPr>
                <w:rFonts w:cs="Arial"/>
                <w:lang w:eastAsia="en-NZ"/>
              </w:rPr>
              <w:t xml:space="preserve">management system is implemented to manage the safe and </w:t>
            </w:r>
            <w:r w:rsidRPr="00BE00C7">
              <w:rPr>
                <w:rFonts w:cs="Arial"/>
                <w:lang w:eastAsia="en-NZ"/>
              </w:rPr>
              <w:lastRenderedPageBreak/>
              <w:t>appropriate prescribing, dispensing, administration, review, storage, disposal, and medicine reconciliation in order to comply with legislation, protocols, and guidelines.</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Residents’ who r</w:t>
            </w:r>
            <w:r w:rsidRPr="00BE00C7">
              <w:rPr>
                <w:rFonts w:cs="Arial"/>
                <w:lang w:eastAsia="en-NZ"/>
              </w:rPr>
              <w:t xml:space="preserve">equest to self-administer medicines are provided with secure storage for their medicines. An initial assessment to verify the resident’s safety and competency to administer medicines is completed. </w:t>
            </w:r>
            <w:r w:rsidRPr="00BE00C7">
              <w:rPr>
                <w:rFonts w:cs="Arial"/>
                <w:lang w:eastAsia="en-NZ"/>
              </w:rPr>
              <w:lastRenderedPageBreak/>
              <w:t xml:space="preserve">However, an ongoing assessment was sighted to be conducted </w:t>
            </w:r>
            <w:r w:rsidRPr="00BE00C7">
              <w:rPr>
                <w:rFonts w:cs="Arial"/>
                <w:lang w:eastAsia="en-NZ"/>
              </w:rPr>
              <w:t>four-monthly for two of three residents who are self-administering their medicines. All observed medications administered are signed for in accordance with the required legislation and guidelines. Two residents who had analgesic medication administered did</w:t>
            </w:r>
            <w:r w:rsidRPr="00BE00C7">
              <w:rPr>
                <w:rFonts w:cs="Arial"/>
                <w:lang w:eastAsia="en-NZ"/>
              </w:rPr>
              <w:t xml:space="preserve"> not have documented evidence of effectiveness of analgesia given. Registered nurses complete medication education and competencies, however, not all medication competencies for RNs are documented annually.</w:t>
            </w:r>
          </w:p>
          <w:p w:rsidR="00EB7645" w:rsidRPr="00BE00C7" w:rsidRDefault="00F31185" w:rsidP="00BE00C7">
            <w:pPr>
              <w:pStyle w:val="OutcomeDescription"/>
              <w:spacing w:before="120" w:after="120"/>
              <w:rPr>
                <w:rFonts w:cs="Arial"/>
                <w:lang w:eastAsia="en-NZ"/>
              </w:rPr>
            </w:pP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i) Residents who self-administer medicines do </w:t>
            </w:r>
            <w:r w:rsidRPr="00BE00C7">
              <w:rPr>
                <w:rFonts w:cs="Arial"/>
                <w:lang w:eastAsia="en-NZ"/>
              </w:rPr>
              <w:t>not all have current competencies completed.</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 xml:space="preserve">ii) Residents requiring analgesia do not have documented outcomes consistently recorded. </w:t>
            </w:r>
          </w:p>
          <w:p w:rsidR="00EB7645" w:rsidRPr="00BE00C7" w:rsidRDefault="00F31185" w:rsidP="00BE00C7">
            <w:pPr>
              <w:pStyle w:val="OutcomeDescription"/>
              <w:spacing w:before="120" w:after="120"/>
              <w:rPr>
                <w:rFonts w:cs="Arial"/>
                <w:lang w:eastAsia="en-NZ"/>
              </w:rPr>
            </w:pPr>
            <w:r w:rsidRPr="00BE00C7">
              <w:rPr>
                <w:rFonts w:cs="Arial"/>
                <w:lang w:eastAsia="en-NZ"/>
              </w:rPr>
              <w:t>iii) Annual medicines competencies for staff administering medicines have not been documented within the last twelve mont</w:t>
            </w:r>
            <w:r w:rsidRPr="00BE00C7">
              <w:rPr>
                <w:rFonts w:cs="Arial"/>
                <w:lang w:eastAsia="en-NZ"/>
              </w:rPr>
              <w:t>hs.</w:t>
            </w:r>
          </w:p>
          <w:p w:rsidR="00EB7645" w:rsidRPr="00BE00C7" w:rsidRDefault="00F31185" w:rsidP="00BE00C7">
            <w:pPr>
              <w:pStyle w:val="OutcomeDescription"/>
              <w:spacing w:before="120" w:after="120"/>
              <w:rPr>
                <w:rFonts w:cs="Arial"/>
                <w:lang w:eastAsia="en-NZ"/>
              </w:rPr>
            </w:pP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i) All residents who self-administer medicines to have current competencies completed.</w:t>
            </w:r>
          </w:p>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ii) Effectiveness of analgesics to be recorded.</w:t>
            </w:r>
          </w:p>
          <w:p w:rsidR="00EB7645" w:rsidRPr="00BE00C7" w:rsidRDefault="00F31185" w:rsidP="00BE00C7">
            <w:pPr>
              <w:pStyle w:val="OutcomeDescription"/>
              <w:spacing w:before="120" w:after="120"/>
              <w:rPr>
                <w:rFonts w:cs="Arial"/>
                <w:lang w:eastAsia="en-NZ"/>
              </w:rPr>
            </w:pPr>
            <w:r w:rsidRPr="00BE00C7">
              <w:rPr>
                <w:rFonts w:cs="Arial"/>
                <w:lang w:eastAsia="en-NZ"/>
              </w:rPr>
              <w:t>iii) Staff administering medicines to complete medicines management competencies annually.</w:t>
            </w:r>
          </w:p>
          <w:p w:rsidR="00EB7645" w:rsidRPr="00BE00C7" w:rsidRDefault="00F31185" w:rsidP="00BE00C7">
            <w:pPr>
              <w:pStyle w:val="OutcomeDescription"/>
              <w:spacing w:before="120" w:after="120"/>
              <w:rPr>
                <w:rFonts w:cs="Arial"/>
                <w:lang w:eastAsia="en-NZ"/>
              </w:rPr>
            </w:pPr>
          </w:p>
          <w:p w:rsidR="00EB7645" w:rsidRPr="00BE00C7" w:rsidRDefault="00F31185" w:rsidP="00BE00C7">
            <w:pPr>
              <w:pStyle w:val="OutcomeDescription"/>
              <w:spacing w:before="120" w:after="120"/>
              <w:rPr>
                <w:rFonts w:cs="Arial"/>
                <w:lang w:eastAsia="en-NZ"/>
              </w:rPr>
            </w:pPr>
            <w:r w:rsidRPr="00BE00C7">
              <w:rPr>
                <w:rFonts w:cs="Arial"/>
                <w:lang w:eastAsia="en-NZ"/>
              </w:rPr>
              <w:t>90 days</w:t>
            </w:r>
          </w:p>
        </w:tc>
      </w:tr>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lastRenderedPageBreak/>
              <w:t>Criterion 1.3.1</w:t>
            </w:r>
            <w:r w:rsidRPr="00BE00C7">
              <w:rPr>
                <w:rFonts w:cs="Arial"/>
                <w:lang w:eastAsia="en-NZ"/>
              </w:rPr>
              <w:t>3.2</w:t>
            </w:r>
          </w:p>
          <w:p w:rsidR="00EB7645" w:rsidRPr="00BE00C7" w:rsidRDefault="00F31185" w:rsidP="00BE00C7">
            <w:pPr>
              <w:pStyle w:val="OutcomeDescription"/>
              <w:spacing w:before="120" w:after="120"/>
              <w:rPr>
                <w:rFonts w:cs="Arial"/>
                <w:lang w:eastAsia="en-NZ"/>
              </w:rPr>
            </w:pPr>
            <w:r w:rsidRPr="00BE00C7">
              <w:rPr>
                <w:rFonts w:cs="Arial"/>
                <w:lang w:eastAsia="en-NZ"/>
              </w:rPr>
              <w:t>Consumers who have additional or modified nutritional requirements or special diets have these needs met.</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prefere</w:t>
            </w:r>
            <w:r w:rsidRPr="00BE00C7">
              <w:rPr>
                <w:rFonts w:cs="Arial"/>
                <w:lang w:eastAsia="en-NZ"/>
              </w:rPr>
              <w:t>nces, any special diets and modified texture requirements are made known verbally to kitchen staff and accommodated in the daily meal plan.</w:t>
            </w:r>
          </w:p>
          <w:p w:rsidR="00EB7645" w:rsidRPr="00BE00C7" w:rsidRDefault="00F31185" w:rsidP="00BE00C7">
            <w:pPr>
              <w:pStyle w:val="OutcomeDescription"/>
              <w:spacing w:before="120" w:after="120"/>
              <w:rPr>
                <w:rFonts w:cs="Arial"/>
                <w:lang w:eastAsia="en-NZ"/>
              </w:rPr>
            </w:pP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system for informing the cook of nutritional needs is not currently evidenced.</w:t>
            </w:r>
          </w:p>
          <w:p w:rsidR="00EB7645" w:rsidRPr="00BE00C7" w:rsidRDefault="00F31185" w:rsidP="00BE00C7">
            <w:pPr>
              <w:pStyle w:val="OutcomeDescription"/>
              <w:spacing w:before="120" w:after="120"/>
              <w:rPr>
                <w:rFonts w:cs="Arial"/>
                <w:lang w:eastAsia="en-NZ"/>
              </w:rPr>
            </w:pPr>
          </w:p>
        </w:tc>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The facility to have a document</w:t>
            </w:r>
            <w:r w:rsidRPr="00BE00C7">
              <w:rPr>
                <w:rFonts w:cs="Arial"/>
                <w:lang w:eastAsia="en-NZ"/>
              </w:rPr>
              <w:t>ed system whereby the cook is informed of special needs/preferences relating to nutrition.</w:t>
            </w:r>
          </w:p>
          <w:p w:rsidR="00EB7645" w:rsidRPr="00BE00C7" w:rsidRDefault="00F31185" w:rsidP="00BE00C7">
            <w:pPr>
              <w:pStyle w:val="OutcomeDescription"/>
              <w:spacing w:before="120" w:after="120"/>
              <w:rPr>
                <w:rFonts w:cs="Arial"/>
                <w:lang w:eastAsia="en-NZ"/>
              </w:rPr>
            </w:pPr>
          </w:p>
          <w:p w:rsidR="00EB7645" w:rsidRPr="00BE00C7" w:rsidRDefault="00F31185"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F31185" w:rsidP="00BE00C7">
      <w:pPr>
        <w:pStyle w:val="OutcomeDescription"/>
        <w:spacing w:before="120" w:after="120"/>
        <w:rPr>
          <w:rFonts w:cs="Arial"/>
          <w:lang w:eastAsia="en-NZ"/>
        </w:rPr>
      </w:pPr>
      <w:bookmarkStart w:id="44" w:name="AuditSummaryCAMCriterion"/>
      <w:bookmarkEnd w:id="44"/>
    </w:p>
    <w:p w:rsidR="00460D43" w:rsidRDefault="00F31185">
      <w:pPr>
        <w:pStyle w:val="Heading1"/>
        <w:rPr>
          <w:rFonts w:cs="Arial"/>
        </w:rPr>
      </w:pPr>
      <w:r>
        <w:rPr>
          <w:rFonts w:cs="Arial"/>
        </w:rPr>
        <w:lastRenderedPageBreak/>
        <w:t>Specific results for criterion where a continuous improvement has been recorded</w:t>
      </w:r>
    </w:p>
    <w:p w:rsidR="00460D43" w:rsidRDefault="00F31185">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F31185">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F3118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31054">
        <w:tc>
          <w:tcPr>
            <w:tcW w:w="0" w:type="auto"/>
          </w:tcPr>
          <w:p w:rsidR="00EB7645" w:rsidRPr="00BE00C7" w:rsidRDefault="00F31185"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F31185" w:rsidP="00BE00C7">
      <w:pPr>
        <w:pStyle w:val="OutcomeDescription"/>
        <w:spacing w:before="120" w:after="120"/>
        <w:rPr>
          <w:rFonts w:cs="Arial"/>
          <w:lang w:eastAsia="en-NZ"/>
        </w:rPr>
      </w:pPr>
      <w:bookmarkStart w:id="45" w:name="AuditSummaryCAMImprovment"/>
      <w:bookmarkEnd w:id="45"/>
    </w:p>
    <w:p w:rsidR="008F3634" w:rsidRDefault="00F31185">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31185">
      <w:r>
        <w:separator/>
      </w:r>
    </w:p>
  </w:endnote>
  <w:endnote w:type="continuationSeparator" w:id="0">
    <w:p w:rsidR="00000000" w:rsidRDefault="00F3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31185">
    <w:pPr>
      <w:pStyle w:val="Footer"/>
    </w:pPr>
  </w:p>
  <w:p w:rsidR="005A4A55" w:rsidRDefault="00F31185"/>
  <w:p w:rsidR="005A4A55" w:rsidRDefault="00F31185"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31185"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New Certificate</w:t>
    </w:r>
    <w:bookmarkEnd w:id="46"/>
    <w:r>
      <w:rPr>
        <w:rFonts w:cs="Arial"/>
        <w:sz w:val="16"/>
        <w:szCs w:val="20"/>
      </w:rPr>
      <w:tab/>
      <w:t xml:space="preserve">Date of Audit: </w:t>
    </w:r>
    <w:bookmarkStart w:id="47" w:name="AuditStartDate1"/>
    <w:r>
      <w:rPr>
        <w:rFonts w:cs="Arial"/>
        <w:sz w:val="16"/>
        <w:szCs w:val="20"/>
      </w:rPr>
      <w:t>17 July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6</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36</w:t>
    </w:r>
    <w:r>
      <w:rPr>
        <w:rFonts w:cs="Arial"/>
        <w:sz w:val="16"/>
        <w:szCs w:val="20"/>
      </w:rPr>
      <w:fldChar w:fldCharType="end"/>
    </w:r>
  </w:p>
  <w:p w:rsidR="005A4A55" w:rsidRDefault="00F311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31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31185">
      <w:r>
        <w:separator/>
      </w:r>
    </w:p>
  </w:footnote>
  <w:footnote w:type="continuationSeparator" w:id="0">
    <w:p w:rsidR="00000000" w:rsidRDefault="00F31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31185">
    <w:pPr>
      <w:pStyle w:val="Header"/>
    </w:pPr>
  </w:p>
  <w:p w:rsidR="005A4A55" w:rsidRDefault="00F311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31185">
    <w:pPr>
      <w:pStyle w:val="Header"/>
    </w:pPr>
  </w:p>
  <w:p w:rsidR="005A4A55" w:rsidRDefault="00F311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31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D64CB7D6">
      <w:start w:val="1"/>
      <w:numFmt w:val="decimal"/>
      <w:lvlText w:val="%1."/>
      <w:lvlJc w:val="left"/>
      <w:pPr>
        <w:ind w:left="360" w:hanging="360"/>
      </w:pPr>
    </w:lvl>
    <w:lvl w:ilvl="1" w:tplc="02A4A2D8" w:tentative="1">
      <w:start w:val="1"/>
      <w:numFmt w:val="lowerLetter"/>
      <w:lvlText w:val="%2."/>
      <w:lvlJc w:val="left"/>
      <w:pPr>
        <w:ind w:left="1080" w:hanging="360"/>
      </w:pPr>
    </w:lvl>
    <w:lvl w:ilvl="2" w:tplc="DC928AC4" w:tentative="1">
      <w:start w:val="1"/>
      <w:numFmt w:val="lowerRoman"/>
      <w:lvlText w:val="%3."/>
      <w:lvlJc w:val="right"/>
      <w:pPr>
        <w:ind w:left="1800" w:hanging="180"/>
      </w:pPr>
    </w:lvl>
    <w:lvl w:ilvl="3" w:tplc="1E4EE0F2" w:tentative="1">
      <w:start w:val="1"/>
      <w:numFmt w:val="decimal"/>
      <w:lvlText w:val="%4."/>
      <w:lvlJc w:val="left"/>
      <w:pPr>
        <w:ind w:left="2520" w:hanging="360"/>
      </w:pPr>
    </w:lvl>
    <w:lvl w:ilvl="4" w:tplc="43D24822" w:tentative="1">
      <w:start w:val="1"/>
      <w:numFmt w:val="lowerLetter"/>
      <w:lvlText w:val="%5."/>
      <w:lvlJc w:val="left"/>
      <w:pPr>
        <w:ind w:left="3240" w:hanging="360"/>
      </w:pPr>
    </w:lvl>
    <w:lvl w:ilvl="5" w:tplc="99861156" w:tentative="1">
      <w:start w:val="1"/>
      <w:numFmt w:val="lowerRoman"/>
      <w:lvlText w:val="%6."/>
      <w:lvlJc w:val="right"/>
      <w:pPr>
        <w:ind w:left="3960" w:hanging="180"/>
      </w:pPr>
    </w:lvl>
    <w:lvl w:ilvl="6" w:tplc="5052E81E" w:tentative="1">
      <w:start w:val="1"/>
      <w:numFmt w:val="decimal"/>
      <w:lvlText w:val="%7."/>
      <w:lvlJc w:val="left"/>
      <w:pPr>
        <w:ind w:left="4680" w:hanging="360"/>
      </w:pPr>
    </w:lvl>
    <w:lvl w:ilvl="7" w:tplc="4296EE46" w:tentative="1">
      <w:start w:val="1"/>
      <w:numFmt w:val="lowerLetter"/>
      <w:lvlText w:val="%8."/>
      <w:lvlJc w:val="left"/>
      <w:pPr>
        <w:ind w:left="5400" w:hanging="360"/>
      </w:pPr>
    </w:lvl>
    <w:lvl w:ilvl="8" w:tplc="B1BE5C1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CBEA682">
      <w:start w:val="1"/>
      <w:numFmt w:val="bullet"/>
      <w:lvlText w:val=""/>
      <w:lvlJc w:val="left"/>
      <w:pPr>
        <w:ind w:left="720" w:hanging="360"/>
      </w:pPr>
      <w:rPr>
        <w:rFonts w:ascii="Symbol" w:hAnsi="Symbol" w:hint="default"/>
      </w:rPr>
    </w:lvl>
    <w:lvl w:ilvl="1" w:tplc="75B06EDE" w:tentative="1">
      <w:start w:val="1"/>
      <w:numFmt w:val="bullet"/>
      <w:lvlText w:val="o"/>
      <w:lvlJc w:val="left"/>
      <w:pPr>
        <w:ind w:left="1440" w:hanging="360"/>
      </w:pPr>
      <w:rPr>
        <w:rFonts w:ascii="Courier New" w:hAnsi="Courier New" w:cs="Courier New" w:hint="default"/>
      </w:rPr>
    </w:lvl>
    <w:lvl w:ilvl="2" w:tplc="D518705A" w:tentative="1">
      <w:start w:val="1"/>
      <w:numFmt w:val="bullet"/>
      <w:lvlText w:val=""/>
      <w:lvlJc w:val="left"/>
      <w:pPr>
        <w:ind w:left="2160" w:hanging="360"/>
      </w:pPr>
      <w:rPr>
        <w:rFonts w:ascii="Wingdings" w:hAnsi="Wingdings" w:hint="default"/>
      </w:rPr>
    </w:lvl>
    <w:lvl w:ilvl="3" w:tplc="9A96168C" w:tentative="1">
      <w:start w:val="1"/>
      <w:numFmt w:val="bullet"/>
      <w:lvlText w:val=""/>
      <w:lvlJc w:val="left"/>
      <w:pPr>
        <w:ind w:left="2880" w:hanging="360"/>
      </w:pPr>
      <w:rPr>
        <w:rFonts w:ascii="Symbol" w:hAnsi="Symbol" w:hint="default"/>
      </w:rPr>
    </w:lvl>
    <w:lvl w:ilvl="4" w:tplc="62804044" w:tentative="1">
      <w:start w:val="1"/>
      <w:numFmt w:val="bullet"/>
      <w:lvlText w:val="o"/>
      <w:lvlJc w:val="left"/>
      <w:pPr>
        <w:ind w:left="3600" w:hanging="360"/>
      </w:pPr>
      <w:rPr>
        <w:rFonts w:ascii="Courier New" w:hAnsi="Courier New" w:cs="Courier New" w:hint="default"/>
      </w:rPr>
    </w:lvl>
    <w:lvl w:ilvl="5" w:tplc="CCBE22DE" w:tentative="1">
      <w:start w:val="1"/>
      <w:numFmt w:val="bullet"/>
      <w:lvlText w:val=""/>
      <w:lvlJc w:val="left"/>
      <w:pPr>
        <w:ind w:left="4320" w:hanging="360"/>
      </w:pPr>
      <w:rPr>
        <w:rFonts w:ascii="Wingdings" w:hAnsi="Wingdings" w:hint="default"/>
      </w:rPr>
    </w:lvl>
    <w:lvl w:ilvl="6" w:tplc="0AE44566" w:tentative="1">
      <w:start w:val="1"/>
      <w:numFmt w:val="bullet"/>
      <w:lvlText w:val=""/>
      <w:lvlJc w:val="left"/>
      <w:pPr>
        <w:ind w:left="5040" w:hanging="360"/>
      </w:pPr>
      <w:rPr>
        <w:rFonts w:ascii="Symbol" w:hAnsi="Symbol" w:hint="default"/>
      </w:rPr>
    </w:lvl>
    <w:lvl w:ilvl="7" w:tplc="EDBE43F8" w:tentative="1">
      <w:start w:val="1"/>
      <w:numFmt w:val="bullet"/>
      <w:lvlText w:val="o"/>
      <w:lvlJc w:val="left"/>
      <w:pPr>
        <w:ind w:left="5760" w:hanging="360"/>
      </w:pPr>
      <w:rPr>
        <w:rFonts w:ascii="Courier New" w:hAnsi="Courier New" w:cs="Courier New" w:hint="default"/>
      </w:rPr>
    </w:lvl>
    <w:lvl w:ilvl="8" w:tplc="0DCE0C4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54"/>
    <w:rsid w:val="00097F61"/>
    <w:rsid w:val="00790D61"/>
    <w:rsid w:val="00931054"/>
    <w:rsid w:val="00F311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4DE36-353B-48F2-B59C-1ABA2B46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530A4-C993-494E-A295-3B9A9049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FAF9B415</Template>
  <TotalTime>1</TotalTime>
  <Pages>36</Pages>
  <Words>10734</Words>
  <Characters>61188</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Donna Gordon</cp:lastModifiedBy>
  <cp:revision>3</cp:revision>
  <dcterms:created xsi:type="dcterms:W3CDTF">2018-08-07T20:01:00Z</dcterms:created>
  <dcterms:modified xsi:type="dcterms:W3CDTF">2018-08-07T20:02:00Z</dcterms:modified>
</cp:coreProperties>
</file>